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6A40A">
      <w:pPr>
        <w:pStyle w:val="2"/>
        <w:keepNext w:val="0"/>
        <w:keepLines w:val="0"/>
        <w:widowControl/>
        <w:suppressLineNumbers w:val="0"/>
        <w:spacing w:before="0" w:beforeAutospacing="0" w:after="0" w:afterAutospacing="0"/>
        <w:ind w:left="0" w:right="0" w:firstLine="0"/>
      </w:pPr>
      <w:r>
        <w:t>《信息安全技术》复习资料</w:t>
      </w:r>
    </w:p>
    <w:p w14:paraId="67D7633B">
      <w:pPr>
        <w:spacing w:line="360" w:lineRule="auto"/>
        <w:rPr>
          <w:b/>
          <w:szCs w:val="21"/>
        </w:rPr>
      </w:pPr>
      <w:r>
        <w:rPr>
          <w:b/>
          <w:szCs w:val="21"/>
        </w:rPr>
        <w:t>、选择题</w:t>
      </w:r>
    </w:p>
    <w:p w14:paraId="450EA52B">
      <w:pPr>
        <w:spacing w:line="360" w:lineRule="auto"/>
        <w:rPr>
          <w:szCs w:val="21"/>
        </w:rPr>
      </w:pPr>
      <w:r>
        <w:rPr>
          <w:szCs w:val="21"/>
        </w:rPr>
        <w:t>1、信息安全的基本属性是（   ）。</w:t>
      </w:r>
    </w:p>
    <w:p w14:paraId="087E257D">
      <w:pPr>
        <w:spacing w:line="360" w:lineRule="auto"/>
        <w:ind w:firstLine="420"/>
        <w:rPr>
          <w:szCs w:val="21"/>
        </w:rPr>
      </w:pPr>
      <w:r>
        <w:rPr>
          <w:szCs w:val="21"/>
        </w:rPr>
        <w:t xml:space="preserve">A、机密性      </w:t>
      </w:r>
      <w:r>
        <w:rPr>
          <w:rFonts w:hint="eastAsia"/>
          <w:szCs w:val="21"/>
        </w:rPr>
        <w:t xml:space="preserve">     </w:t>
      </w:r>
      <w:r>
        <w:rPr>
          <w:szCs w:val="21"/>
        </w:rPr>
        <w:t xml:space="preserve"> B、可用性      </w:t>
      </w:r>
      <w:r>
        <w:rPr>
          <w:rFonts w:hint="eastAsia"/>
          <w:szCs w:val="21"/>
        </w:rPr>
        <w:t xml:space="preserve">     </w:t>
      </w:r>
      <w:r>
        <w:rPr>
          <w:szCs w:val="21"/>
        </w:rPr>
        <w:t xml:space="preserve"> C、完整性      </w:t>
      </w:r>
      <w:r>
        <w:rPr>
          <w:rFonts w:hint="eastAsia"/>
          <w:szCs w:val="21"/>
        </w:rPr>
        <w:t xml:space="preserve">   </w:t>
      </w:r>
      <w:r>
        <w:rPr>
          <w:szCs w:val="21"/>
        </w:rPr>
        <w:t xml:space="preserve">  D、上面3项都是</w:t>
      </w:r>
    </w:p>
    <w:p w14:paraId="76701C96">
      <w:pPr>
        <w:spacing w:line="360" w:lineRule="auto"/>
        <w:rPr>
          <w:szCs w:val="21"/>
        </w:rPr>
      </w:pPr>
      <w:r>
        <w:rPr>
          <w:szCs w:val="21"/>
        </w:rPr>
        <w:t>2、密码学的目的是（   ）。</w:t>
      </w:r>
    </w:p>
    <w:p w14:paraId="2AF2B1E6">
      <w:pPr>
        <w:spacing w:line="360" w:lineRule="auto"/>
        <w:ind w:firstLine="420"/>
        <w:rPr>
          <w:szCs w:val="21"/>
        </w:rPr>
      </w:pPr>
      <w:r>
        <w:rPr>
          <w:szCs w:val="21"/>
        </w:rPr>
        <w:t>A、研究数据加密      B、研究数据解密      C、研究数据保密     D、研究信息安全</w:t>
      </w:r>
    </w:p>
    <w:p w14:paraId="2DF48C16">
      <w:pPr>
        <w:spacing w:line="360" w:lineRule="auto"/>
        <w:rPr>
          <w:rFonts w:hint="eastAsia"/>
          <w:szCs w:val="21"/>
        </w:rPr>
      </w:pPr>
      <w:r>
        <w:rPr>
          <w:rFonts w:hint="eastAsia"/>
          <w:szCs w:val="21"/>
        </w:rPr>
        <w:t>3、基于通信双方共同拥有的但不为别人知道的秘密，利用计算机强大的计算能力，以该秘密作为加密和解密的密钥的认证是（   ）。</w:t>
      </w:r>
    </w:p>
    <w:p w14:paraId="58DD5A43">
      <w:pPr>
        <w:spacing w:line="360" w:lineRule="auto"/>
        <w:ind w:firstLine="420"/>
        <w:rPr>
          <w:szCs w:val="21"/>
        </w:rPr>
      </w:pPr>
      <w:r>
        <w:rPr>
          <w:rFonts w:hint="eastAsia"/>
          <w:szCs w:val="21"/>
        </w:rPr>
        <w:t>A、公钥认证          B. 零知识认证        C、共享密钥认证     D、口令认证</w:t>
      </w:r>
    </w:p>
    <w:p w14:paraId="1FA73684">
      <w:pPr>
        <w:spacing w:line="360" w:lineRule="auto"/>
        <w:rPr>
          <w:rFonts w:hint="eastAsia"/>
          <w:szCs w:val="21"/>
        </w:rPr>
      </w:pPr>
      <w:r>
        <w:rPr>
          <w:rFonts w:hint="eastAsia"/>
          <w:szCs w:val="21"/>
        </w:rPr>
        <w:t>4、PKI的主要组成不包括（   ）。</w:t>
      </w:r>
    </w:p>
    <w:p w14:paraId="688E62E5">
      <w:pPr>
        <w:spacing w:line="360" w:lineRule="auto"/>
        <w:ind w:firstLine="420"/>
        <w:rPr>
          <w:rFonts w:hint="eastAsia"/>
          <w:szCs w:val="21"/>
        </w:rPr>
      </w:pPr>
      <w:r>
        <w:rPr>
          <w:rFonts w:hint="eastAsia"/>
          <w:szCs w:val="21"/>
        </w:rPr>
        <w:t>A、证书授权CA       B、SSL         C、注册授权RA        D、证书存储库CR</w:t>
      </w:r>
    </w:p>
    <w:p w14:paraId="10B81C25">
      <w:pPr>
        <w:spacing w:line="360" w:lineRule="auto"/>
        <w:rPr>
          <w:rFonts w:hint="eastAsia"/>
          <w:szCs w:val="21"/>
        </w:rPr>
      </w:pPr>
      <w:r>
        <w:rPr>
          <w:rFonts w:hint="eastAsia"/>
          <w:szCs w:val="21"/>
        </w:rPr>
        <w:t>5、不是计算机病毒所具有的特点（   ）。</w:t>
      </w:r>
    </w:p>
    <w:p w14:paraId="3621F0EA">
      <w:pPr>
        <w:spacing w:line="360" w:lineRule="auto"/>
        <w:ind w:firstLine="420"/>
        <w:rPr>
          <w:szCs w:val="21"/>
        </w:rPr>
      </w:pPr>
      <w:r>
        <w:rPr>
          <w:rFonts w:hint="eastAsia"/>
          <w:szCs w:val="21"/>
        </w:rPr>
        <w:t>A、传染性            B、破坏性           C、潜伏性           D、可预见性</w:t>
      </w:r>
    </w:p>
    <w:p w14:paraId="3B304047">
      <w:pPr>
        <w:spacing w:line="360" w:lineRule="auto"/>
        <w:rPr>
          <w:rFonts w:hint="eastAsia"/>
          <w:szCs w:val="21"/>
        </w:rPr>
      </w:pPr>
      <w:r>
        <w:rPr>
          <w:rFonts w:hint="eastAsia"/>
          <w:szCs w:val="21"/>
        </w:rPr>
        <w:t>6、以下能够用在网络层的协议是（   ）。</w:t>
      </w:r>
    </w:p>
    <w:p w14:paraId="749AECDD">
      <w:pPr>
        <w:spacing w:line="360" w:lineRule="auto"/>
        <w:ind w:firstLine="420"/>
        <w:rPr>
          <w:szCs w:val="21"/>
        </w:rPr>
      </w:pPr>
      <w:r>
        <w:rPr>
          <w:szCs w:val="21"/>
        </w:rPr>
        <w:t>A</w:t>
      </w:r>
      <w:r>
        <w:rPr>
          <w:rFonts w:hint="eastAsia"/>
          <w:szCs w:val="21"/>
        </w:rPr>
        <w:t>、</w:t>
      </w:r>
      <w:r>
        <w:rPr>
          <w:szCs w:val="21"/>
        </w:rPr>
        <w:t>SSL</w:t>
      </w:r>
      <w:r>
        <w:rPr>
          <w:rFonts w:hint="eastAsia"/>
          <w:szCs w:val="21"/>
        </w:rPr>
        <w:t xml:space="preserve">               </w:t>
      </w:r>
      <w:r>
        <w:rPr>
          <w:szCs w:val="21"/>
        </w:rPr>
        <w:t>B</w:t>
      </w:r>
      <w:r>
        <w:rPr>
          <w:rFonts w:hint="eastAsia"/>
          <w:szCs w:val="21"/>
        </w:rPr>
        <w:t>、</w:t>
      </w:r>
      <w:r>
        <w:rPr>
          <w:szCs w:val="21"/>
        </w:rPr>
        <w:t>PGP</w:t>
      </w:r>
      <w:r>
        <w:rPr>
          <w:rFonts w:hint="eastAsia"/>
          <w:szCs w:val="21"/>
        </w:rPr>
        <w:t xml:space="preserve">             </w:t>
      </w:r>
      <w:r>
        <w:rPr>
          <w:szCs w:val="21"/>
        </w:rPr>
        <w:t>C</w:t>
      </w:r>
      <w:r>
        <w:rPr>
          <w:rFonts w:hint="eastAsia"/>
          <w:szCs w:val="21"/>
        </w:rPr>
        <w:t>、</w:t>
      </w:r>
      <w:r>
        <w:rPr>
          <w:szCs w:val="21"/>
        </w:rPr>
        <w:t xml:space="preserve">PPTP </w:t>
      </w:r>
      <w:r>
        <w:rPr>
          <w:rFonts w:hint="eastAsia"/>
          <w:szCs w:val="21"/>
        </w:rPr>
        <w:t xml:space="preserve">         </w:t>
      </w:r>
      <w:r>
        <w:rPr>
          <w:szCs w:val="21"/>
        </w:rPr>
        <w:t xml:space="preserve">   D</w:t>
      </w:r>
      <w:r>
        <w:rPr>
          <w:rFonts w:hint="eastAsia"/>
          <w:szCs w:val="21"/>
        </w:rPr>
        <w:t>、</w:t>
      </w:r>
      <w:r>
        <w:rPr>
          <w:szCs w:val="21"/>
        </w:rPr>
        <w:t>IPSec</w:t>
      </w:r>
    </w:p>
    <w:p w14:paraId="111FA216">
      <w:pPr>
        <w:spacing w:line="360" w:lineRule="auto"/>
        <w:rPr>
          <w:rFonts w:hint="eastAsia"/>
          <w:szCs w:val="21"/>
        </w:rPr>
      </w:pPr>
      <w:r>
        <w:rPr>
          <w:rFonts w:hint="eastAsia"/>
          <w:szCs w:val="21"/>
        </w:rPr>
        <w:t>7、按安全属性对各种网络攻击进行分类，阻断攻击是针对（   ）的攻击。</w:t>
      </w:r>
    </w:p>
    <w:p w14:paraId="69106396">
      <w:pPr>
        <w:spacing w:line="360" w:lineRule="auto"/>
        <w:ind w:firstLine="420"/>
        <w:rPr>
          <w:szCs w:val="21"/>
        </w:rPr>
      </w:pPr>
      <w:r>
        <w:rPr>
          <w:rFonts w:hint="eastAsia"/>
          <w:szCs w:val="21"/>
        </w:rPr>
        <w:t>A、机密性            B、可用性           C、完整性           D、真实性</w:t>
      </w:r>
    </w:p>
    <w:p w14:paraId="2EB5CB3B">
      <w:pPr>
        <w:spacing w:line="360" w:lineRule="auto"/>
        <w:rPr>
          <w:rFonts w:hint="eastAsia"/>
          <w:szCs w:val="21"/>
        </w:rPr>
      </w:pPr>
      <w:r>
        <w:rPr>
          <w:rFonts w:hint="eastAsia"/>
          <w:szCs w:val="21"/>
        </w:rPr>
        <w:t>8、VPN的英文全称是（   ）。</w:t>
      </w:r>
    </w:p>
    <w:p w14:paraId="342A2535">
      <w:pPr>
        <w:spacing w:line="360" w:lineRule="auto"/>
        <w:ind w:firstLine="420"/>
        <w:rPr>
          <w:szCs w:val="21"/>
        </w:rPr>
      </w:pPr>
      <w:r>
        <w:rPr>
          <w:szCs w:val="21"/>
        </w:rPr>
        <w:t>A</w:t>
      </w:r>
      <w:r>
        <w:rPr>
          <w:rFonts w:hint="eastAsia"/>
          <w:szCs w:val="21"/>
        </w:rPr>
        <w:t>、</w:t>
      </w:r>
      <w:r>
        <w:rPr>
          <w:szCs w:val="21"/>
        </w:rPr>
        <w:t>Visual Protocol Network</w:t>
      </w:r>
      <w:r>
        <w:rPr>
          <w:rFonts w:hint="eastAsia"/>
          <w:szCs w:val="21"/>
        </w:rPr>
        <w:t xml:space="preserve">               </w:t>
      </w:r>
      <w:r>
        <w:rPr>
          <w:szCs w:val="21"/>
        </w:rPr>
        <w:t>B</w:t>
      </w:r>
      <w:r>
        <w:rPr>
          <w:rFonts w:hint="eastAsia"/>
          <w:szCs w:val="21"/>
        </w:rPr>
        <w:t>、</w:t>
      </w:r>
      <w:r>
        <w:rPr>
          <w:szCs w:val="21"/>
        </w:rPr>
        <w:t>Virtual Private Network</w:t>
      </w:r>
    </w:p>
    <w:p w14:paraId="46D4F5F9">
      <w:pPr>
        <w:spacing w:line="360" w:lineRule="auto"/>
        <w:ind w:firstLine="420"/>
        <w:rPr>
          <w:szCs w:val="21"/>
        </w:rPr>
      </w:pPr>
      <w:r>
        <w:rPr>
          <w:szCs w:val="21"/>
        </w:rPr>
        <w:t>C</w:t>
      </w:r>
      <w:r>
        <w:rPr>
          <w:rFonts w:hint="eastAsia"/>
          <w:szCs w:val="21"/>
        </w:rPr>
        <w:t>、</w:t>
      </w:r>
      <w:r>
        <w:rPr>
          <w:szCs w:val="21"/>
        </w:rPr>
        <w:t xml:space="preserve">Virtual Protocol Network              </w:t>
      </w:r>
      <w:r>
        <w:rPr>
          <w:rFonts w:hint="eastAsia"/>
          <w:szCs w:val="21"/>
        </w:rPr>
        <w:t xml:space="preserve"> </w:t>
      </w:r>
      <w:r>
        <w:rPr>
          <w:szCs w:val="21"/>
        </w:rPr>
        <w:t>D</w:t>
      </w:r>
      <w:r>
        <w:rPr>
          <w:rFonts w:hint="eastAsia"/>
          <w:szCs w:val="21"/>
        </w:rPr>
        <w:t>、</w:t>
      </w:r>
      <w:r>
        <w:rPr>
          <w:szCs w:val="21"/>
        </w:rPr>
        <w:t>Visual Private Network</w:t>
      </w:r>
    </w:p>
    <w:p w14:paraId="344CAFA3">
      <w:pPr>
        <w:spacing w:line="360" w:lineRule="auto"/>
        <w:rPr>
          <w:szCs w:val="21"/>
        </w:rPr>
      </w:pPr>
      <w:r>
        <w:rPr>
          <w:rFonts w:hint="eastAsia"/>
          <w:szCs w:val="21"/>
        </w:rPr>
        <w:t>9</w:t>
      </w:r>
      <w:r>
        <w:rPr>
          <w:szCs w:val="21"/>
        </w:rPr>
        <w:t>、网络安全是在</w:t>
      </w:r>
      <w:r>
        <w:rPr>
          <w:rFonts w:hint="eastAsia"/>
          <w:szCs w:val="21"/>
        </w:rPr>
        <w:t>分布式</w:t>
      </w:r>
      <w:r>
        <w:rPr>
          <w:szCs w:val="21"/>
        </w:rPr>
        <w:t>网络环境中对（    ）提供安全保护。</w:t>
      </w:r>
    </w:p>
    <w:p w14:paraId="66C5E824">
      <w:pPr>
        <w:spacing w:line="360" w:lineRule="auto"/>
        <w:ind w:firstLine="420"/>
        <w:rPr>
          <w:szCs w:val="21"/>
        </w:rPr>
      </w:pPr>
      <w:r>
        <w:rPr>
          <w:szCs w:val="21"/>
        </w:rPr>
        <w:t xml:space="preserve">A、信息载体                   </w:t>
      </w:r>
      <w:r>
        <w:rPr>
          <w:rFonts w:hint="eastAsia"/>
          <w:szCs w:val="21"/>
        </w:rPr>
        <w:t xml:space="preserve">     </w:t>
      </w:r>
      <w:r>
        <w:rPr>
          <w:szCs w:val="21"/>
        </w:rPr>
        <w:t xml:space="preserve">   B、信息的处理、传输</w:t>
      </w:r>
    </w:p>
    <w:p w14:paraId="5128B7BE">
      <w:pPr>
        <w:spacing w:line="360" w:lineRule="auto"/>
        <w:ind w:firstLine="420"/>
        <w:rPr>
          <w:szCs w:val="21"/>
        </w:rPr>
      </w:pPr>
      <w:r>
        <w:rPr>
          <w:szCs w:val="21"/>
        </w:rPr>
        <w:t xml:space="preserve">C、信息的存储、访问            </w:t>
      </w:r>
      <w:r>
        <w:rPr>
          <w:rFonts w:hint="eastAsia"/>
          <w:szCs w:val="21"/>
        </w:rPr>
        <w:t xml:space="preserve">     </w:t>
      </w:r>
      <w:r>
        <w:rPr>
          <w:szCs w:val="21"/>
        </w:rPr>
        <w:t xml:space="preserve">  D、以上3项都是</w:t>
      </w:r>
    </w:p>
    <w:p w14:paraId="0180D7E4">
      <w:pPr>
        <w:spacing w:line="360" w:lineRule="auto"/>
        <w:rPr>
          <w:rFonts w:hint="eastAsia"/>
          <w:szCs w:val="21"/>
        </w:rPr>
      </w:pPr>
      <w:r>
        <w:rPr>
          <w:rFonts w:hint="eastAsia"/>
          <w:szCs w:val="21"/>
        </w:rPr>
        <w:t>10、以下关于用户口令说法错误的是（    ）。</w:t>
      </w:r>
    </w:p>
    <w:p w14:paraId="29615766">
      <w:pPr>
        <w:spacing w:line="360" w:lineRule="auto"/>
        <w:ind w:firstLine="420"/>
        <w:rPr>
          <w:szCs w:val="21"/>
        </w:rPr>
      </w:pPr>
      <w:r>
        <w:rPr>
          <w:szCs w:val="21"/>
        </w:rPr>
        <w:t>A</w:t>
      </w:r>
      <w:r>
        <w:rPr>
          <w:rFonts w:hint="eastAsia"/>
          <w:szCs w:val="21"/>
        </w:rPr>
        <w:t>、</w:t>
      </w:r>
      <w:r>
        <w:rPr>
          <w:szCs w:val="21"/>
        </w:rPr>
        <w:t>口令不能设置为空</w:t>
      </w:r>
    </w:p>
    <w:p w14:paraId="4CB3C5D5">
      <w:pPr>
        <w:spacing w:line="360" w:lineRule="auto"/>
        <w:ind w:firstLine="420"/>
        <w:rPr>
          <w:szCs w:val="21"/>
        </w:rPr>
      </w:pPr>
      <w:r>
        <w:rPr>
          <w:rFonts w:hint="eastAsia"/>
          <w:szCs w:val="21"/>
        </w:rPr>
        <w:t>B、口令长度越长，安全性越高</w:t>
      </w:r>
    </w:p>
    <w:p w14:paraId="12DAEFFE">
      <w:pPr>
        <w:spacing w:line="360" w:lineRule="auto"/>
        <w:ind w:firstLine="420"/>
        <w:rPr>
          <w:szCs w:val="21"/>
        </w:rPr>
      </w:pPr>
      <w:r>
        <w:rPr>
          <w:szCs w:val="21"/>
        </w:rPr>
        <w:t>C</w:t>
      </w:r>
      <w:r>
        <w:rPr>
          <w:rFonts w:hint="eastAsia"/>
          <w:szCs w:val="21"/>
        </w:rPr>
        <w:t>、</w:t>
      </w:r>
      <w:r>
        <w:rPr>
          <w:szCs w:val="21"/>
        </w:rPr>
        <w:t>复杂口令安全性足够高</w:t>
      </w:r>
      <w:r>
        <w:rPr>
          <w:rFonts w:hint="eastAsia"/>
          <w:szCs w:val="21"/>
        </w:rPr>
        <w:t>，</w:t>
      </w:r>
      <w:r>
        <w:rPr>
          <w:szCs w:val="21"/>
        </w:rPr>
        <w:t>不需要定期修改</w:t>
      </w:r>
    </w:p>
    <w:p w14:paraId="05E2EC9E">
      <w:pPr>
        <w:spacing w:line="360" w:lineRule="auto"/>
        <w:ind w:firstLine="420"/>
        <w:rPr>
          <w:rFonts w:hint="eastAsia"/>
          <w:szCs w:val="21"/>
        </w:rPr>
      </w:pPr>
      <w:r>
        <w:rPr>
          <w:szCs w:val="21"/>
        </w:rPr>
        <w:t>D</w:t>
      </w:r>
      <w:r>
        <w:rPr>
          <w:rFonts w:hint="eastAsia"/>
          <w:szCs w:val="21"/>
        </w:rPr>
        <w:t>、</w:t>
      </w:r>
      <w:r>
        <w:rPr>
          <w:szCs w:val="21"/>
        </w:rPr>
        <w:t>口令认证是最常见的认证</w:t>
      </w:r>
      <w:r>
        <w:rPr>
          <w:rFonts w:hint="eastAsia"/>
          <w:szCs w:val="21"/>
        </w:rPr>
        <w:t>机制</w:t>
      </w:r>
    </w:p>
    <w:p w14:paraId="5368F25E">
      <w:pPr>
        <w:spacing w:line="360" w:lineRule="auto"/>
        <w:rPr>
          <w:rFonts w:hint="eastAsia"/>
          <w:szCs w:val="21"/>
        </w:rPr>
      </w:pPr>
      <w:r>
        <w:rPr>
          <w:rFonts w:hint="eastAsia"/>
          <w:szCs w:val="21"/>
        </w:rPr>
        <w:t>11、防火墙主要被部署在（    ）位置。</w:t>
      </w:r>
    </w:p>
    <w:p w14:paraId="1F493189">
      <w:pPr>
        <w:spacing w:line="360" w:lineRule="auto"/>
        <w:ind w:firstLine="420"/>
        <w:rPr>
          <w:szCs w:val="21"/>
        </w:rPr>
      </w:pPr>
      <w:r>
        <w:rPr>
          <w:rFonts w:hint="eastAsia"/>
          <w:szCs w:val="21"/>
        </w:rPr>
        <w:t>A、网络边界       B、骨干线路      C、重要服务器       D、桌面终端</w:t>
      </w:r>
    </w:p>
    <w:p w14:paraId="5CB9E55E">
      <w:pPr>
        <w:spacing w:line="360" w:lineRule="auto"/>
        <w:rPr>
          <w:szCs w:val="21"/>
        </w:rPr>
      </w:pPr>
      <w:r>
        <w:rPr>
          <w:rFonts w:hint="eastAsia"/>
          <w:szCs w:val="21"/>
        </w:rPr>
        <w:t>12、对日志数据进行审计检查，属于（    ）类控制措施。</w:t>
      </w:r>
    </w:p>
    <w:p w14:paraId="05DB2F51">
      <w:pPr>
        <w:spacing w:line="360" w:lineRule="auto"/>
        <w:ind w:firstLine="420"/>
        <w:rPr>
          <w:rFonts w:hint="eastAsia"/>
          <w:szCs w:val="21"/>
        </w:rPr>
      </w:pPr>
      <w:r>
        <w:rPr>
          <w:rFonts w:hint="eastAsia"/>
          <w:szCs w:val="21"/>
        </w:rPr>
        <w:t>A、预防           B、检测          C、威慑             D、修正</w:t>
      </w:r>
    </w:p>
    <w:p w14:paraId="77576C37">
      <w:pPr>
        <w:spacing w:line="360" w:lineRule="auto"/>
        <w:rPr>
          <w:rFonts w:hint="eastAsia"/>
          <w:szCs w:val="21"/>
        </w:rPr>
      </w:pPr>
      <w:r>
        <w:rPr>
          <w:rFonts w:hint="eastAsia"/>
          <w:szCs w:val="21"/>
        </w:rPr>
        <w:t xml:space="preserve">13、以下关于拒绝服务攻击的描述，哪句话是正确的？(   ) </w:t>
      </w:r>
    </w:p>
    <w:p w14:paraId="450F14BB">
      <w:pPr>
        <w:spacing w:line="360" w:lineRule="auto"/>
        <w:ind w:firstLine="420"/>
        <w:rPr>
          <w:rFonts w:hint="eastAsia"/>
          <w:szCs w:val="21"/>
        </w:rPr>
      </w:pPr>
      <w:r>
        <w:rPr>
          <w:rFonts w:hint="eastAsia"/>
          <w:szCs w:val="21"/>
        </w:rPr>
        <w:t xml:space="preserve">A、导致目标系统无法处理正常用户的请求 </w:t>
      </w:r>
    </w:p>
    <w:p w14:paraId="253C9F6F">
      <w:pPr>
        <w:spacing w:line="360" w:lineRule="auto"/>
        <w:ind w:firstLine="420"/>
        <w:rPr>
          <w:rFonts w:hint="eastAsia"/>
          <w:szCs w:val="21"/>
        </w:rPr>
      </w:pPr>
      <w:r>
        <w:rPr>
          <w:rFonts w:hint="eastAsia"/>
          <w:szCs w:val="21"/>
        </w:rPr>
        <w:t>B、不需要侵入受攻击的系统</w:t>
      </w:r>
    </w:p>
    <w:p w14:paraId="0477AB8B">
      <w:pPr>
        <w:spacing w:line="360" w:lineRule="auto"/>
        <w:ind w:firstLine="420"/>
        <w:rPr>
          <w:rFonts w:hint="eastAsia"/>
          <w:szCs w:val="21"/>
        </w:rPr>
      </w:pPr>
      <w:r>
        <w:rPr>
          <w:rFonts w:hint="eastAsia"/>
          <w:szCs w:val="21"/>
        </w:rPr>
        <w:t>C、以窃取目标系统上的机密信息为目的</w:t>
      </w:r>
    </w:p>
    <w:p w14:paraId="422230FA">
      <w:pPr>
        <w:spacing w:line="360" w:lineRule="auto"/>
        <w:ind w:firstLine="420"/>
        <w:rPr>
          <w:rFonts w:hint="eastAsia"/>
          <w:szCs w:val="21"/>
        </w:rPr>
      </w:pPr>
      <w:r>
        <w:rPr>
          <w:rFonts w:hint="eastAsia"/>
          <w:szCs w:val="21"/>
        </w:rPr>
        <w:t>D、如果目标系统没有漏洞，远程攻击就不可能成功</w:t>
      </w:r>
    </w:p>
    <w:p w14:paraId="5756C78D">
      <w:pPr>
        <w:spacing w:line="360" w:lineRule="auto"/>
        <w:rPr>
          <w:rFonts w:hint="eastAsia"/>
          <w:szCs w:val="21"/>
        </w:rPr>
      </w:pPr>
      <w:r>
        <w:rPr>
          <w:rFonts w:hint="eastAsia"/>
          <w:szCs w:val="21"/>
        </w:rPr>
        <w:t>14、包过滤型防火墙原理上是面向（   ）进行分析的技术。</w:t>
      </w:r>
    </w:p>
    <w:p w14:paraId="598F2EE8">
      <w:pPr>
        <w:spacing w:line="360" w:lineRule="auto"/>
        <w:ind w:firstLine="420"/>
        <w:rPr>
          <w:szCs w:val="21"/>
        </w:rPr>
      </w:pPr>
      <w:r>
        <w:rPr>
          <w:rFonts w:hint="eastAsia"/>
          <w:szCs w:val="21"/>
        </w:rPr>
        <w:t>A、物理层     B、数据链路层      C、网络层      D、应用层</w:t>
      </w:r>
    </w:p>
    <w:p w14:paraId="61550C90">
      <w:pPr>
        <w:spacing w:line="360" w:lineRule="auto"/>
        <w:rPr>
          <w:szCs w:val="21"/>
        </w:rPr>
      </w:pPr>
      <w:r>
        <w:rPr>
          <w:rFonts w:hint="eastAsia"/>
          <w:szCs w:val="21"/>
        </w:rPr>
        <w:t>1</w:t>
      </w:r>
      <w:r>
        <w:rPr>
          <w:szCs w:val="21"/>
        </w:rPr>
        <w:t>5、（   ）属于Web中使用的安全协议。</w:t>
      </w:r>
    </w:p>
    <w:p w14:paraId="4D188A7E">
      <w:pPr>
        <w:spacing w:line="360" w:lineRule="auto"/>
        <w:ind w:firstLine="420"/>
        <w:rPr>
          <w:szCs w:val="21"/>
        </w:rPr>
      </w:pPr>
      <w:r>
        <w:rPr>
          <w:szCs w:val="21"/>
        </w:rPr>
        <w:t>A、PEM, SSL      B、S-HTTP, S/MIME       C、SSL, S-HTTP     D、S/MIME, SSL</w:t>
      </w:r>
    </w:p>
    <w:p w14:paraId="13A78D14">
      <w:pPr>
        <w:spacing w:line="360" w:lineRule="auto"/>
        <w:rPr>
          <w:rFonts w:hint="eastAsia"/>
          <w:szCs w:val="21"/>
        </w:rPr>
      </w:pPr>
      <w:r>
        <w:rPr>
          <w:rFonts w:hint="eastAsia"/>
          <w:szCs w:val="21"/>
        </w:rPr>
        <w:t>16、给操作系统打补丁属于（   ）方法。</w:t>
      </w:r>
    </w:p>
    <w:p w14:paraId="376B8870">
      <w:pPr>
        <w:spacing w:line="360" w:lineRule="auto"/>
        <w:ind w:firstLine="420"/>
        <w:rPr>
          <w:szCs w:val="21"/>
        </w:rPr>
      </w:pPr>
      <w:r>
        <w:rPr>
          <w:rFonts w:hint="eastAsia"/>
          <w:szCs w:val="21"/>
        </w:rPr>
        <w:t>A、避免风险       B、转移风险             C、减少风险        D、消除风险</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606"/>
        <w:gridCol w:w="606"/>
        <w:gridCol w:w="606"/>
        <w:gridCol w:w="606"/>
        <w:gridCol w:w="606"/>
      </w:tblGrid>
      <w:tr w14:paraId="75D9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noWrap w:val="0"/>
            <w:vAlign w:val="top"/>
          </w:tcPr>
          <w:p w14:paraId="2F377F1F">
            <w:pPr>
              <w:jc w:val="center"/>
              <w:rPr>
                <w:rFonts w:hint="eastAsia" w:ascii="宋体" w:hAnsi="宋体"/>
                <w:szCs w:val="21"/>
              </w:rPr>
            </w:pPr>
            <w:r>
              <w:rPr>
                <w:rFonts w:hint="eastAsia" w:ascii="宋体" w:hAnsi="宋体"/>
                <w:szCs w:val="21"/>
              </w:rPr>
              <w:t>1</w:t>
            </w:r>
          </w:p>
        </w:tc>
        <w:tc>
          <w:tcPr>
            <w:tcW w:w="606" w:type="dxa"/>
            <w:shd w:val="clear" w:color="auto" w:fill="auto"/>
            <w:noWrap w:val="0"/>
            <w:vAlign w:val="top"/>
          </w:tcPr>
          <w:p w14:paraId="2AA7C93B">
            <w:pPr>
              <w:jc w:val="center"/>
              <w:rPr>
                <w:rFonts w:hint="eastAsia" w:ascii="宋体" w:hAnsi="宋体"/>
                <w:szCs w:val="21"/>
              </w:rPr>
            </w:pPr>
            <w:r>
              <w:rPr>
                <w:rFonts w:hint="eastAsia" w:ascii="宋体" w:hAnsi="宋体"/>
                <w:szCs w:val="21"/>
              </w:rPr>
              <w:t>2</w:t>
            </w:r>
          </w:p>
        </w:tc>
        <w:tc>
          <w:tcPr>
            <w:tcW w:w="606" w:type="dxa"/>
            <w:shd w:val="clear" w:color="auto" w:fill="auto"/>
            <w:noWrap w:val="0"/>
            <w:vAlign w:val="top"/>
          </w:tcPr>
          <w:p w14:paraId="4BE0CFA5">
            <w:pPr>
              <w:jc w:val="center"/>
              <w:rPr>
                <w:rFonts w:hint="eastAsia" w:ascii="宋体" w:hAnsi="宋体"/>
                <w:szCs w:val="21"/>
              </w:rPr>
            </w:pPr>
            <w:r>
              <w:rPr>
                <w:rFonts w:hint="eastAsia" w:ascii="宋体" w:hAnsi="宋体"/>
                <w:szCs w:val="21"/>
              </w:rPr>
              <w:t>3</w:t>
            </w:r>
          </w:p>
        </w:tc>
        <w:tc>
          <w:tcPr>
            <w:tcW w:w="606" w:type="dxa"/>
            <w:shd w:val="clear" w:color="auto" w:fill="auto"/>
            <w:noWrap w:val="0"/>
            <w:vAlign w:val="top"/>
          </w:tcPr>
          <w:p w14:paraId="4CFDB83A">
            <w:pPr>
              <w:jc w:val="center"/>
              <w:rPr>
                <w:rFonts w:hint="eastAsia" w:ascii="宋体" w:hAnsi="宋体"/>
                <w:szCs w:val="21"/>
              </w:rPr>
            </w:pPr>
            <w:r>
              <w:rPr>
                <w:rFonts w:hint="eastAsia" w:ascii="宋体" w:hAnsi="宋体"/>
                <w:szCs w:val="21"/>
              </w:rPr>
              <w:t>4</w:t>
            </w:r>
          </w:p>
        </w:tc>
        <w:tc>
          <w:tcPr>
            <w:tcW w:w="606" w:type="dxa"/>
            <w:shd w:val="clear" w:color="auto" w:fill="auto"/>
            <w:noWrap w:val="0"/>
            <w:vAlign w:val="top"/>
          </w:tcPr>
          <w:p w14:paraId="3FE1CBE0">
            <w:pPr>
              <w:jc w:val="center"/>
              <w:rPr>
                <w:rFonts w:hint="eastAsia" w:ascii="宋体" w:hAnsi="宋体"/>
                <w:szCs w:val="21"/>
              </w:rPr>
            </w:pPr>
            <w:r>
              <w:rPr>
                <w:rFonts w:hint="eastAsia" w:ascii="宋体" w:hAnsi="宋体"/>
                <w:szCs w:val="21"/>
              </w:rPr>
              <w:t>5</w:t>
            </w:r>
          </w:p>
        </w:tc>
        <w:tc>
          <w:tcPr>
            <w:tcW w:w="606" w:type="dxa"/>
            <w:shd w:val="clear" w:color="auto" w:fill="auto"/>
            <w:noWrap w:val="0"/>
            <w:vAlign w:val="top"/>
          </w:tcPr>
          <w:p w14:paraId="79B364AA">
            <w:pPr>
              <w:jc w:val="center"/>
              <w:rPr>
                <w:rFonts w:hint="eastAsia" w:ascii="宋体" w:hAnsi="宋体"/>
                <w:szCs w:val="21"/>
              </w:rPr>
            </w:pPr>
            <w:r>
              <w:rPr>
                <w:rFonts w:hint="eastAsia" w:ascii="宋体" w:hAnsi="宋体"/>
                <w:szCs w:val="21"/>
              </w:rPr>
              <w:t>6</w:t>
            </w:r>
          </w:p>
        </w:tc>
      </w:tr>
      <w:tr w14:paraId="7E96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noWrap w:val="0"/>
            <w:vAlign w:val="top"/>
          </w:tcPr>
          <w:p w14:paraId="6F8DD9EE">
            <w:pPr>
              <w:jc w:val="center"/>
              <w:rPr>
                <w:rFonts w:hint="eastAsia" w:ascii="宋体" w:hAnsi="宋体"/>
                <w:szCs w:val="21"/>
              </w:rPr>
            </w:pPr>
            <w:r>
              <w:rPr>
                <w:rFonts w:hint="eastAsia" w:ascii="宋体" w:hAnsi="宋体"/>
                <w:szCs w:val="21"/>
              </w:rPr>
              <w:t>D</w:t>
            </w:r>
          </w:p>
        </w:tc>
        <w:tc>
          <w:tcPr>
            <w:tcW w:w="606" w:type="dxa"/>
            <w:shd w:val="clear" w:color="auto" w:fill="auto"/>
            <w:noWrap w:val="0"/>
            <w:vAlign w:val="top"/>
          </w:tcPr>
          <w:p w14:paraId="7C9B2F3E">
            <w:pPr>
              <w:jc w:val="center"/>
              <w:rPr>
                <w:rFonts w:hint="eastAsia" w:ascii="宋体" w:hAnsi="宋体"/>
                <w:szCs w:val="21"/>
              </w:rPr>
            </w:pPr>
            <w:r>
              <w:rPr>
                <w:rFonts w:hint="eastAsia" w:ascii="宋体" w:hAnsi="宋体"/>
                <w:szCs w:val="21"/>
              </w:rPr>
              <w:t>C</w:t>
            </w:r>
          </w:p>
        </w:tc>
        <w:tc>
          <w:tcPr>
            <w:tcW w:w="606" w:type="dxa"/>
            <w:shd w:val="clear" w:color="auto" w:fill="auto"/>
            <w:noWrap w:val="0"/>
            <w:vAlign w:val="top"/>
          </w:tcPr>
          <w:p w14:paraId="6FB6137D">
            <w:pPr>
              <w:jc w:val="center"/>
              <w:rPr>
                <w:rFonts w:hint="eastAsia" w:ascii="宋体" w:hAnsi="宋体"/>
                <w:szCs w:val="21"/>
              </w:rPr>
            </w:pPr>
            <w:r>
              <w:rPr>
                <w:rFonts w:hint="eastAsia" w:ascii="宋体" w:hAnsi="宋体"/>
                <w:szCs w:val="21"/>
              </w:rPr>
              <w:t>C</w:t>
            </w:r>
          </w:p>
        </w:tc>
        <w:tc>
          <w:tcPr>
            <w:tcW w:w="606" w:type="dxa"/>
            <w:shd w:val="clear" w:color="auto" w:fill="auto"/>
            <w:noWrap w:val="0"/>
            <w:vAlign w:val="top"/>
          </w:tcPr>
          <w:p w14:paraId="1E3C4479">
            <w:pPr>
              <w:jc w:val="center"/>
              <w:rPr>
                <w:rFonts w:hint="eastAsia" w:ascii="宋体" w:hAnsi="宋体"/>
                <w:szCs w:val="21"/>
              </w:rPr>
            </w:pPr>
            <w:r>
              <w:rPr>
                <w:rFonts w:hint="eastAsia" w:ascii="宋体" w:hAnsi="宋体"/>
                <w:szCs w:val="21"/>
              </w:rPr>
              <w:t>B</w:t>
            </w:r>
          </w:p>
        </w:tc>
        <w:tc>
          <w:tcPr>
            <w:tcW w:w="606" w:type="dxa"/>
            <w:shd w:val="clear" w:color="auto" w:fill="auto"/>
            <w:noWrap w:val="0"/>
            <w:vAlign w:val="top"/>
          </w:tcPr>
          <w:p w14:paraId="6716EF0F">
            <w:pPr>
              <w:jc w:val="center"/>
              <w:rPr>
                <w:rFonts w:hint="eastAsia" w:ascii="宋体" w:hAnsi="宋体"/>
                <w:szCs w:val="21"/>
              </w:rPr>
            </w:pPr>
            <w:r>
              <w:rPr>
                <w:rFonts w:hint="eastAsia" w:ascii="宋体" w:hAnsi="宋体"/>
                <w:szCs w:val="21"/>
              </w:rPr>
              <w:t>D</w:t>
            </w:r>
          </w:p>
        </w:tc>
        <w:tc>
          <w:tcPr>
            <w:tcW w:w="606" w:type="dxa"/>
            <w:shd w:val="clear" w:color="auto" w:fill="auto"/>
            <w:noWrap w:val="0"/>
            <w:vAlign w:val="top"/>
          </w:tcPr>
          <w:p w14:paraId="376ED9E6">
            <w:pPr>
              <w:jc w:val="center"/>
              <w:rPr>
                <w:rFonts w:hint="eastAsia" w:ascii="宋体" w:hAnsi="宋体"/>
                <w:szCs w:val="21"/>
              </w:rPr>
            </w:pPr>
            <w:r>
              <w:rPr>
                <w:rFonts w:hint="eastAsia" w:ascii="宋体" w:hAnsi="宋体"/>
                <w:szCs w:val="21"/>
              </w:rPr>
              <w:t>D</w:t>
            </w:r>
          </w:p>
        </w:tc>
      </w:tr>
      <w:tr w14:paraId="0780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noWrap w:val="0"/>
            <w:vAlign w:val="top"/>
          </w:tcPr>
          <w:p w14:paraId="78F88DA7">
            <w:pPr>
              <w:jc w:val="center"/>
              <w:rPr>
                <w:rFonts w:hint="eastAsia" w:ascii="宋体" w:hAnsi="宋体"/>
                <w:szCs w:val="21"/>
              </w:rPr>
            </w:pPr>
            <w:r>
              <w:rPr>
                <w:rFonts w:hint="eastAsia" w:ascii="宋体" w:hAnsi="宋体"/>
                <w:szCs w:val="21"/>
              </w:rPr>
              <w:t>11</w:t>
            </w:r>
          </w:p>
        </w:tc>
        <w:tc>
          <w:tcPr>
            <w:tcW w:w="606" w:type="dxa"/>
            <w:shd w:val="clear" w:color="auto" w:fill="auto"/>
            <w:noWrap w:val="0"/>
            <w:vAlign w:val="top"/>
          </w:tcPr>
          <w:p w14:paraId="3D32CD62">
            <w:pPr>
              <w:jc w:val="center"/>
              <w:rPr>
                <w:rFonts w:hint="eastAsia" w:ascii="宋体" w:hAnsi="宋体"/>
                <w:szCs w:val="21"/>
              </w:rPr>
            </w:pPr>
            <w:r>
              <w:rPr>
                <w:rFonts w:hint="eastAsia" w:ascii="宋体" w:hAnsi="宋体"/>
                <w:szCs w:val="21"/>
              </w:rPr>
              <w:t>12</w:t>
            </w:r>
          </w:p>
        </w:tc>
        <w:tc>
          <w:tcPr>
            <w:tcW w:w="606" w:type="dxa"/>
            <w:shd w:val="clear" w:color="auto" w:fill="auto"/>
            <w:noWrap w:val="0"/>
            <w:vAlign w:val="top"/>
          </w:tcPr>
          <w:p w14:paraId="00E92EA0">
            <w:pPr>
              <w:jc w:val="center"/>
              <w:rPr>
                <w:rFonts w:hint="eastAsia" w:ascii="宋体" w:hAnsi="宋体"/>
                <w:szCs w:val="21"/>
              </w:rPr>
            </w:pPr>
            <w:r>
              <w:rPr>
                <w:rFonts w:hint="eastAsia" w:ascii="宋体" w:hAnsi="宋体"/>
                <w:szCs w:val="21"/>
              </w:rPr>
              <w:t>13</w:t>
            </w:r>
          </w:p>
        </w:tc>
        <w:tc>
          <w:tcPr>
            <w:tcW w:w="606" w:type="dxa"/>
            <w:shd w:val="clear" w:color="auto" w:fill="auto"/>
            <w:noWrap w:val="0"/>
            <w:vAlign w:val="top"/>
          </w:tcPr>
          <w:p w14:paraId="20C0C3A4">
            <w:pPr>
              <w:jc w:val="center"/>
              <w:rPr>
                <w:rFonts w:hint="eastAsia" w:ascii="宋体" w:hAnsi="宋体"/>
                <w:szCs w:val="21"/>
              </w:rPr>
            </w:pPr>
            <w:r>
              <w:rPr>
                <w:rFonts w:hint="eastAsia" w:ascii="宋体" w:hAnsi="宋体"/>
                <w:szCs w:val="21"/>
              </w:rPr>
              <w:t>14</w:t>
            </w:r>
          </w:p>
        </w:tc>
        <w:tc>
          <w:tcPr>
            <w:tcW w:w="606" w:type="dxa"/>
            <w:shd w:val="clear" w:color="auto" w:fill="auto"/>
            <w:noWrap w:val="0"/>
            <w:vAlign w:val="top"/>
          </w:tcPr>
          <w:p w14:paraId="2D160DE9">
            <w:pPr>
              <w:jc w:val="center"/>
              <w:rPr>
                <w:rFonts w:hint="eastAsia" w:ascii="宋体" w:hAnsi="宋体"/>
                <w:szCs w:val="21"/>
              </w:rPr>
            </w:pPr>
            <w:r>
              <w:rPr>
                <w:rFonts w:hint="eastAsia" w:ascii="宋体" w:hAnsi="宋体"/>
                <w:szCs w:val="21"/>
              </w:rPr>
              <w:t>15</w:t>
            </w:r>
          </w:p>
        </w:tc>
        <w:tc>
          <w:tcPr>
            <w:tcW w:w="606" w:type="dxa"/>
            <w:shd w:val="clear" w:color="auto" w:fill="auto"/>
            <w:noWrap w:val="0"/>
            <w:vAlign w:val="top"/>
          </w:tcPr>
          <w:p w14:paraId="46001B9F">
            <w:pPr>
              <w:jc w:val="center"/>
              <w:rPr>
                <w:rFonts w:hint="eastAsia" w:ascii="宋体" w:hAnsi="宋体"/>
                <w:szCs w:val="21"/>
              </w:rPr>
            </w:pPr>
            <w:r>
              <w:rPr>
                <w:rFonts w:hint="eastAsia" w:ascii="宋体" w:hAnsi="宋体"/>
                <w:szCs w:val="21"/>
              </w:rPr>
              <w:t>16</w:t>
            </w:r>
          </w:p>
        </w:tc>
      </w:tr>
      <w:tr w14:paraId="057B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noWrap w:val="0"/>
            <w:vAlign w:val="top"/>
          </w:tcPr>
          <w:p w14:paraId="14B28C4B">
            <w:pPr>
              <w:jc w:val="center"/>
              <w:rPr>
                <w:rFonts w:hint="eastAsia" w:ascii="宋体" w:hAnsi="宋体"/>
                <w:szCs w:val="21"/>
              </w:rPr>
            </w:pPr>
            <w:r>
              <w:rPr>
                <w:rFonts w:hint="eastAsia" w:ascii="宋体" w:hAnsi="宋体"/>
                <w:szCs w:val="21"/>
              </w:rPr>
              <w:t>A</w:t>
            </w:r>
          </w:p>
        </w:tc>
        <w:tc>
          <w:tcPr>
            <w:tcW w:w="606" w:type="dxa"/>
            <w:shd w:val="clear" w:color="auto" w:fill="auto"/>
            <w:noWrap w:val="0"/>
            <w:vAlign w:val="top"/>
          </w:tcPr>
          <w:p w14:paraId="5438842A">
            <w:pPr>
              <w:jc w:val="center"/>
              <w:rPr>
                <w:rFonts w:hint="eastAsia" w:ascii="宋体" w:hAnsi="宋体"/>
                <w:szCs w:val="21"/>
              </w:rPr>
            </w:pPr>
            <w:r>
              <w:rPr>
                <w:rFonts w:hint="eastAsia" w:ascii="宋体" w:hAnsi="宋体"/>
                <w:szCs w:val="21"/>
              </w:rPr>
              <w:t>B</w:t>
            </w:r>
          </w:p>
        </w:tc>
        <w:tc>
          <w:tcPr>
            <w:tcW w:w="606" w:type="dxa"/>
            <w:shd w:val="clear" w:color="auto" w:fill="auto"/>
            <w:noWrap w:val="0"/>
            <w:vAlign w:val="top"/>
          </w:tcPr>
          <w:p w14:paraId="5FB8C35E">
            <w:pPr>
              <w:jc w:val="center"/>
              <w:rPr>
                <w:rFonts w:hint="eastAsia" w:ascii="宋体" w:hAnsi="宋体"/>
                <w:szCs w:val="21"/>
              </w:rPr>
            </w:pPr>
            <w:r>
              <w:rPr>
                <w:rFonts w:hint="eastAsia" w:ascii="宋体" w:hAnsi="宋体"/>
                <w:szCs w:val="21"/>
              </w:rPr>
              <w:t>A</w:t>
            </w:r>
          </w:p>
        </w:tc>
        <w:tc>
          <w:tcPr>
            <w:tcW w:w="606" w:type="dxa"/>
            <w:shd w:val="clear" w:color="auto" w:fill="auto"/>
            <w:noWrap w:val="0"/>
            <w:vAlign w:val="top"/>
          </w:tcPr>
          <w:p w14:paraId="07EDBB19">
            <w:pPr>
              <w:jc w:val="center"/>
              <w:rPr>
                <w:rFonts w:hint="eastAsia" w:ascii="宋体" w:hAnsi="宋体"/>
                <w:szCs w:val="21"/>
              </w:rPr>
            </w:pPr>
            <w:r>
              <w:rPr>
                <w:rFonts w:hint="eastAsia" w:ascii="宋体" w:hAnsi="宋体"/>
                <w:szCs w:val="21"/>
              </w:rPr>
              <w:t>C</w:t>
            </w:r>
          </w:p>
        </w:tc>
        <w:tc>
          <w:tcPr>
            <w:tcW w:w="606" w:type="dxa"/>
            <w:shd w:val="clear" w:color="auto" w:fill="auto"/>
            <w:noWrap w:val="0"/>
            <w:vAlign w:val="top"/>
          </w:tcPr>
          <w:p w14:paraId="7031121E">
            <w:pPr>
              <w:jc w:val="center"/>
              <w:rPr>
                <w:rFonts w:hint="eastAsia" w:ascii="宋体" w:hAnsi="宋体"/>
                <w:szCs w:val="21"/>
              </w:rPr>
            </w:pPr>
            <w:r>
              <w:rPr>
                <w:rFonts w:hint="eastAsia" w:ascii="宋体" w:hAnsi="宋体"/>
                <w:szCs w:val="21"/>
              </w:rPr>
              <w:t>C</w:t>
            </w:r>
          </w:p>
        </w:tc>
        <w:tc>
          <w:tcPr>
            <w:tcW w:w="606" w:type="dxa"/>
            <w:shd w:val="clear" w:color="auto" w:fill="auto"/>
            <w:noWrap w:val="0"/>
            <w:vAlign w:val="top"/>
          </w:tcPr>
          <w:p w14:paraId="6B8BC26A">
            <w:pPr>
              <w:jc w:val="center"/>
              <w:rPr>
                <w:rFonts w:hint="eastAsia" w:ascii="宋体" w:hAnsi="宋体"/>
                <w:szCs w:val="21"/>
              </w:rPr>
            </w:pPr>
            <w:r>
              <w:rPr>
                <w:rFonts w:hint="eastAsia" w:ascii="宋体" w:hAnsi="宋体"/>
                <w:szCs w:val="21"/>
              </w:rPr>
              <w:t>C</w:t>
            </w:r>
          </w:p>
        </w:tc>
      </w:tr>
    </w:tbl>
    <w:p w14:paraId="2CE8299C">
      <w:pPr>
        <w:spacing w:line="360" w:lineRule="auto"/>
        <w:rPr>
          <w:b/>
          <w:szCs w:val="21"/>
        </w:rPr>
      </w:pPr>
    </w:p>
    <w:p w14:paraId="2CCFD257">
      <w:pPr>
        <w:spacing w:line="360" w:lineRule="auto"/>
        <w:rPr>
          <w:b/>
          <w:szCs w:val="21"/>
        </w:rPr>
      </w:pPr>
      <w:r>
        <w:rPr>
          <w:b/>
          <w:szCs w:val="21"/>
        </w:rPr>
        <w:t>二、填空题</w:t>
      </w:r>
    </w:p>
    <w:p w14:paraId="601E1381">
      <w:pPr>
        <w:spacing w:line="360" w:lineRule="auto"/>
        <w:rPr>
          <w:szCs w:val="21"/>
        </w:rPr>
      </w:pPr>
      <w:r>
        <w:rPr>
          <w:rFonts w:hint="eastAsia"/>
          <w:szCs w:val="21"/>
        </w:rPr>
        <w:t>1、数据安全包含可用性、完整性、________三个基本特性。</w:t>
      </w:r>
    </w:p>
    <w:p w14:paraId="69241175">
      <w:pPr>
        <w:spacing w:line="360" w:lineRule="auto"/>
        <w:rPr>
          <w:szCs w:val="21"/>
        </w:rPr>
      </w:pPr>
      <w:r>
        <w:rPr>
          <w:rFonts w:hint="eastAsia"/>
          <w:szCs w:val="21"/>
        </w:rPr>
        <w:t>2、理想的哈希函数H对于不同的输入，获得的哈希值不同。如果存在</w:t>
      </w:r>
      <w:r>
        <w:rPr>
          <w:rFonts w:hint="eastAsia"/>
          <w:i/>
          <w:iCs/>
          <w:szCs w:val="21"/>
        </w:rPr>
        <w:t>x</w:t>
      </w:r>
      <w:r>
        <w:rPr>
          <w:rFonts w:hint="eastAsia"/>
          <w:szCs w:val="21"/>
        </w:rPr>
        <w:t>和</w:t>
      </w:r>
      <w:r>
        <w:rPr>
          <w:rFonts w:hint="eastAsia"/>
          <w:i/>
          <w:iCs/>
          <w:szCs w:val="21"/>
        </w:rPr>
        <w:t>x</w:t>
      </w:r>
      <w:r>
        <w:rPr>
          <w:rFonts w:hint="eastAsia"/>
          <w:szCs w:val="21"/>
        </w:rPr>
        <w:t>'两个不同的消息，存在H(</w:t>
      </w:r>
      <w:r>
        <w:rPr>
          <w:rFonts w:hint="eastAsia"/>
          <w:i/>
          <w:iCs/>
          <w:szCs w:val="21"/>
        </w:rPr>
        <w:t>x</w:t>
      </w:r>
      <w:r>
        <w:rPr>
          <w:rFonts w:hint="eastAsia"/>
          <w:szCs w:val="21"/>
        </w:rPr>
        <w:t>)==H(</w:t>
      </w:r>
      <w:r>
        <w:rPr>
          <w:rFonts w:hint="eastAsia"/>
          <w:i/>
          <w:iCs/>
          <w:szCs w:val="21"/>
        </w:rPr>
        <w:t>x</w:t>
      </w:r>
      <w:r>
        <w:rPr>
          <w:rFonts w:hint="eastAsia"/>
          <w:szCs w:val="21"/>
        </w:rPr>
        <w:t>')，则称</w:t>
      </w:r>
      <w:r>
        <w:rPr>
          <w:rFonts w:hint="eastAsia"/>
          <w:i/>
          <w:iCs/>
          <w:szCs w:val="21"/>
        </w:rPr>
        <w:t>x</w:t>
      </w:r>
      <w:r>
        <w:rPr>
          <w:rFonts w:hint="eastAsia"/>
          <w:szCs w:val="21"/>
        </w:rPr>
        <w:t>和</w:t>
      </w:r>
      <w:r>
        <w:rPr>
          <w:rFonts w:hint="eastAsia"/>
          <w:i/>
          <w:iCs/>
          <w:szCs w:val="21"/>
        </w:rPr>
        <w:t>x</w:t>
      </w:r>
      <w:r>
        <w:rPr>
          <w:rFonts w:hint="eastAsia"/>
          <w:szCs w:val="21"/>
        </w:rPr>
        <w:t>'是哈希函数H的一个________。</w:t>
      </w:r>
    </w:p>
    <w:p w14:paraId="5010AA38">
      <w:pPr>
        <w:spacing w:line="360" w:lineRule="auto"/>
        <w:rPr>
          <w:rFonts w:hint="eastAsia"/>
          <w:szCs w:val="21"/>
        </w:rPr>
      </w:pPr>
      <w:r>
        <w:rPr>
          <w:rFonts w:hint="eastAsia"/>
          <w:szCs w:val="21"/>
        </w:rPr>
        <w:t>3、验证所收到的消息确实来自真正的发送方且未被篡改的过程是消息________。</w:t>
      </w:r>
    </w:p>
    <w:p w14:paraId="378A9D28">
      <w:pPr>
        <w:spacing w:line="360" w:lineRule="auto"/>
        <w:rPr>
          <w:rFonts w:hint="eastAsia"/>
          <w:szCs w:val="21"/>
        </w:rPr>
      </w:pPr>
      <w:r>
        <w:rPr>
          <w:rFonts w:hint="eastAsia"/>
          <w:szCs w:val="21"/>
        </w:rPr>
        <w:t>4、按照密钥数量，密钥体制可分为________密钥体制和非对称密钥体制。</w:t>
      </w:r>
    </w:p>
    <w:p w14:paraId="10EAF8D9">
      <w:pPr>
        <w:spacing w:line="360" w:lineRule="auto"/>
        <w:rPr>
          <w:szCs w:val="21"/>
        </w:rPr>
      </w:pPr>
      <w:r>
        <w:rPr>
          <w:rFonts w:hint="eastAsia"/>
          <w:szCs w:val="21"/>
        </w:rPr>
        <w:t>5、恶意影响计算机操作系统、应用程序和数据的完整性、可用性、可控性和保密性的计算机程序是________。</w:t>
      </w:r>
    </w:p>
    <w:p w14:paraId="1F68C147">
      <w:pPr>
        <w:spacing w:line="360" w:lineRule="auto"/>
        <w:rPr>
          <w:rFonts w:hint="eastAsia"/>
          <w:szCs w:val="21"/>
        </w:rPr>
      </w:pPr>
      <w:r>
        <w:rPr>
          <w:rFonts w:hint="eastAsia" w:ascii="宋体" w:hAnsi="宋体"/>
          <w:szCs w:val="21"/>
        </w:rPr>
        <w:t>1、</w:t>
      </w:r>
      <w:r>
        <w:rPr>
          <w:rFonts w:hint="eastAsia"/>
          <w:szCs w:val="21"/>
        </w:rPr>
        <w:t>保密性</w:t>
      </w:r>
      <w:r>
        <w:rPr>
          <w:rFonts w:hint="eastAsia" w:ascii="宋体" w:hAnsi="宋体"/>
          <w:szCs w:val="21"/>
        </w:rPr>
        <w:t xml:space="preserve">  2、碰撞  3、认证  4、对称  5、恶意程序 </w:t>
      </w:r>
      <w:bookmarkStart w:id="0" w:name="_GoBack"/>
      <w:bookmarkEnd w:id="0"/>
    </w:p>
    <w:p w14:paraId="2CC4D411">
      <w:pPr>
        <w:spacing w:line="360" w:lineRule="auto"/>
        <w:rPr>
          <w:b/>
          <w:szCs w:val="21"/>
        </w:rPr>
      </w:pPr>
    </w:p>
    <w:p w14:paraId="442877A0">
      <w:pPr>
        <w:spacing w:line="360" w:lineRule="auto"/>
        <w:rPr>
          <w:b/>
          <w:szCs w:val="21"/>
        </w:rPr>
      </w:pPr>
      <w:r>
        <w:rPr>
          <w:b/>
          <w:szCs w:val="21"/>
        </w:rPr>
        <w:t>三、名词解释</w:t>
      </w:r>
    </w:p>
    <w:p w14:paraId="6C2ABDD2">
      <w:pPr>
        <w:spacing w:line="360" w:lineRule="auto"/>
        <w:rPr>
          <w:szCs w:val="21"/>
        </w:rPr>
      </w:pPr>
      <w:r>
        <w:rPr>
          <w:rFonts w:hint="eastAsia"/>
          <w:szCs w:val="21"/>
        </w:rPr>
        <w:t>1、访问控制：通过某种途径显式地管理着对所有资源的访问请求。根据安全策略的要求，访问控制对每个资源请求做出许可或限制访问的判断，可以有效地防止非法用户访问系统资源和合法用户非法使用资源。</w:t>
      </w:r>
    </w:p>
    <w:p w14:paraId="084A4A84">
      <w:pPr>
        <w:spacing w:line="360" w:lineRule="auto"/>
        <w:rPr>
          <w:szCs w:val="21"/>
        </w:rPr>
      </w:pPr>
      <w:r>
        <w:rPr>
          <w:rFonts w:hint="eastAsia"/>
          <w:szCs w:val="21"/>
        </w:rPr>
        <w:t>2、入侵防护系统：一种主动的、智能的入侵检测系统，能预先对入侵行为和攻击性网络流量进行拦截，避免造成任何损失，而不是简单地在恶意数据报传送时或后才发出报警信号。</w:t>
      </w:r>
    </w:p>
    <w:p w14:paraId="308447BD">
      <w:pPr>
        <w:spacing w:line="360" w:lineRule="auto"/>
        <w:rPr>
          <w:rFonts w:hint="eastAsia"/>
          <w:szCs w:val="21"/>
        </w:rPr>
      </w:pPr>
      <w:r>
        <w:rPr>
          <w:rFonts w:hint="eastAsia"/>
          <w:szCs w:val="21"/>
        </w:rPr>
        <w:t>3、会话劫持：指在一次正常的通信过程中，黑客作为第三方参与到其中，或者是在数据流里注射额外的信息，或者是将双方的通信模式暗中改变，即从直接联系变成交由黑客中转。</w:t>
      </w:r>
    </w:p>
    <w:p w14:paraId="19006164">
      <w:pPr>
        <w:spacing w:line="360" w:lineRule="auto"/>
        <w:rPr>
          <w:rFonts w:hint="eastAsia"/>
          <w:szCs w:val="21"/>
        </w:rPr>
      </w:pPr>
    </w:p>
    <w:p w14:paraId="776C4109">
      <w:pPr>
        <w:spacing w:line="360" w:lineRule="auto"/>
        <w:rPr>
          <w:b/>
          <w:szCs w:val="21"/>
        </w:rPr>
      </w:pPr>
      <w:r>
        <w:rPr>
          <w:rFonts w:hint="eastAsia"/>
          <w:b/>
          <w:szCs w:val="21"/>
        </w:rPr>
        <w:t>四</w:t>
      </w:r>
      <w:r>
        <w:rPr>
          <w:b/>
          <w:szCs w:val="21"/>
        </w:rPr>
        <w:t>、简答题</w:t>
      </w:r>
    </w:p>
    <w:p w14:paraId="4A4FB385">
      <w:pPr>
        <w:spacing w:line="360" w:lineRule="auto"/>
        <w:jc w:val="left"/>
        <w:rPr>
          <w:rFonts w:hint="eastAsia"/>
          <w:szCs w:val="21"/>
        </w:rPr>
      </w:pPr>
      <w:r>
        <w:rPr>
          <w:rFonts w:hint="eastAsia"/>
          <w:szCs w:val="21"/>
        </w:rPr>
        <w:t>1、简述公开密钥密码机制的原理和特点。</w:t>
      </w:r>
    </w:p>
    <w:p w14:paraId="43B35BF2">
      <w:pPr>
        <w:spacing w:line="360" w:lineRule="auto"/>
        <w:jc w:val="left"/>
        <w:rPr>
          <w:szCs w:val="21"/>
        </w:rPr>
      </w:pPr>
      <w:r>
        <w:rPr>
          <w:rFonts w:hint="eastAsia"/>
          <w:b/>
          <w:bCs/>
          <w:szCs w:val="21"/>
        </w:rPr>
        <w:t>答</w:t>
      </w:r>
      <w:r>
        <w:rPr>
          <w:rFonts w:hint="eastAsia"/>
          <w:szCs w:val="21"/>
        </w:rPr>
        <w:t>：公开密钥密码体制是使用具有两个密钥的编码解码算法，加密和解密的能力是分开的。这两个密钥一个保密，另一个公开。根据应用的需要，发送方可以使用接收方的公开密钥加密消息，或使用发送方的私有密钥签名消息，或两个都使用，以完成某种类型的密码编码解码功能。</w:t>
      </w:r>
    </w:p>
    <w:p w14:paraId="0D30819D">
      <w:pPr>
        <w:spacing w:line="360" w:lineRule="auto"/>
        <w:jc w:val="left"/>
        <w:rPr>
          <w:szCs w:val="21"/>
        </w:rPr>
      </w:pPr>
    </w:p>
    <w:p w14:paraId="32E8C85B">
      <w:pPr>
        <w:spacing w:line="360" w:lineRule="auto"/>
        <w:jc w:val="left"/>
        <w:rPr>
          <w:rFonts w:hint="eastAsia"/>
          <w:szCs w:val="21"/>
        </w:rPr>
      </w:pPr>
      <w:r>
        <w:rPr>
          <w:rFonts w:hint="eastAsia"/>
          <w:szCs w:val="21"/>
        </w:rPr>
        <w:t>2、请举例阐述计算机工作时出现哪些异常现象，则有可能感染了病毒。</w:t>
      </w:r>
    </w:p>
    <w:p w14:paraId="77384510">
      <w:pPr>
        <w:spacing w:line="360" w:lineRule="auto"/>
        <w:jc w:val="left"/>
        <w:rPr>
          <w:rFonts w:hint="eastAsia"/>
          <w:szCs w:val="21"/>
        </w:rPr>
      </w:pPr>
      <w:r>
        <w:rPr>
          <w:rFonts w:hint="eastAsia"/>
          <w:b/>
          <w:bCs/>
          <w:szCs w:val="21"/>
        </w:rPr>
        <w:t>答</w:t>
      </w:r>
      <w:r>
        <w:rPr>
          <w:rFonts w:hint="eastAsia"/>
          <w:szCs w:val="21"/>
        </w:rPr>
        <w:t>：①屏幕出现异常的图形或画面</w:t>
      </w:r>
    </w:p>
    <w:p w14:paraId="52644189">
      <w:pPr>
        <w:spacing w:line="360" w:lineRule="auto"/>
        <w:ind w:firstLine="420"/>
        <w:jc w:val="left"/>
        <w:rPr>
          <w:rFonts w:hint="eastAsia"/>
          <w:szCs w:val="21"/>
        </w:rPr>
      </w:pPr>
      <w:r>
        <w:rPr>
          <w:rFonts w:hint="eastAsia"/>
          <w:szCs w:val="21"/>
        </w:rPr>
        <w:t>②扬声器发出与正常操作无关的声音</w:t>
      </w:r>
    </w:p>
    <w:p w14:paraId="6AA4352E">
      <w:pPr>
        <w:spacing w:line="360" w:lineRule="auto"/>
        <w:ind w:firstLine="420"/>
        <w:jc w:val="left"/>
        <w:rPr>
          <w:rFonts w:hint="eastAsia"/>
          <w:szCs w:val="21"/>
        </w:rPr>
      </w:pPr>
      <w:r>
        <w:rPr>
          <w:rFonts w:hint="eastAsia"/>
          <w:szCs w:val="21"/>
        </w:rPr>
        <w:t>③磁盘可用空间减少</w:t>
      </w:r>
    </w:p>
    <w:p w14:paraId="51A10F2D">
      <w:pPr>
        <w:spacing w:line="360" w:lineRule="auto"/>
        <w:ind w:firstLine="420"/>
        <w:jc w:val="left"/>
        <w:rPr>
          <w:rFonts w:hint="eastAsia"/>
          <w:szCs w:val="21"/>
        </w:rPr>
      </w:pPr>
      <w:r>
        <w:rPr>
          <w:rFonts w:hint="eastAsia"/>
          <w:szCs w:val="21"/>
        </w:rPr>
        <w:t>④硬盘不能引导系统</w:t>
      </w:r>
    </w:p>
    <w:p w14:paraId="6E0153CD">
      <w:pPr>
        <w:spacing w:line="360" w:lineRule="auto"/>
        <w:ind w:firstLine="420"/>
        <w:jc w:val="left"/>
        <w:rPr>
          <w:rFonts w:hint="eastAsia"/>
          <w:szCs w:val="21"/>
        </w:rPr>
      </w:pPr>
      <w:r>
        <w:rPr>
          <w:rFonts w:hint="eastAsia"/>
          <w:szCs w:val="21"/>
        </w:rPr>
        <w:t>⑤磁盘读写文件变慢</w:t>
      </w:r>
    </w:p>
    <w:p w14:paraId="30A94AC2">
      <w:pPr>
        <w:spacing w:line="360" w:lineRule="auto"/>
        <w:ind w:firstLine="420"/>
        <w:jc w:val="left"/>
        <w:rPr>
          <w:rFonts w:hint="eastAsia"/>
          <w:szCs w:val="21"/>
        </w:rPr>
      </w:pPr>
      <w:r>
        <w:rPr>
          <w:rFonts w:hint="eastAsia"/>
          <w:szCs w:val="21"/>
        </w:rPr>
        <w:t>⑥系统经常死机或出现异常的重启动现象</w:t>
      </w:r>
    </w:p>
    <w:p w14:paraId="6542BEBB">
      <w:pPr>
        <w:spacing w:line="360" w:lineRule="auto"/>
        <w:jc w:val="left"/>
        <w:rPr>
          <w:szCs w:val="21"/>
        </w:rPr>
      </w:pPr>
    </w:p>
    <w:p w14:paraId="70BE8BEE">
      <w:pPr>
        <w:spacing w:line="360" w:lineRule="auto"/>
        <w:jc w:val="left"/>
        <w:rPr>
          <w:rFonts w:hint="eastAsia"/>
          <w:szCs w:val="21"/>
        </w:rPr>
      </w:pPr>
      <w:r>
        <w:rPr>
          <w:rFonts w:hint="eastAsia"/>
          <w:szCs w:val="21"/>
        </w:rPr>
        <w:t>3、简述主动攻击与被动攻击的特点，并列举主动攻击与被动攻击现象。</w:t>
      </w:r>
    </w:p>
    <w:p w14:paraId="3004F938">
      <w:pPr>
        <w:spacing w:line="360" w:lineRule="auto"/>
        <w:jc w:val="left"/>
        <w:rPr>
          <w:szCs w:val="21"/>
        </w:rPr>
      </w:pPr>
      <w:r>
        <w:rPr>
          <w:rFonts w:hint="eastAsia"/>
          <w:b/>
          <w:bCs/>
          <w:szCs w:val="21"/>
        </w:rPr>
        <w:t>答</w:t>
      </w:r>
      <w:r>
        <w:rPr>
          <w:rFonts w:hint="eastAsia"/>
          <w:szCs w:val="21"/>
        </w:rPr>
        <w:t>：主动攻击是攻击者通过网络线路将虚假信息或计算机病毒传入信息系统内部,破坏信息的真实性、完整性及系统服务的可用性，即通过中断、伪造、篡改和重排信息内容造成信息破坏,使系统无法正常运行。被动攻击是攻击者非常截获、窃取通信线路中的信息，使信息保密性遭到破坏，信息泄露而无法察觉，给用户带来巨大的损失。</w:t>
      </w:r>
    </w:p>
    <w:p w14:paraId="21D489EE">
      <w:pPr>
        <w:spacing w:line="360" w:lineRule="auto"/>
        <w:jc w:val="left"/>
        <w:rPr>
          <w:szCs w:val="21"/>
        </w:rPr>
      </w:pPr>
    </w:p>
    <w:p w14:paraId="5F7374B2">
      <w:pPr>
        <w:spacing w:line="360" w:lineRule="auto"/>
        <w:jc w:val="left"/>
        <w:rPr>
          <w:rFonts w:hint="eastAsia"/>
          <w:szCs w:val="21"/>
        </w:rPr>
      </w:pPr>
      <w:r>
        <w:rPr>
          <w:rFonts w:hint="eastAsia"/>
          <w:szCs w:val="21"/>
        </w:rPr>
        <w:t>4、请列举防火墙的几个基本功能？</w:t>
      </w:r>
    </w:p>
    <w:p w14:paraId="193FA701">
      <w:pPr>
        <w:spacing w:line="360" w:lineRule="auto"/>
        <w:rPr>
          <w:rFonts w:hint="eastAsia" w:ascii="宋体" w:hAnsi="宋体" w:eastAsiaTheme="minorEastAsia"/>
          <w:b/>
          <w:szCs w:val="21"/>
          <w:lang w:eastAsia="zh-CN"/>
        </w:rPr>
      </w:pPr>
      <w:r>
        <w:rPr>
          <w:rFonts w:hint="eastAsia" w:ascii="宋体" w:hAnsi="宋体"/>
          <w:b/>
          <w:szCs w:val="21"/>
        </w:rPr>
        <w:t>五、计算题</w:t>
      </w:r>
      <w:r>
        <w:rPr>
          <w:rFonts w:hint="eastAsia" w:ascii="宋体" w:hAnsi="宋体"/>
          <w:b/>
          <w:szCs w:val="21"/>
          <w:lang w:eastAsia="zh-CN"/>
        </w:rPr>
        <w:t>、</w:t>
      </w:r>
    </w:p>
    <w:p w14:paraId="417FA757">
      <w:pPr>
        <w:spacing w:line="360" w:lineRule="auto"/>
        <w:ind w:firstLine="420" w:firstLineChars="200"/>
        <w:rPr>
          <w:szCs w:val="21"/>
        </w:rPr>
      </w:pPr>
      <w:r>
        <w:rPr>
          <w:szCs w:val="21"/>
        </w:rPr>
        <w:t>DES的密码组件之一是S盒。根据S盒表计算S</w:t>
      </w:r>
      <w:r>
        <w:rPr>
          <w:szCs w:val="21"/>
          <w:vertAlign w:val="subscript"/>
        </w:rPr>
        <w:t>3</w:t>
      </w:r>
      <w:r>
        <w:rPr>
          <w:szCs w:val="21"/>
        </w:rPr>
        <w:t>(1011</w:t>
      </w:r>
      <w:r>
        <w:rPr>
          <w:rFonts w:hint="eastAsia"/>
          <w:szCs w:val="21"/>
        </w:rPr>
        <w:t>10</w:t>
      </w:r>
      <w:r>
        <w:rPr>
          <w:szCs w:val="21"/>
        </w:rPr>
        <w:t>)的值，并说明S函数在DES算法中的作用。其中，S</w:t>
      </w:r>
      <w:r>
        <w:rPr>
          <w:szCs w:val="21"/>
          <w:vertAlign w:val="subscript"/>
        </w:rPr>
        <w:t>3</w:t>
      </w:r>
      <w:r>
        <w:rPr>
          <w:szCs w:val="21"/>
        </w:rPr>
        <w:t>盒如下：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
        <w:gridCol w:w="399"/>
        <w:gridCol w:w="399"/>
        <w:gridCol w:w="399"/>
        <w:gridCol w:w="308"/>
        <w:gridCol w:w="399"/>
        <w:gridCol w:w="399"/>
        <w:gridCol w:w="399"/>
        <w:gridCol w:w="399"/>
        <w:gridCol w:w="399"/>
        <w:gridCol w:w="399"/>
        <w:gridCol w:w="399"/>
        <w:gridCol w:w="399"/>
        <w:gridCol w:w="399"/>
        <w:gridCol w:w="399"/>
        <w:gridCol w:w="399"/>
      </w:tblGrid>
      <w:tr w14:paraId="2C2E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445A00BC">
            <w:pPr>
              <w:rPr>
                <w:sz w:val="18"/>
                <w:szCs w:val="18"/>
              </w:rPr>
            </w:pPr>
            <w:r>
              <w:rPr>
                <w:sz w:val="18"/>
                <w:szCs w:val="18"/>
              </w:rPr>
              <w:t>10</w:t>
            </w:r>
          </w:p>
        </w:tc>
        <w:tc>
          <w:tcPr>
            <w:tcW w:w="0" w:type="auto"/>
            <w:shd w:val="clear" w:color="auto" w:fill="auto"/>
            <w:noWrap w:val="0"/>
            <w:vAlign w:val="center"/>
          </w:tcPr>
          <w:p w14:paraId="5845D007">
            <w:pPr>
              <w:rPr>
                <w:sz w:val="18"/>
                <w:szCs w:val="18"/>
              </w:rPr>
            </w:pPr>
            <w:r>
              <w:rPr>
                <w:sz w:val="18"/>
                <w:szCs w:val="18"/>
              </w:rPr>
              <w:t>0</w:t>
            </w:r>
          </w:p>
        </w:tc>
        <w:tc>
          <w:tcPr>
            <w:tcW w:w="0" w:type="auto"/>
            <w:shd w:val="clear" w:color="auto" w:fill="auto"/>
            <w:noWrap w:val="0"/>
            <w:vAlign w:val="center"/>
          </w:tcPr>
          <w:p w14:paraId="06015099">
            <w:pPr>
              <w:rPr>
                <w:sz w:val="18"/>
                <w:szCs w:val="18"/>
              </w:rPr>
            </w:pPr>
            <w:r>
              <w:rPr>
                <w:sz w:val="18"/>
                <w:szCs w:val="18"/>
              </w:rPr>
              <w:t>9</w:t>
            </w:r>
          </w:p>
        </w:tc>
        <w:tc>
          <w:tcPr>
            <w:tcW w:w="0" w:type="auto"/>
            <w:shd w:val="clear" w:color="auto" w:fill="auto"/>
            <w:noWrap w:val="0"/>
            <w:vAlign w:val="center"/>
          </w:tcPr>
          <w:p w14:paraId="4383FAD3">
            <w:pPr>
              <w:rPr>
                <w:sz w:val="18"/>
                <w:szCs w:val="18"/>
              </w:rPr>
            </w:pPr>
            <w:r>
              <w:rPr>
                <w:sz w:val="18"/>
                <w:szCs w:val="18"/>
              </w:rPr>
              <w:t>14</w:t>
            </w:r>
          </w:p>
        </w:tc>
        <w:tc>
          <w:tcPr>
            <w:tcW w:w="0" w:type="auto"/>
            <w:shd w:val="clear" w:color="auto" w:fill="auto"/>
            <w:noWrap w:val="0"/>
            <w:vAlign w:val="center"/>
          </w:tcPr>
          <w:p w14:paraId="191F4614">
            <w:pPr>
              <w:rPr>
                <w:sz w:val="18"/>
                <w:szCs w:val="18"/>
              </w:rPr>
            </w:pPr>
            <w:r>
              <w:rPr>
                <w:sz w:val="18"/>
                <w:szCs w:val="18"/>
              </w:rPr>
              <w:t>6</w:t>
            </w:r>
          </w:p>
        </w:tc>
        <w:tc>
          <w:tcPr>
            <w:tcW w:w="0" w:type="auto"/>
            <w:shd w:val="clear" w:color="auto" w:fill="auto"/>
            <w:noWrap w:val="0"/>
            <w:vAlign w:val="center"/>
          </w:tcPr>
          <w:p w14:paraId="6A1E840E">
            <w:pPr>
              <w:rPr>
                <w:sz w:val="18"/>
                <w:szCs w:val="18"/>
              </w:rPr>
            </w:pPr>
            <w:r>
              <w:rPr>
                <w:sz w:val="18"/>
                <w:szCs w:val="18"/>
              </w:rPr>
              <w:t>3</w:t>
            </w:r>
          </w:p>
        </w:tc>
        <w:tc>
          <w:tcPr>
            <w:tcW w:w="0" w:type="auto"/>
            <w:shd w:val="clear" w:color="auto" w:fill="auto"/>
            <w:noWrap w:val="0"/>
            <w:vAlign w:val="center"/>
          </w:tcPr>
          <w:p w14:paraId="7B99F127">
            <w:pPr>
              <w:rPr>
                <w:sz w:val="18"/>
                <w:szCs w:val="18"/>
              </w:rPr>
            </w:pPr>
            <w:r>
              <w:rPr>
                <w:sz w:val="18"/>
                <w:szCs w:val="18"/>
              </w:rPr>
              <w:t>15</w:t>
            </w:r>
          </w:p>
        </w:tc>
        <w:tc>
          <w:tcPr>
            <w:tcW w:w="0" w:type="auto"/>
            <w:shd w:val="clear" w:color="auto" w:fill="auto"/>
            <w:noWrap w:val="0"/>
            <w:vAlign w:val="center"/>
          </w:tcPr>
          <w:p w14:paraId="31C8528D">
            <w:pPr>
              <w:rPr>
                <w:sz w:val="18"/>
                <w:szCs w:val="18"/>
              </w:rPr>
            </w:pPr>
            <w:r>
              <w:rPr>
                <w:sz w:val="18"/>
                <w:szCs w:val="18"/>
              </w:rPr>
              <w:t>5</w:t>
            </w:r>
          </w:p>
        </w:tc>
        <w:tc>
          <w:tcPr>
            <w:tcW w:w="0" w:type="auto"/>
            <w:shd w:val="clear" w:color="auto" w:fill="auto"/>
            <w:noWrap w:val="0"/>
            <w:vAlign w:val="center"/>
          </w:tcPr>
          <w:p w14:paraId="5644503F">
            <w:pPr>
              <w:rPr>
                <w:sz w:val="18"/>
                <w:szCs w:val="18"/>
              </w:rPr>
            </w:pPr>
            <w:r>
              <w:rPr>
                <w:sz w:val="18"/>
                <w:szCs w:val="18"/>
              </w:rPr>
              <w:t>1</w:t>
            </w:r>
          </w:p>
        </w:tc>
        <w:tc>
          <w:tcPr>
            <w:tcW w:w="0" w:type="auto"/>
            <w:shd w:val="clear" w:color="auto" w:fill="auto"/>
            <w:noWrap w:val="0"/>
            <w:vAlign w:val="center"/>
          </w:tcPr>
          <w:p w14:paraId="61410103">
            <w:pPr>
              <w:rPr>
                <w:sz w:val="18"/>
                <w:szCs w:val="18"/>
              </w:rPr>
            </w:pPr>
            <w:r>
              <w:rPr>
                <w:sz w:val="18"/>
                <w:szCs w:val="18"/>
              </w:rPr>
              <w:t>13</w:t>
            </w:r>
          </w:p>
        </w:tc>
        <w:tc>
          <w:tcPr>
            <w:tcW w:w="0" w:type="auto"/>
            <w:shd w:val="clear" w:color="auto" w:fill="auto"/>
            <w:noWrap w:val="0"/>
            <w:vAlign w:val="center"/>
          </w:tcPr>
          <w:p w14:paraId="348D5C76">
            <w:pPr>
              <w:rPr>
                <w:sz w:val="18"/>
                <w:szCs w:val="18"/>
              </w:rPr>
            </w:pPr>
            <w:r>
              <w:rPr>
                <w:sz w:val="18"/>
                <w:szCs w:val="18"/>
              </w:rPr>
              <w:t>12</w:t>
            </w:r>
          </w:p>
        </w:tc>
        <w:tc>
          <w:tcPr>
            <w:tcW w:w="0" w:type="auto"/>
            <w:shd w:val="clear" w:color="auto" w:fill="auto"/>
            <w:noWrap w:val="0"/>
            <w:vAlign w:val="center"/>
          </w:tcPr>
          <w:p w14:paraId="2CE2A6C4">
            <w:pPr>
              <w:rPr>
                <w:sz w:val="18"/>
                <w:szCs w:val="18"/>
              </w:rPr>
            </w:pPr>
            <w:r>
              <w:rPr>
                <w:sz w:val="18"/>
                <w:szCs w:val="18"/>
              </w:rPr>
              <w:t>7</w:t>
            </w:r>
          </w:p>
        </w:tc>
        <w:tc>
          <w:tcPr>
            <w:tcW w:w="0" w:type="auto"/>
            <w:shd w:val="clear" w:color="auto" w:fill="auto"/>
            <w:noWrap w:val="0"/>
            <w:vAlign w:val="center"/>
          </w:tcPr>
          <w:p w14:paraId="7C9329F6">
            <w:pPr>
              <w:rPr>
                <w:sz w:val="18"/>
                <w:szCs w:val="18"/>
              </w:rPr>
            </w:pPr>
            <w:r>
              <w:rPr>
                <w:sz w:val="18"/>
                <w:szCs w:val="18"/>
              </w:rPr>
              <w:t>11</w:t>
            </w:r>
          </w:p>
        </w:tc>
        <w:tc>
          <w:tcPr>
            <w:tcW w:w="0" w:type="auto"/>
            <w:shd w:val="clear" w:color="auto" w:fill="auto"/>
            <w:noWrap w:val="0"/>
            <w:vAlign w:val="center"/>
          </w:tcPr>
          <w:p w14:paraId="50FB170F">
            <w:pPr>
              <w:rPr>
                <w:sz w:val="18"/>
                <w:szCs w:val="18"/>
              </w:rPr>
            </w:pPr>
            <w:r>
              <w:rPr>
                <w:sz w:val="18"/>
                <w:szCs w:val="18"/>
              </w:rPr>
              <w:t>4</w:t>
            </w:r>
          </w:p>
        </w:tc>
        <w:tc>
          <w:tcPr>
            <w:tcW w:w="0" w:type="auto"/>
            <w:shd w:val="clear" w:color="auto" w:fill="auto"/>
            <w:noWrap w:val="0"/>
            <w:vAlign w:val="center"/>
          </w:tcPr>
          <w:p w14:paraId="1D02E545">
            <w:pPr>
              <w:rPr>
                <w:sz w:val="18"/>
                <w:szCs w:val="18"/>
              </w:rPr>
            </w:pPr>
            <w:r>
              <w:rPr>
                <w:sz w:val="18"/>
                <w:szCs w:val="18"/>
              </w:rPr>
              <w:t>2</w:t>
            </w:r>
          </w:p>
        </w:tc>
        <w:tc>
          <w:tcPr>
            <w:tcW w:w="0" w:type="auto"/>
            <w:shd w:val="clear" w:color="auto" w:fill="auto"/>
            <w:noWrap w:val="0"/>
            <w:vAlign w:val="center"/>
          </w:tcPr>
          <w:p w14:paraId="28735C79">
            <w:pPr>
              <w:rPr>
                <w:sz w:val="18"/>
                <w:szCs w:val="18"/>
              </w:rPr>
            </w:pPr>
            <w:r>
              <w:rPr>
                <w:sz w:val="18"/>
                <w:szCs w:val="18"/>
              </w:rPr>
              <w:t>8</w:t>
            </w:r>
          </w:p>
        </w:tc>
      </w:tr>
      <w:tr w14:paraId="7734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0" w:type="auto"/>
            <w:shd w:val="clear" w:color="auto" w:fill="auto"/>
            <w:noWrap w:val="0"/>
            <w:vAlign w:val="center"/>
          </w:tcPr>
          <w:p w14:paraId="472A9FDE">
            <w:pPr>
              <w:rPr>
                <w:sz w:val="18"/>
                <w:szCs w:val="18"/>
              </w:rPr>
            </w:pPr>
            <w:r>
              <w:rPr>
                <w:sz w:val="18"/>
                <w:szCs w:val="18"/>
              </w:rPr>
              <w:t>13</w:t>
            </w:r>
          </w:p>
        </w:tc>
        <w:tc>
          <w:tcPr>
            <w:tcW w:w="0" w:type="auto"/>
            <w:shd w:val="clear" w:color="auto" w:fill="auto"/>
            <w:noWrap w:val="0"/>
            <w:vAlign w:val="center"/>
          </w:tcPr>
          <w:p w14:paraId="1F97F5FD">
            <w:pPr>
              <w:rPr>
                <w:sz w:val="18"/>
                <w:szCs w:val="18"/>
              </w:rPr>
            </w:pPr>
            <w:r>
              <w:rPr>
                <w:sz w:val="18"/>
                <w:szCs w:val="18"/>
              </w:rPr>
              <w:t>7</w:t>
            </w:r>
          </w:p>
        </w:tc>
        <w:tc>
          <w:tcPr>
            <w:tcW w:w="0" w:type="auto"/>
            <w:shd w:val="clear" w:color="auto" w:fill="auto"/>
            <w:noWrap w:val="0"/>
            <w:vAlign w:val="center"/>
          </w:tcPr>
          <w:p w14:paraId="2D4174DE">
            <w:pPr>
              <w:rPr>
                <w:sz w:val="18"/>
                <w:szCs w:val="18"/>
              </w:rPr>
            </w:pPr>
            <w:r>
              <w:rPr>
                <w:sz w:val="18"/>
                <w:szCs w:val="18"/>
              </w:rPr>
              <w:t>0</w:t>
            </w:r>
          </w:p>
        </w:tc>
        <w:tc>
          <w:tcPr>
            <w:tcW w:w="0" w:type="auto"/>
            <w:shd w:val="clear" w:color="auto" w:fill="auto"/>
            <w:noWrap w:val="0"/>
            <w:vAlign w:val="center"/>
          </w:tcPr>
          <w:p w14:paraId="3C9F186A">
            <w:pPr>
              <w:rPr>
                <w:sz w:val="18"/>
                <w:szCs w:val="18"/>
              </w:rPr>
            </w:pPr>
            <w:r>
              <w:rPr>
                <w:sz w:val="18"/>
                <w:szCs w:val="18"/>
              </w:rPr>
              <w:t>9</w:t>
            </w:r>
          </w:p>
        </w:tc>
        <w:tc>
          <w:tcPr>
            <w:tcW w:w="0" w:type="auto"/>
            <w:shd w:val="clear" w:color="auto" w:fill="auto"/>
            <w:noWrap w:val="0"/>
            <w:vAlign w:val="center"/>
          </w:tcPr>
          <w:p w14:paraId="602FB307">
            <w:pPr>
              <w:rPr>
                <w:sz w:val="18"/>
                <w:szCs w:val="18"/>
              </w:rPr>
            </w:pPr>
            <w:r>
              <w:rPr>
                <w:sz w:val="18"/>
                <w:szCs w:val="18"/>
              </w:rPr>
              <w:t>3</w:t>
            </w:r>
          </w:p>
        </w:tc>
        <w:tc>
          <w:tcPr>
            <w:tcW w:w="0" w:type="auto"/>
            <w:shd w:val="clear" w:color="auto" w:fill="auto"/>
            <w:noWrap w:val="0"/>
            <w:vAlign w:val="center"/>
          </w:tcPr>
          <w:p w14:paraId="1941FC69">
            <w:pPr>
              <w:rPr>
                <w:sz w:val="18"/>
                <w:szCs w:val="18"/>
              </w:rPr>
            </w:pPr>
            <w:r>
              <w:rPr>
                <w:sz w:val="18"/>
                <w:szCs w:val="18"/>
              </w:rPr>
              <w:t>4</w:t>
            </w:r>
          </w:p>
        </w:tc>
        <w:tc>
          <w:tcPr>
            <w:tcW w:w="0" w:type="auto"/>
            <w:shd w:val="clear" w:color="auto" w:fill="auto"/>
            <w:noWrap w:val="0"/>
            <w:vAlign w:val="center"/>
          </w:tcPr>
          <w:p w14:paraId="1BBA9DA6">
            <w:pPr>
              <w:rPr>
                <w:sz w:val="18"/>
                <w:szCs w:val="18"/>
              </w:rPr>
            </w:pPr>
            <w:r>
              <w:rPr>
                <w:sz w:val="18"/>
                <w:szCs w:val="18"/>
              </w:rPr>
              <w:t>6</w:t>
            </w:r>
          </w:p>
        </w:tc>
        <w:tc>
          <w:tcPr>
            <w:tcW w:w="0" w:type="auto"/>
            <w:shd w:val="clear" w:color="auto" w:fill="auto"/>
            <w:noWrap w:val="0"/>
            <w:vAlign w:val="center"/>
          </w:tcPr>
          <w:p w14:paraId="305ADA1E">
            <w:pPr>
              <w:rPr>
                <w:sz w:val="18"/>
                <w:szCs w:val="18"/>
              </w:rPr>
            </w:pPr>
            <w:r>
              <w:rPr>
                <w:sz w:val="18"/>
                <w:szCs w:val="18"/>
              </w:rPr>
              <w:t>10</w:t>
            </w:r>
          </w:p>
        </w:tc>
        <w:tc>
          <w:tcPr>
            <w:tcW w:w="0" w:type="auto"/>
            <w:shd w:val="clear" w:color="auto" w:fill="auto"/>
            <w:noWrap w:val="0"/>
            <w:vAlign w:val="center"/>
          </w:tcPr>
          <w:p w14:paraId="4509CED8">
            <w:pPr>
              <w:rPr>
                <w:sz w:val="18"/>
                <w:szCs w:val="18"/>
              </w:rPr>
            </w:pPr>
            <w:r>
              <w:rPr>
                <w:sz w:val="18"/>
                <w:szCs w:val="18"/>
              </w:rPr>
              <w:t>2</w:t>
            </w:r>
          </w:p>
        </w:tc>
        <w:tc>
          <w:tcPr>
            <w:tcW w:w="0" w:type="auto"/>
            <w:shd w:val="clear" w:color="auto" w:fill="auto"/>
            <w:noWrap w:val="0"/>
            <w:vAlign w:val="center"/>
          </w:tcPr>
          <w:p w14:paraId="16CF7A83">
            <w:pPr>
              <w:rPr>
                <w:sz w:val="18"/>
                <w:szCs w:val="18"/>
              </w:rPr>
            </w:pPr>
            <w:r>
              <w:rPr>
                <w:sz w:val="18"/>
                <w:szCs w:val="18"/>
              </w:rPr>
              <w:t>8</w:t>
            </w:r>
          </w:p>
        </w:tc>
        <w:tc>
          <w:tcPr>
            <w:tcW w:w="0" w:type="auto"/>
            <w:shd w:val="clear" w:color="auto" w:fill="auto"/>
            <w:noWrap w:val="0"/>
            <w:vAlign w:val="center"/>
          </w:tcPr>
          <w:p w14:paraId="5A5E9FA9">
            <w:pPr>
              <w:rPr>
                <w:sz w:val="18"/>
                <w:szCs w:val="18"/>
              </w:rPr>
            </w:pPr>
            <w:r>
              <w:rPr>
                <w:sz w:val="18"/>
                <w:szCs w:val="18"/>
              </w:rPr>
              <w:t>5</w:t>
            </w:r>
          </w:p>
        </w:tc>
        <w:tc>
          <w:tcPr>
            <w:tcW w:w="0" w:type="auto"/>
            <w:shd w:val="clear" w:color="auto" w:fill="auto"/>
            <w:noWrap w:val="0"/>
            <w:vAlign w:val="center"/>
          </w:tcPr>
          <w:p w14:paraId="1C735418">
            <w:pPr>
              <w:rPr>
                <w:sz w:val="18"/>
                <w:szCs w:val="18"/>
              </w:rPr>
            </w:pPr>
            <w:r>
              <w:rPr>
                <w:sz w:val="18"/>
                <w:szCs w:val="18"/>
              </w:rPr>
              <w:t>14</w:t>
            </w:r>
          </w:p>
        </w:tc>
        <w:tc>
          <w:tcPr>
            <w:tcW w:w="0" w:type="auto"/>
            <w:shd w:val="clear" w:color="auto" w:fill="auto"/>
            <w:noWrap w:val="0"/>
            <w:vAlign w:val="center"/>
          </w:tcPr>
          <w:p w14:paraId="3035BDFC">
            <w:pPr>
              <w:rPr>
                <w:sz w:val="18"/>
                <w:szCs w:val="18"/>
              </w:rPr>
            </w:pPr>
            <w:r>
              <w:rPr>
                <w:sz w:val="18"/>
                <w:szCs w:val="18"/>
              </w:rPr>
              <w:t>12</w:t>
            </w:r>
          </w:p>
        </w:tc>
        <w:tc>
          <w:tcPr>
            <w:tcW w:w="0" w:type="auto"/>
            <w:shd w:val="clear" w:color="auto" w:fill="auto"/>
            <w:noWrap w:val="0"/>
            <w:vAlign w:val="center"/>
          </w:tcPr>
          <w:p w14:paraId="17457A30">
            <w:pPr>
              <w:rPr>
                <w:sz w:val="18"/>
                <w:szCs w:val="18"/>
              </w:rPr>
            </w:pPr>
            <w:r>
              <w:rPr>
                <w:sz w:val="18"/>
                <w:szCs w:val="18"/>
              </w:rPr>
              <w:t>11</w:t>
            </w:r>
          </w:p>
        </w:tc>
        <w:tc>
          <w:tcPr>
            <w:tcW w:w="0" w:type="auto"/>
            <w:shd w:val="clear" w:color="auto" w:fill="auto"/>
            <w:noWrap w:val="0"/>
            <w:vAlign w:val="center"/>
          </w:tcPr>
          <w:p w14:paraId="6E572138">
            <w:pPr>
              <w:rPr>
                <w:sz w:val="18"/>
                <w:szCs w:val="18"/>
              </w:rPr>
            </w:pPr>
            <w:r>
              <w:rPr>
                <w:sz w:val="18"/>
                <w:szCs w:val="18"/>
              </w:rPr>
              <w:t>15</w:t>
            </w:r>
          </w:p>
        </w:tc>
        <w:tc>
          <w:tcPr>
            <w:tcW w:w="0" w:type="auto"/>
            <w:shd w:val="clear" w:color="auto" w:fill="auto"/>
            <w:noWrap w:val="0"/>
            <w:vAlign w:val="center"/>
          </w:tcPr>
          <w:p w14:paraId="3B6766A0">
            <w:pPr>
              <w:rPr>
                <w:sz w:val="18"/>
                <w:szCs w:val="18"/>
              </w:rPr>
            </w:pPr>
            <w:r>
              <w:rPr>
                <w:sz w:val="18"/>
                <w:szCs w:val="18"/>
              </w:rPr>
              <w:t>1</w:t>
            </w:r>
          </w:p>
        </w:tc>
      </w:tr>
      <w:tr w14:paraId="1B94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31313F7F">
            <w:pPr>
              <w:rPr>
                <w:sz w:val="18"/>
                <w:szCs w:val="18"/>
              </w:rPr>
            </w:pPr>
            <w:r>
              <w:rPr>
                <w:sz w:val="18"/>
                <w:szCs w:val="18"/>
              </w:rPr>
              <w:t>13</w:t>
            </w:r>
          </w:p>
        </w:tc>
        <w:tc>
          <w:tcPr>
            <w:tcW w:w="0" w:type="auto"/>
            <w:shd w:val="clear" w:color="auto" w:fill="auto"/>
            <w:noWrap w:val="0"/>
            <w:vAlign w:val="center"/>
          </w:tcPr>
          <w:p w14:paraId="3B229511">
            <w:pPr>
              <w:rPr>
                <w:sz w:val="18"/>
                <w:szCs w:val="18"/>
              </w:rPr>
            </w:pPr>
            <w:r>
              <w:rPr>
                <w:sz w:val="18"/>
                <w:szCs w:val="18"/>
              </w:rPr>
              <w:t>6</w:t>
            </w:r>
          </w:p>
        </w:tc>
        <w:tc>
          <w:tcPr>
            <w:tcW w:w="0" w:type="auto"/>
            <w:shd w:val="clear" w:color="auto" w:fill="auto"/>
            <w:noWrap w:val="0"/>
            <w:vAlign w:val="center"/>
          </w:tcPr>
          <w:p w14:paraId="465E1AF2">
            <w:pPr>
              <w:rPr>
                <w:sz w:val="18"/>
                <w:szCs w:val="18"/>
              </w:rPr>
            </w:pPr>
            <w:r>
              <w:rPr>
                <w:sz w:val="18"/>
                <w:szCs w:val="18"/>
              </w:rPr>
              <w:t>4</w:t>
            </w:r>
          </w:p>
        </w:tc>
        <w:tc>
          <w:tcPr>
            <w:tcW w:w="0" w:type="auto"/>
            <w:shd w:val="clear" w:color="auto" w:fill="auto"/>
            <w:noWrap w:val="0"/>
            <w:vAlign w:val="center"/>
          </w:tcPr>
          <w:p w14:paraId="37EB173E">
            <w:pPr>
              <w:rPr>
                <w:sz w:val="18"/>
                <w:szCs w:val="18"/>
              </w:rPr>
            </w:pPr>
            <w:r>
              <w:rPr>
                <w:sz w:val="18"/>
                <w:szCs w:val="18"/>
              </w:rPr>
              <w:t>9</w:t>
            </w:r>
          </w:p>
        </w:tc>
        <w:tc>
          <w:tcPr>
            <w:tcW w:w="0" w:type="auto"/>
            <w:shd w:val="clear" w:color="auto" w:fill="auto"/>
            <w:noWrap w:val="0"/>
            <w:vAlign w:val="center"/>
          </w:tcPr>
          <w:p w14:paraId="562F9779">
            <w:pPr>
              <w:rPr>
                <w:sz w:val="18"/>
                <w:szCs w:val="18"/>
              </w:rPr>
            </w:pPr>
            <w:r>
              <w:rPr>
                <w:sz w:val="18"/>
                <w:szCs w:val="18"/>
              </w:rPr>
              <w:t>8</w:t>
            </w:r>
          </w:p>
        </w:tc>
        <w:tc>
          <w:tcPr>
            <w:tcW w:w="0" w:type="auto"/>
            <w:shd w:val="clear" w:color="auto" w:fill="auto"/>
            <w:noWrap w:val="0"/>
            <w:vAlign w:val="center"/>
          </w:tcPr>
          <w:p w14:paraId="584A9F80">
            <w:pPr>
              <w:rPr>
                <w:sz w:val="18"/>
                <w:szCs w:val="18"/>
              </w:rPr>
            </w:pPr>
            <w:r>
              <w:rPr>
                <w:sz w:val="18"/>
                <w:szCs w:val="18"/>
              </w:rPr>
              <w:t>15</w:t>
            </w:r>
          </w:p>
        </w:tc>
        <w:tc>
          <w:tcPr>
            <w:tcW w:w="0" w:type="auto"/>
            <w:shd w:val="clear" w:color="auto" w:fill="auto"/>
            <w:noWrap w:val="0"/>
            <w:vAlign w:val="center"/>
          </w:tcPr>
          <w:p w14:paraId="14C66893">
            <w:pPr>
              <w:rPr>
                <w:sz w:val="18"/>
                <w:szCs w:val="18"/>
              </w:rPr>
            </w:pPr>
            <w:r>
              <w:rPr>
                <w:sz w:val="18"/>
                <w:szCs w:val="18"/>
              </w:rPr>
              <w:t>3</w:t>
            </w:r>
          </w:p>
        </w:tc>
        <w:tc>
          <w:tcPr>
            <w:tcW w:w="0" w:type="auto"/>
            <w:shd w:val="clear" w:color="auto" w:fill="auto"/>
            <w:noWrap w:val="0"/>
            <w:vAlign w:val="center"/>
          </w:tcPr>
          <w:p w14:paraId="78BA002F">
            <w:pPr>
              <w:rPr>
                <w:sz w:val="18"/>
                <w:szCs w:val="18"/>
              </w:rPr>
            </w:pPr>
            <w:r>
              <w:rPr>
                <w:sz w:val="18"/>
                <w:szCs w:val="18"/>
              </w:rPr>
              <w:t>0</w:t>
            </w:r>
          </w:p>
        </w:tc>
        <w:tc>
          <w:tcPr>
            <w:tcW w:w="0" w:type="auto"/>
            <w:shd w:val="clear" w:color="auto" w:fill="auto"/>
            <w:noWrap w:val="0"/>
            <w:vAlign w:val="center"/>
          </w:tcPr>
          <w:p w14:paraId="3D959AB2">
            <w:pPr>
              <w:rPr>
                <w:sz w:val="18"/>
                <w:szCs w:val="18"/>
              </w:rPr>
            </w:pPr>
            <w:r>
              <w:rPr>
                <w:sz w:val="18"/>
                <w:szCs w:val="18"/>
              </w:rPr>
              <w:t>11</w:t>
            </w:r>
          </w:p>
        </w:tc>
        <w:tc>
          <w:tcPr>
            <w:tcW w:w="0" w:type="auto"/>
            <w:shd w:val="clear" w:color="auto" w:fill="auto"/>
            <w:noWrap w:val="0"/>
            <w:vAlign w:val="center"/>
          </w:tcPr>
          <w:p w14:paraId="7FD92A1D">
            <w:pPr>
              <w:rPr>
                <w:sz w:val="18"/>
                <w:szCs w:val="18"/>
              </w:rPr>
            </w:pPr>
            <w:r>
              <w:rPr>
                <w:sz w:val="18"/>
                <w:szCs w:val="18"/>
              </w:rPr>
              <w:t>1</w:t>
            </w:r>
          </w:p>
        </w:tc>
        <w:tc>
          <w:tcPr>
            <w:tcW w:w="0" w:type="auto"/>
            <w:shd w:val="clear" w:color="auto" w:fill="auto"/>
            <w:noWrap w:val="0"/>
            <w:vAlign w:val="center"/>
          </w:tcPr>
          <w:p w14:paraId="3E585139">
            <w:pPr>
              <w:rPr>
                <w:sz w:val="18"/>
                <w:szCs w:val="18"/>
              </w:rPr>
            </w:pPr>
            <w:r>
              <w:rPr>
                <w:sz w:val="18"/>
                <w:szCs w:val="18"/>
              </w:rPr>
              <w:t>2</w:t>
            </w:r>
          </w:p>
        </w:tc>
        <w:tc>
          <w:tcPr>
            <w:tcW w:w="0" w:type="auto"/>
            <w:shd w:val="clear" w:color="auto" w:fill="auto"/>
            <w:noWrap w:val="0"/>
            <w:vAlign w:val="center"/>
          </w:tcPr>
          <w:p w14:paraId="0B439707">
            <w:pPr>
              <w:rPr>
                <w:sz w:val="18"/>
                <w:szCs w:val="18"/>
              </w:rPr>
            </w:pPr>
            <w:r>
              <w:rPr>
                <w:sz w:val="18"/>
                <w:szCs w:val="18"/>
              </w:rPr>
              <w:t>12</w:t>
            </w:r>
          </w:p>
        </w:tc>
        <w:tc>
          <w:tcPr>
            <w:tcW w:w="0" w:type="auto"/>
            <w:shd w:val="clear" w:color="auto" w:fill="auto"/>
            <w:noWrap w:val="0"/>
            <w:vAlign w:val="center"/>
          </w:tcPr>
          <w:p w14:paraId="33726424">
            <w:pPr>
              <w:rPr>
                <w:sz w:val="18"/>
                <w:szCs w:val="18"/>
              </w:rPr>
            </w:pPr>
            <w:r>
              <w:rPr>
                <w:sz w:val="18"/>
                <w:szCs w:val="18"/>
              </w:rPr>
              <w:t>5</w:t>
            </w:r>
          </w:p>
        </w:tc>
        <w:tc>
          <w:tcPr>
            <w:tcW w:w="0" w:type="auto"/>
            <w:shd w:val="clear" w:color="auto" w:fill="auto"/>
            <w:noWrap w:val="0"/>
            <w:vAlign w:val="center"/>
          </w:tcPr>
          <w:p w14:paraId="4AE9281E">
            <w:pPr>
              <w:rPr>
                <w:sz w:val="18"/>
                <w:szCs w:val="18"/>
              </w:rPr>
            </w:pPr>
            <w:r>
              <w:rPr>
                <w:sz w:val="18"/>
                <w:szCs w:val="18"/>
              </w:rPr>
              <w:t>10</w:t>
            </w:r>
          </w:p>
        </w:tc>
        <w:tc>
          <w:tcPr>
            <w:tcW w:w="0" w:type="auto"/>
            <w:shd w:val="clear" w:color="auto" w:fill="auto"/>
            <w:noWrap w:val="0"/>
            <w:vAlign w:val="center"/>
          </w:tcPr>
          <w:p w14:paraId="69F5E5FC">
            <w:pPr>
              <w:rPr>
                <w:sz w:val="18"/>
                <w:szCs w:val="18"/>
              </w:rPr>
            </w:pPr>
            <w:r>
              <w:rPr>
                <w:sz w:val="18"/>
                <w:szCs w:val="18"/>
              </w:rPr>
              <w:t>14</w:t>
            </w:r>
          </w:p>
        </w:tc>
        <w:tc>
          <w:tcPr>
            <w:tcW w:w="0" w:type="auto"/>
            <w:shd w:val="clear" w:color="auto" w:fill="auto"/>
            <w:noWrap w:val="0"/>
            <w:vAlign w:val="center"/>
          </w:tcPr>
          <w:p w14:paraId="0FDB0E49">
            <w:pPr>
              <w:rPr>
                <w:sz w:val="18"/>
                <w:szCs w:val="18"/>
              </w:rPr>
            </w:pPr>
            <w:r>
              <w:rPr>
                <w:sz w:val="18"/>
                <w:szCs w:val="18"/>
              </w:rPr>
              <w:t>7</w:t>
            </w:r>
          </w:p>
        </w:tc>
      </w:tr>
      <w:tr w14:paraId="0CC3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noWrap w:val="0"/>
            <w:vAlign w:val="center"/>
          </w:tcPr>
          <w:p w14:paraId="5DC67DD4">
            <w:pPr>
              <w:rPr>
                <w:sz w:val="18"/>
                <w:szCs w:val="18"/>
              </w:rPr>
            </w:pPr>
            <w:r>
              <w:rPr>
                <w:sz w:val="18"/>
                <w:szCs w:val="18"/>
              </w:rPr>
              <w:t>1</w:t>
            </w:r>
          </w:p>
        </w:tc>
        <w:tc>
          <w:tcPr>
            <w:tcW w:w="0" w:type="auto"/>
            <w:shd w:val="clear" w:color="auto" w:fill="auto"/>
            <w:noWrap w:val="0"/>
            <w:vAlign w:val="center"/>
          </w:tcPr>
          <w:p w14:paraId="37B1A0C3">
            <w:pPr>
              <w:rPr>
                <w:sz w:val="18"/>
                <w:szCs w:val="18"/>
              </w:rPr>
            </w:pPr>
            <w:r>
              <w:rPr>
                <w:sz w:val="18"/>
                <w:szCs w:val="18"/>
              </w:rPr>
              <w:t>10</w:t>
            </w:r>
          </w:p>
        </w:tc>
        <w:tc>
          <w:tcPr>
            <w:tcW w:w="0" w:type="auto"/>
            <w:shd w:val="clear" w:color="auto" w:fill="auto"/>
            <w:noWrap w:val="0"/>
            <w:vAlign w:val="center"/>
          </w:tcPr>
          <w:p w14:paraId="7B670738">
            <w:pPr>
              <w:rPr>
                <w:sz w:val="18"/>
                <w:szCs w:val="18"/>
              </w:rPr>
            </w:pPr>
            <w:r>
              <w:rPr>
                <w:sz w:val="18"/>
                <w:szCs w:val="18"/>
              </w:rPr>
              <w:t>13</w:t>
            </w:r>
          </w:p>
        </w:tc>
        <w:tc>
          <w:tcPr>
            <w:tcW w:w="0" w:type="auto"/>
            <w:shd w:val="clear" w:color="auto" w:fill="auto"/>
            <w:noWrap w:val="0"/>
            <w:vAlign w:val="center"/>
          </w:tcPr>
          <w:p w14:paraId="40CD4D7B">
            <w:pPr>
              <w:rPr>
                <w:sz w:val="18"/>
                <w:szCs w:val="18"/>
              </w:rPr>
            </w:pPr>
            <w:r>
              <w:rPr>
                <w:sz w:val="18"/>
                <w:szCs w:val="18"/>
              </w:rPr>
              <w:t>0</w:t>
            </w:r>
          </w:p>
        </w:tc>
        <w:tc>
          <w:tcPr>
            <w:tcW w:w="0" w:type="auto"/>
            <w:shd w:val="clear" w:color="auto" w:fill="auto"/>
            <w:noWrap w:val="0"/>
            <w:vAlign w:val="center"/>
          </w:tcPr>
          <w:p w14:paraId="371FF615">
            <w:pPr>
              <w:rPr>
                <w:sz w:val="18"/>
                <w:szCs w:val="18"/>
              </w:rPr>
            </w:pPr>
            <w:r>
              <w:rPr>
                <w:sz w:val="18"/>
                <w:szCs w:val="18"/>
              </w:rPr>
              <w:t>6</w:t>
            </w:r>
          </w:p>
        </w:tc>
        <w:tc>
          <w:tcPr>
            <w:tcW w:w="0" w:type="auto"/>
            <w:shd w:val="clear" w:color="auto" w:fill="auto"/>
            <w:noWrap w:val="0"/>
            <w:vAlign w:val="center"/>
          </w:tcPr>
          <w:p w14:paraId="03F3C67F">
            <w:pPr>
              <w:rPr>
                <w:sz w:val="18"/>
                <w:szCs w:val="18"/>
              </w:rPr>
            </w:pPr>
            <w:r>
              <w:rPr>
                <w:sz w:val="18"/>
                <w:szCs w:val="18"/>
              </w:rPr>
              <w:t>9</w:t>
            </w:r>
          </w:p>
        </w:tc>
        <w:tc>
          <w:tcPr>
            <w:tcW w:w="0" w:type="auto"/>
            <w:shd w:val="clear" w:color="auto" w:fill="auto"/>
            <w:noWrap w:val="0"/>
            <w:vAlign w:val="center"/>
          </w:tcPr>
          <w:p w14:paraId="16F8C419">
            <w:pPr>
              <w:rPr>
                <w:sz w:val="18"/>
                <w:szCs w:val="18"/>
              </w:rPr>
            </w:pPr>
            <w:r>
              <w:rPr>
                <w:sz w:val="18"/>
                <w:szCs w:val="18"/>
              </w:rPr>
              <w:t>8</w:t>
            </w:r>
          </w:p>
        </w:tc>
        <w:tc>
          <w:tcPr>
            <w:tcW w:w="0" w:type="auto"/>
            <w:shd w:val="clear" w:color="auto" w:fill="auto"/>
            <w:noWrap w:val="0"/>
            <w:vAlign w:val="center"/>
          </w:tcPr>
          <w:p w14:paraId="080F4476">
            <w:pPr>
              <w:rPr>
                <w:sz w:val="18"/>
                <w:szCs w:val="18"/>
              </w:rPr>
            </w:pPr>
            <w:r>
              <w:rPr>
                <w:sz w:val="18"/>
                <w:szCs w:val="18"/>
              </w:rPr>
              <w:t>7</w:t>
            </w:r>
          </w:p>
        </w:tc>
        <w:tc>
          <w:tcPr>
            <w:tcW w:w="0" w:type="auto"/>
            <w:shd w:val="clear" w:color="auto" w:fill="auto"/>
            <w:noWrap w:val="0"/>
            <w:vAlign w:val="center"/>
          </w:tcPr>
          <w:p w14:paraId="436490D3">
            <w:pPr>
              <w:rPr>
                <w:sz w:val="18"/>
                <w:szCs w:val="18"/>
              </w:rPr>
            </w:pPr>
            <w:r>
              <w:rPr>
                <w:sz w:val="18"/>
                <w:szCs w:val="18"/>
              </w:rPr>
              <w:t>4</w:t>
            </w:r>
          </w:p>
        </w:tc>
        <w:tc>
          <w:tcPr>
            <w:tcW w:w="0" w:type="auto"/>
            <w:shd w:val="clear" w:color="auto" w:fill="auto"/>
            <w:noWrap w:val="0"/>
            <w:vAlign w:val="center"/>
          </w:tcPr>
          <w:p w14:paraId="531A8160">
            <w:pPr>
              <w:rPr>
                <w:sz w:val="18"/>
                <w:szCs w:val="18"/>
              </w:rPr>
            </w:pPr>
            <w:r>
              <w:rPr>
                <w:sz w:val="18"/>
                <w:szCs w:val="18"/>
              </w:rPr>
              <w:t>15</w:t>
            </w:r>
          </w:p>
        </w:tc>
        <w:tc>
          <w:tcPr>
            <w:tcW w:w="0" w:type="auto"/>
            <w:shd w:val="clear" w:color="auto" w:fill="auto"/>
            <w:noWrap w:val="0"/>
            <w:vAlign w:val="center"/>
          </w:tcPr>
          <w:p w14:paraId="107B70B0">
            <w:pPr>
              <w:rPr>
                <w:sz w:val="18"/>
                <w:szCs w:val="18"/>
              </w:rPr>
            </w:pPr>
            <w:r>
              <w:rPr>
                <w:sz w:val="18"/>
                <w:szCs w:val="18"/>
              </w:rPr>
              <w:t>14</w:t>
            </w:r>
          </w:p>
        </w:tc>
        <w:tc>
          <w:tcPr>
            <w:tcW w:w="0" w:type="auto"/>
            <w:shd w:val="clear" w:color="auto" w:fill="auto"/>
            <w:noWrap w:val="0"/>
            <w:vAlign w:val="center"/>
          </w:tcPr>
          <w:p w14:paraId="604B7092">
            <w:pPr>
              <w:rPr>
                <w:sz w:val="18"/>
                <w:szCs w:val="18"/>
              </w:rPr>
            </w:pPr>
            <w:r>
              <w:rPr>
                <w:sz w:val="18"/>
                <w:szCs w:val="18"/>
              </w:rPr>
              <w:t>3</w:t>
            </w:r>
          </w:p>
        </w:tc>
        <w:tc>
          <w:tcPr>
            <w:tcW w:w="0" w:type="auto"/>
            <w:shd w:val="clear" w:color="auto" w:fill="auto"/>
            <w:noWrap w:val="0"/>
            <w:vAlign w:val="center"/>
          </w:tcPr>
          <w:p w14:paraId="2EFDB608">
            <w:pPr>
              <w:rPr>
                <w:sz w:val="18"/>
                <w:szCs w:val="18"/>
              </w:rPr>
            </w:pPr>
            <w:r>
              <w:rPr>
                <w:sz w:val="18"/>
                <w:szCs w:val="18"/>
              </w:rPr>
              <w:t>11</w:t>
            </w:r>
          </w:p>
        </w:tc>
        <w:tc>
          <w:tcPr>
            <w:tcW w:w="0" w:type="auto"/>
            <w:shd w:val="clear" w:color="auto" w:fill="auto"/>
            <w:noWrap w:val="0"/>
            <w:vAlign w:val="center"/>
          </w:tcPr>
          <w:p w14:paraId="73603D60">
            <w:pPr>
              <w:rPr>
                <w:sz w:val="18"/>
                <w:szCs w:val="18"/>
              </w:rPr>
            </w:pPr>
            <w:r>
              <w:rPr>
                <w:sz w:val="18"/>
                <w:szCs w:val="18"/>
              </w:rPr>
              <w:t>5</w:t>
            </w:r>
          </w:p>
        </w:tc>
        <w:tc>
          <w:tcPr>
            <w:tcW w:w="0" w:type="auto"/>
            <w:shd w:val="clear" w:color="auto" w:fill="auto"/>
            <w:noWrap w:val="0"/>
            <w:vAlign w:val="center"/>
          </w:tcPr>
          <w:p w14:paraId="405586F2">
            <w:pPr>
              <w:rPr>
                <w:sz w:val="18"/>
                <w:szCs w:val="18"/>
              </w:rPr>
            </w:pPr>
            <w:r>
              <w:rPr>
                <w:sz w:val="18"/>
                <w:szCs w:val="18"/>
              </w:rPr>
              <w:t>2</w:t>
            </w:r>
          </w:p>
        </w:tc>
        <w:tc>
          <w:tcPr>
            <w:tcW w:w="0" w:type="auto"/>
            <w:shd w:val="clear" w:color="auto" w:fill="auto"/>
            <w:noWrap w:val="0"/>
            <w:vAlign w:val="center"/>
          </w:tcPr>
          <w:p w14:paraId="0A7B91F0">
            <w:pPr>
              <w:rPr>
                <w:sz w:val="18"/>
                <w:szCs w:val="18"/>
              </w:rPr>
            </w:pPr>
            <w:r>
              <w:rPr>
                <w:sz w:val="18"/>
                <w:szCs w:val="18"/>
              </w:rPr>
              <w:t>12</w:t>
            </w:r>
          </w:p>
        </w:tc>
      </w:tr>
    </w:tbl>
    <w:p w14:paraId="4A56419D">
      <w:pPr>
        <w:rPr>
          <w:szCs w:val="21"/>
        </w:rPr>
      </w:pPr>
    </w:p>
    <w:p w14:paraId="0264B188">
      <w:pPr>
        <w:spacing w:line="360" w:lineRule="auto"/>
        <w:rPr>
          <w:szCs w:val="21"/>
        </w:rPr>
      </w:pPr>
      <w:r>
        <w:rPr>
          <w:szCs w:val="21"/>
        </w:rPr>
        <w:t>答：1011</w:t>
      </w:r>
      <w:r>
        <w:rPr>
          <w:rFonts w:hint="eastAsia"/>
          <w:szCs w:val="21"/>
        </w:rPr>
        <w:t>10</w:t>
      </w:r>
      <w:r>
        <w:rPr>
          <w:szCs w:val="21"/>
        </w:rPr>
        <w:t>的第1位和最后1位表示的二进制数为</w:t>
      </w:r>
      <w:r>
        <w:rPr>
          <w:i/>
          <w:iCs/>
          <w:szCs w:val="21"/>
        </w:rPr>
        <w:t>i</w:t>
      </w:r>
      <w:r>
        <w:rPr>
          <w:szCs w:val="21"/>
        </w:rPr>
        <w:t>，则</w:t>
      </w:r>
      <w:r>
        <w:rPr>
          <w:i/>
          <w:iCs/>
          <w:szCs w:val="21"/>
        </w:rPr>
        <w:t>i</w:t>
      </w:r>
      <w:r>
        <w:rPr>
          <w:szCs w:val="21"/>
        </w:rPr>
        <w:t>=(</w:t>
      </w:r>
      <w:r>
        <w:rPr>
          <w:rFonts w:hint="eastAsia"/>
          <w:szCs w:val="21"/>
        </w:rPr>
        <w:t>10</w:t>
      </w:r>
      <w:r>
        <w:rPr>
          <w:szCs w:val="21"/>
        </w:rPr>
        <w:t>)</w:t>
      </w:r>
      <w:r>
        <w:rPr>
          <w:szCs w:val="21"/>
          <w:vertAlign w:val="subscript"/>
        </w:rPr>
        <w:t>2</w:t>
      </w:r>
      <w:r>
        <w:rPr>
          <w:szCs w:val="21"/>
        </w:rPr>
        <w:t>=(</w:t>
      </w:r>
      <w:r>
        <w:rPr>
          <w:rFonts w:hint="eastAsia"/>
          <w:szCs w:val="21"/>
        </w:rPr>
        <w:t>2</w:t>
      </w:r>
      <w:r>
        <w:rPr>
          <w:szCs w:val="21"/>
        </w:rPr>
        <w:t>)</w:t>
      </w:r>
      <w:r>
        <w:rPr>
          <w:szCs w:val="21"/>
          <w:vertAlign w:val="subscript"/>
        </w:rPr>
        <w:t>10</w:t>
      </w:r>
    </w:p>
    <w:p w14:paraId="2D15EE0C">
      <w:pPr>
        <w:spacing w:line="360" w:lineRule="auto"/>
        <w:ind w:firstLine="420" w:firstLineChars="200"/>
        <w:rPr>
          <w:szCs w:val="21"/>
        </w:rPr>
      </w:pPr>
      <w:r>
        <w:rPr>
          <w:szCs w:val="21"/>
        </w:rPr>
        <w:t>1011</w:t>
      </w:r>
      <w:r>
        <w:rPr>
          <w:rFonts w:hint="eastAsia"/>
          <w:szCs w:val="21"/>
        </w:rPr>
        <w:t>10</w:t>
      </w:r>
      <w:r>
        <w:rPr>
          <w:szCs w:val="21"/>
        </w:rPr>
        <w:t>的中间4位表示的二进制数为</w:t>
      </w:r>
      <w:r>
        <w:rPr>
          <w:i/>
          <w:iCs/>
          <w:szCs w:val="21"/>
        </w:rPr>
        <w:t>j</w:t>
      </w:r>
      <w:r>
        <w:rPr>
          <w:szCs w:val="21"/>
        </w:rPr>
        <w:t>，则</w:t>
      </w:r>
      <w:r>
        <w:rPr>
          <w:i/>
          <w:iCs/>
          <w:szCs w:val="21"/>
        </w:rPr>
        <w:t>j</w:t>
      </w:r>
      <w:r>
        <w:rPr>
          <w:szCs w:val="21"/>
        </w:rPr>
        <w:t>=(</w:t>
      </w:r>
      <w:r>
        <w:rPr>
          <w:rFonts w:hint="eastAsia"/>
          <w:szCs w:val="21"/>
        </w:rPr>
        <w:t>0</w:t>
      </w:r>
      <w:r>
        <w:rPr>
          <w:szCs w:val="21"/>
        </w:rPr>
        <w:t>11</w:t>
      </w:r>
      <w:r>
        <w:rPr>
          <w:rFonts w:hint="eastAsia"/>
          <w:szCs w:val="21"/>
        </w:rPr>
        <w:t>1</w:t>
      </w:r>
      <w:r>
        <w:rPr>
          <w:szCs w:val="21"/>
        </w:rPr>
        <w:t>)</w:t>
      </w:r>
      <w:r>
        <w:rPr>
          <w:szCs w:val="21"/>
          <w:vertAlign w:val="subscript"/>
        </w:rPr>
        <w:t>2</w:t>
      </w:r>
      <w:r>
        <w:rPr>
          <w:szCs w:val="21"/>
        </w:rPr>
        <w:t>=(</w:t>
      </w:r>
      <w:r>
        <w:rPr>
          <w:rFonts w:hint="eastAsia"/>
          <w:szCs w:val="21"/>
        </w:rPr>
        <w:t>7</w:t>
      </w:r>
      <w:r>
        <w:rPr>
          <w:szCs w:val="21"/>
        </w:rPr>
        <w:t>)</w:t>
      </w:r>
      <w:r>
        <w:rPr>
          <w:szCs w:val="21"/>
          <w:vertAlign w:val="subscript"/>
        </w:rPr>
        <w:t>10</w:t>
      </w:r>
    </w:p>
    <w:p w14:paraId="3F08CB1C">
      <w:pPr>
        <w:spacing w:line="360" w:lineRule="auto"/>
        <w:ind w:firstLine="420" w:firstLineChars="200"/>
        <w:rPr>
          <w:szCs w:val="21"/>
        </w:rPr>
      </w:pPr>
      <w:r>
        <w:rPr>
          <w:szCs w:val="21"/>
        </w:rPr>
        <w:t>查S</w:t>
      </w:r>
      <w:r>
        <w:rPr>
          <w:szCs w:val="21"/>
          <w:vertAlign w:val="subscript"/>
        </w:rPr>
        <w:t>3</w:t>
      </w:r>
      <w:r>
        <w:rPr>
          <w:szCs w:val="21"/>
        </w:rPr>
        <w:t>盒的第</w:t>
      </w:r>
      <w:r>
        <w:rPr>
          <w:rFonts w:hint="eastAsia"/>
          <w:szCs w:val="21"/>
        </w:rPr>
        <w:t>2</w:t>
      </w:r>
      <w:r>
        <w:rPr>
          <w:szCs w:val="21"/>
        </w:rPr>
        <w:t>行第</w:t>
      </w:r>
      <w:r>
        <w:rPr>
          <w:rFonts w:hint="eastAsia"/>
          <w:szCs w:val="21"/>
        </w:rPr>
        <w:t>7</w:t>
      </w:r>
      <w:r>
        <w:rPr>
          <w:szCs w:val="21"/>
        </w:rPr>
        <w:t>列的交叉处即为</w:t>
      </w:r>
      <w:r>
        <w:rPr>
          <w:rFonts w:hint="eastAsia"/>
          <w:szCs w:val="21"/>
        </w:rPr>
        <w:t>0</w:t>
      </w:r>
      <w:r>
        <w:rPr>
          <w:szCs w:val="21"/>
        </w:rPr>
        <w:t>，从而输出为(</w:t>
      </w:r>
      <w:r>
        <w:rPr>
          <w:rFonts w:hint="eastAsia"/>
          <w:szCs w:val="21"/>
        </w:rPr>
        <w:t>0</w:t>
      </w:r>
      <w:r>
        <w:rPr>
          <w:szCs w:val="21"/>
        </w:rPr>
        <w:t>0</w:t>
      </w:r>
      <w:r>
        <w:rPr>
          <w:rFonts w:hint="eastAsia"/>
          <w:szCs w:val="21"/>
        </w:rPr>
        <w:t>0</w:t>
      </w:r>
      <w:r>
        <w:rPr>
          <w:szCs w:val="21"/>
        </w:rPr>
        <w:t>0)</w:t>
      </w:r>
      <w:r>
        <w:rPr>
          <w:szCs w:val="21"/>
          <w:vertAlign w:val="subscript"/>
        </w:rPr>
        <w:t>2</w:t>
      </w:r>
    </w:p>
    <w:p w14:paraId="71227668">
      <w:pPr>
        <w:spacing w:line="360" w:lineRule="auto"/>
        <w:ind w:firstLine="420" w:firstLineChars="200"/>
        <w:rPr>
          <w:rFonts w:hint="eastAsia"/>
          <w:szCs w:val="21"/>
        </w:rPr>
      </w:pPr>
      <w:r>
        <w:rPr>
          <w:szCs w:val="21"/>
        </w:rPr>
        <w:t>作用：S函数的作用是将6位的输入变为4位的输出</w:t>
      </w:r>
      <w:r>
        <w:rPr>
          <w:rFonts w:hint="eastAsia"/>
          <w:szCs w:val="21"/>
        </w:rPr>
        <w:t>。</w:t>
      </w:r>
    </w:p>
    <w:p w14:paraId="3ADCD889">
      <w:pPr>
        <w:spacing w:line="360" w:lineRule="auto"/>
        <w:rPr>
          <w:rFonts w:hint="eastAsia" w:ascii="宋体" w:hAnsi="宋体"/>
          <w:b/>
          <w:bCs/>
          <w:szCs w:val="21"/>
        </w:rPr>
      </w:pPr>
    </w:p>
    <w:p w14:paraId="3165E0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53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2025-06-14T15:46:53Z</dcterms:created>
  <dc:creator>冯之琳</dc:creator>
  <cp:lastModifiedBy>冯之琳</cp:lastModifiedBy>
  <dcterms:modified xsi:type="dcterms:W3CDTF">2025-06-14T15:51:19Z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eyJoZGlkIjoiYzAwNzkzMzdiMTk5NDQ0YWU2MjM4MmIwZmYwYmJmOGQifQ==</vt:lpwstr>
  </property>
  <property fmtid="{D5CDD505-2E9C-101B-9397-08002B2CF9AE}" pid="4" name="ICV">
    <vt:lpwstr>8985560064654433B7B1261FAD9E2F31_12</vt:lpwstr>
  </property>
</Properties>
</file>