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课程：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>国际商务英语</w:t>
      </w:r>
      <w:r>
        <w:rPr>
          <w:rFonts w:hint="eastAsia" w:ascii="Times New Roman" w:hAnsi="Times New Roman" w:cs="Times New Roman"/>
          <w:sz w:val="24"/>
          <w:u w:val="single"/>
          <w:lang w:val="en-US" w:eastAsia="zh-CN"/>
        </w:rPr>
        <w:t>复习资料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   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OLE_LINK6"/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Terms Translation </w:t>
      </w: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Directions: </w:t>
      </w:r>
      <w:r>
        <w:rPr>
          <w:rFonts w:hint="eastAsia" w:cs="Times New Roman"/>
          <w:b w:val="0"/>
          <w:bCs w:val="0"/>
          <w:i/>
          <w:iCs/>
          <w:sz w:val="24"/>
          <w:szCs w:val="24"/>
          <w:lang w:val="en-US" w:eastAsia="zh-CN"/>
        </w:rPr>
        <w:t>In this section, there are twenty terms. Please translate the following terms from English into Chinese or from Chinese into English.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time of validity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unloading port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irrevocable L/C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disposable income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marketing audit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BOP disequilibrium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trade dispute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______________________________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外部环境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需求价格弹性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经常项目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侵犯专利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企业文化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平均积分点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集资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库存管理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</w:t>
      </w: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Multiple Choices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Directions: </w:t>
      </w:r>
      <w:r>
        <w:rPr>
          <w:rFonts w:hint="eastAsia" w:cs="Times New Roman"/>
          <w:b w:val="0"/>
          <w:bCs w:val="0"/>
          <w:i/>
          <w:iCs/>
          <w:sz w:val="24"/>
          <w:szCs w:val="24"/>
          <w:lang w:val="en-US" w:eastAsia="zh-CN"/>
        </w:rPr>
        <w:t>In this section, there are ten statements with four choices. Please choose the one that best completes the sentence, and then mark the corresponding letter on the answer sheet.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699"/>
        <w:gridCol w:w="1699"/>
        <w:gridCol w:w="17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21.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22.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23.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24.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26.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27.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28.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29.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30.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It’s important to understand how other cultures behave so you don’t cause _________.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700" w:firstLine="420" w:firstLineChars="0"/>
        <w:textAlignment w:val="auto"/>
        <w:rPr>
          <w:rFonts w:hint="default" w:ascii="Times New Roman" w:hAnsi="Times New Roman" w:eastAsia="Arial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spacing w:val="-3"/>
          <w:sz w:val="20"/>
          <w:szCs w:val="20"/>
          <w:highlight w:val="none"/>
          <w:lang w:eastAsia="zh-CN"/>
        </w:rPr>
        <w:t>A.</w:t>
      </w:r>
      <w:r>
        <w:rPr>
          <w:rFonts w:hint="default" w:ascii="Times New Roman" w:hAnsi="Times New Roman" w:eastAsia="Arial" w:cs="Times New Roman"/>
          <w:spacing w:val="48"/>
          <w:w w:val="10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0"/>
          <w:szCs w:val="20"/>
          <w:highlight w:val="none"/>
        </w:rPr>
        <w:t>offence</w:t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3"/>
          <w:sz w:val="20"/>
          <w:szCs w:val="20"/>
          <w:highlight w:val="none"/>
          <w:lang w:eastAsia="zh-CN"/>
        </w:rPr>
        <w:t>B.</w:t>
      </w:r>
      <w:r>
        <w:rPr>
          <w:rFonts w:hint="default" w:ascii="Times New Roman" w:hAnsi="Times New Roman" w:eastAsia="Arial" w:cs="Times New Roman"/>
          <w:spacing w:val="18"/>
          <w:w w:val="10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0"/>
          <w:szCs w:val="20"/>
          <w:highlight w:val="none"/>
        </w:rPr>
        <w:t>problem</w:t>
      </w:r>
      <w:r>
        <w:rPr>
          <w:rFonts w:hint="default" w:ascii="Times New Roman" w:hAnsi="Times New Roman" w:eastAsia="Arial" w:cs="Times New Roman"/>
          <w:spacing w:val="3"/>
          <w:w w:val="101"/>
          <w:sz w:val="20"/>
          <w:szCs w:val="20"/>
          <w:highlight w:val="none"/>
        </w:rPr>
        <w:t xml:space="preserve">     </w:t>
      </w:r>
      <w:r>
        <w:rPr>
          <w:rFonts w:hint="default" w:ascii="Times New Roman" w:hAnsi="Times New Roman" w:cs="Times New Roman"/>
          <w:spacing w:val="3"/>
          <w:w w:val="101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3"/>
          <w:sz w:val="20"/>
          <w:szCs w:val="20"/>
          <w:highlight w:val="none"/>
          <w:lang w:eastAsia="zh-CN"/>
        </w:rPr>
        <w:t>C.</w:t>
      </w:r>
      <w:r>
        <w:rPr>
          <w:rFonts w:hint="default" w:ascii="Times New Roman" w:hAnsi="Times New Roman" w:eastAsia="Arial" w:cs="Times New Roman"/>
          <w:spacing w:val="16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0"/>
          <w:szCs w:val="20"/>
          <w:highlight w:val="none"/>
        </w:rPr>
        <w:t>disaster</w:t>
      </w:r>
      <w:r>
        <w:rPr>
          <w:rFonts w:hint="default" w:ascii="Times New Roman" w:hAnsi="Times New Roman" w:eastAsia="Arial" w:cs="Times New Roman"/>
          <w:sz w:val="20"/>
          <w:szCs w:val="20"/>
          <w:highlight w:val="none"/>
        </w:rPr>
        <w:t xml:space="preserve">   </w:t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3"/>
          <w:sz w:val="20"/>
          <w:szCs w:val="20"/>
          <w:highlight w:val="none"/>
          <w:lang w:eastAsia="zh-CN"/>
        </w:rPr>
        <w:t>D.</w:t>
      </w:r>
      <w:r>
        <w:rPr>
          <w:rFonts w:hint="default" w:ascii="Times New Roman" w:hAnsi="Times New Roman" w:eastAsia="Arial" w:cs="Times New Roman"/>
          <w:spacing w:val="1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3"/>
          <w:sz w:val="20"/>
          <w:szCs w:val="20"/>
          <w:highlight w:val="none"/>
        </w:rPr>
        <w:t>behaviour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In some countries it is quite _______to use the correct title when talking to business colleagues.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right="727" w:rightChars="0" w:firstLine="420" w:firstLineChars="0"/>
        <w:textAlignment w:val="auto"/>
        <w:rPr>
          <w:rFonts w:hint="default" w:ascii="Times New Roman" w:hAnsi="Times New Roman" w:eastAsia="Arial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eastAsia="zh-CN"/>
        </w:rPr>
        <w:t>A.</w:t>
      </w:r>
      <w:r>
        <w:rPr>
          <w:rFonts w:hint="default" w:ascii="Times New Roman" w:hAnsi="Times New Roman" w:eastAsia="Arial" w:cs="Times New Roman"/>
          <w:spacing w:val="1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w w:val="101"/>
          <w:sz w:val="20"/>
          <w:szCs w:val="20"/>
          <w:highlight w:val="none"/>
        </w:rPr>
        <w:t>offensive</w:t>
      </w:r>
      <w:r>
        <w:rPr>
          <w:rFonts w:hint="default" w:ascii="Times New Roman" w:hAnsi="Times New Roman" w:eastAsia="Arial" w:cs="Times New Roman"/>
          <w:spacing w:val="3"/>
          <w:w w:val="101"/>
          <w:sz w:val="20"/>
          <w:szCs w:val="20"/>
          <w:highlight w:val="none"/>
        </w:rPr>
        <w:t xml:space="preserve">   </w:t>
      </w:r>
      <w:r>
        <w:rPr>
          <w:rFonts w:hint="default" w:ascii="Times New Roman" w:hAnsi="Times New Roman" w:cs="Times New Roman"/>
          <w:spacing w:val="3"/>
          <w:w w:val="101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eastAsia="zh-CN"/>
        </w:rPr>
        <w:t>B.</w:t>
      </w:r>
      <w:r>
        <w:rPr>
          <w:rFonts w:hint="default" w:ascii="Times New Roman" w:hAnsi="Times New Roman" w:eastAsia="Arial" w:cs="Times New Roman"/>
          <w:spacing w:val="1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w w:val="101"/>
          <w:sz w:val="20"/>
          <w:szCs w:val="20"/>
          <w:highlight w:val="none"/>
        </w:rPr>
        <w:t xml:space="preserve">likely        </w:t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eastAsia="zh-CN"/>
        </w:rPr>
        <w:t>C.</w:t>
      </w:r>
      <w:r>
        <w:rPr>
          <w:rFonts w:hint="default" w:ascii="Times New Roman" w:hAnsi="Times New Roman" w:eastAsia="Arial" w:cs="Times New Roman"/>
          <w:spacing w:val="17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w w:val="101"/>
          <w:sz w:val="20"/>
          <w:szCs w:val="20"/>
          <w:highlight w:val="none"/>
        </w:rPr>
        <w:t>formal</w:t>
      </w:r>
      <w:r>
        <w:rPr>
          <w:rFonts w:hint="default" w:ascii="Times New Roman" w:hAnsi="Times New Roman" w:eastAsia="Arial" w:cs="Times New Roman"/>
          <w:spacing w:val="2"/>
          <w:sz w:val="20"/>
          <w:szCs w:val="20"/>
          <w:highlight w:val="none"/>
        </w:rPr>
        <w:t xml:space="preserve">        </w:t>
      </w:r>
      <w:r>
        <w:rPr>
          <w:rFonts w:hint="default" w:ascii="Times New Roman" w:hAnsi="Times New Roman" w:cs="Times New Roman"/>
          <w:spacing w:val="2"/>
          <w:sz w:val="20"/>
          <w:szCs w:val="20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1"/>
          <w:w w:val="101"/>
          <w:sz w:val="20"/>
          <w:szCs w:val="20"/>
          <w:highlight w:val="none"/>
          <w:lang w:eastAsia="zh-CN"/>
        </w:rPr>
        <w:t>D.</w:t>
      </w:r>
      <w:r>
        <w:rPr>
          <w:rFonts w:hint="default" w:ascii="Times New Roman" w:hAnsi="Times New Roman" w:eastAsia="Arial" w:cs="Times New Roman"/>
          <w:spacing w:val="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1"/>
          <w:w w:val="101"/>
          <w:sz w:val="20"/>
          <w:szCs w:val="20"/>
          <w:highlight w:val="none"/>
        </w:rPr>
        <w:t>tricky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There is always a lot of _______ to attend to on a Monday morning.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A. letters   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B. co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nferences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C. communications D. information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right="1117" w:hanging="425" w:firstLineChars="0"/>
        <w:textAlignment w:val="auto"/>
        <w:rPr>
          <w:rFonts w:hint="default" w:ascii="Times New Roman" w:hAnsi="Times New Roman" w:eastAsia="Arial" w:cs="Times New Roman"/>
          <w:w w:val="101"/>
          <w:sz w:val="21"/>
          <w:szCs w:val="21"/>
          <w:highlight w:val="none"/>
        </w:rPr>
      </w:pP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Please</w:t>
      </w:r>
      <w:r>
        <w:rPr>
          <w:rFonts w:hint="default" w:ascii="Times New Roman" w:hAnsi="Times New Roman" w:eastAsia="Arial" w:cs="Times New Roman"/>
          <w:spacing w:val="-12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leave</w:t>
      </w:r>
      <w:r>
        <w:rPr>
          <w:rFonts w:hint="default" w:ascii="Times New Roman" w:hAnsi="Times New Roman" w:eastAsia="Arial" w:cs="Times New Roman"/>
          <w:spacing w:val="-10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a</w:t>
      </w:r>
      <w:r>
        <w:rPr>
          <w:rFonts w:hint="default" w:ascii="Times New Roman" w:hAnsi="Times New Roman" w:eastAsia="Arial" w:cs="Times New Roman"/>
          <w:spacing w:val="-6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message</w:t>
      </w:r>
      <w:r>
        <w:rPr>
          <w:rFonts w:hint="default" w:ascii="Times New Roman" w:hAnsi="Times New Roman" w:eastAsia="Arial" w:cs="Times New Roman"/>
          <w:spacing w:val="-10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on</w:t>
      </w:r>
      <w:r>
        <w:rPr>
          <w:rFonts w:hint="default" w:ascii="Times New Roman" w:hAnsi="Times New Roman" w:eastAsia="Arial" w:cs="Times New Roman"/>
          <w:spacing w:val="-12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the</w:t>
      </w:r>
      <w:r>
        <w:rPr>
          <w:rFonts w:hint="default" w:ascii="Times New Roman" w:hAnsi="Times New Roman" w:eastAsia="Arial" w:cs="Times New Roman"/>
          <w:spacing w:val="-10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answer phone</w:t>
      </w:r>
      <w:r>
        <w:rPr>
          <w:rFonts w:hint="default" w:ascii="Times New Roman" w:hAnsi="Times New Roman" w:eastAsia="Arial" w:cs="Times New Roman"/>
          <w:spacing w:val="-12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if</w:t>
      </w:r>
      <w:r>
        <w:rPr>
          <w:rFonts w:hint="default" w:ascii="Times New Roman" w:hAnsi="Times New Roman" w:cs="Times New Roman"/>
          <w:spacing w:val="-2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you</w:t>
      </w:r>
      <w:r>
        <w:rPr>
          <w:rFonts w:hint="default" w:ascii="Times New Roman" w:hAnsi="Times New Roman" w:eastAsia="Arial" w:cs="Times New Roman"/>
          <w:spacing w:val="-5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need</w:t>
      </w:r>
      <w:r>
        <w:rPr>
          <w:rFonts w:hint="default" w:ascii="Times New Roman" w:hAnsi="Times New Roman" w:eastAsia="Arial" w:cs="Times New Roman"/>
          <w:spacing w:val="-7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to</w:t>
      </w:r>
      <w:r>
        <w:rPr>
          <w:rFonts w:hint="default" w:ascii="Times New Roman" w:hAnsi="Times New Roman" w:eastAsia="Arial" w:cs="Times New Roman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contact</w:t>
      </w:r>
      <w:r>
        <w:rPr>
          <w:rFonts w:hint="default" w:ascii="Times New Roman" w:hAnsi="Times New Roman" w:eastAsia="Arial" w:cs="Times New Roman"/>
          <w:spacing w:val="-4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us</w:t>
      </w:r>
      <w:r>
        <w:rPr>
          <w:rFonts w:hint="default" w:ascii="Times New Roman" w:hAnsi="Times New Roman" w:cs="Times New Roman"/>
          <w:spacing w:val="-2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_______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office</w:t>
      </w:r>
      <w:r>
        <w:rPr>
          <w:rFonts w:hint="default" w:ascii="Times New Roman" w:hAnsi="Times New Roman" w:eastAsia="Arial" w:cs="Times New Roman"/>
          <w:spacing w:val="-4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hours.</w:t>
      </w:r>
      <w:r>
        <w:rPr>
          <w:rFonts w:hint="default" w:ascii="Times New Roman" w:hAnsi="Times New Roman" w:eastAsia="Arial" w:cs="Times New Roman"/>
          <w:w w:val="101"/>
          <w:sz w:val="21"/>
          <w:szCs w:val="21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117" w:firstLine="420" w:firstLineChars="0"/>
        <w:textAlignment w:val="auto"/>
        <w:rPr>
          <w:rFonts w:hint="default" w:ascii="Times New Roman" w:hAnsi="Times New Roman" w:eastAsia="Arial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A.</w:t>
      </w:r>
      <w:r>
        <w:rPr>
          <w:rFonts w:hint="default" w:ascii="Times New Roman" w:hAnsi="Times New Roman" w:eastAsia="Arial" w:cs="Times New Roman"/>
          <w:spacing w:val="29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>outside</w:t>
      </w:r>
      <w:r>
        <w:rPr>
          <w:rFonts w:hint="default" w:ascii="Times New Roman" w:hAnsi="Times New Roman" w:eastAsia="Arial" w:cs="Times New Roman"/>
          <w:spacing w:val="1"/>
          <w:sz w:val="21"/>
          <w:szCs w:val="21"/>
          <w:highlight w:val="none"/>
        </w:rPr>
        <w:t xml:space="preserve">    </w:t>
      </w:r>
      <w:r>
        <w:rPr>
          <w:rFonts w:hint="default" w:ascii="Times New Roman" w:hAnsi="Times New Roman" w:cs="Times New Roman"/>
          <w:spacing w:val="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B.</w:t>
      </w:r>
      <w:r>
        <w:rPr>
          <w:rFonts w:hint="default" w:ascii="Times New Roman" w:hAnsi="Times New Roman" w:eastAsia="Arial" w:cs="Times New Roman"/>
          <w:spacing w:val="21"/>
          <w:w w:val="101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>over</w:t>
      </w:r>
      <w:r>
        <w:rPr>
          <w:rFonts w:hint="default" w:ascii="Times New Roman" w:hAnsi="Times New Roman" w:eastAsia="Arial" w:cs="Times New Roman"/>
          <w:w w:val="101"/>
          <w:sz w:val="21"/>
          <w:szCs w:val="21"/>
          <w:highlight w:val="none"/>
        </w:rPr>
        <w:t xml:space="preserve">         </w:t>
      </w:r>
      <w:r>
        <w:rPr>
          <w:rFonts w:hint="default" w:ascii="Times New Roman" w:hAnsi="Times New Roman" w:cs="Times New Roman"/>
          <w:w w:val="10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C.</w:t>
      </w:r>
      <w:r>
        <w:rPr>
          <w:rFonts w:hint="default" w:ascii="Times New Roman" w:hAnsi="Times New Roman" w:eastAsia="Arial" w:cs="Times New Roman"/>
          <w:spacing w:val="12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>through</w:t>
      </w:r>
      <w:r>
        <w:rPr>
          <w:rFonts w:hint="default" w:ascii="Times New Roman" w:hAnsi="Times New Roman" w:eastAsia="Arial" w:cs="Times New Roman"/>
          <w:w w:val="101"/>
          <w:sz w:val="21"/>
          <w:szCs w:val="21"/>
          <w:highlight w:val="none"/>
        </w:rPr>
        <w:t xml:space="preserve">     </w:t>
      </w:r>
      <w:r>
        <w:rPr>
          <w:rFonts w:hint="default" w:ascii="Times New Roman" w:hAnsi="Times New Roman" w:cs="Times New Roman"/>
          <w:w w:val="10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D.</w:t>
      </w:r>
      <w:r>
        <w:rPr>
          <w:rFonts w:hint="default" w:ascii="Times New Roman" w:hAnsi="Times New Roman" w:eastAsia="Arial" w:cs="Times New Roman"/>
          <w:spacing w:val="21"/>
          <w:w w:val="101"/>
          <w:sz w:val="21"/>
          <w:szCs w:val="21"/>
          <w:highlight w:val="none"/>
        </w:rPr>
        <w:t xml:space="preserve">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>against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right="1117" w:hanging="425" w:firstLineChars="0"/>
        <w:textAlignment w:val="auto"/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</w:pP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>Mrs Perez is writing to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  <w:lang w:val="en-US" w:eastAsia="zh-CN"/>
        </w:rPr>
        <w:t>_______</w:t>
      </w:r>
      <w:r>
        <w:rPr>
          <w:rFonts w:hint="default" w:ascii="Times New Roman" w:hAnsi="Times New Roman" w:eastAsia="Arial" w:cs="Times New Roman"/>
          <w:spacing w:val="-2"/>
          <w:sz w:val="21"/>
          <w:szCs w:val="21"/>
          <w:highlight w:val="none"/>
        </w:rPr>
        <w:t xml:space="preserve">the arrangements she made with you.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117" w:firstLine="420" w:firstLineChars="0"/>
        <w:textAlignment w:val="auto"/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A.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 xml:space="preserve"> conform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B.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 xml:space="preserve"> confer    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C.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 xml:space="preserve"> confine 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  <w:lang w:val="en-US" w:eastAsia="zh-CN"/>
        </w:rPr>
        <w:tab/>
      </w:r>
      <w:r>
        <w:rPr>
          <w:rFonts w:hint="default" w:ascii="Times New Roman" w:hAnsi="Times New Roman" w:cs="Times New Roman"/>
          <w:spacing w:val="-1"/>
          <w:sz w:val="21"/>
          <w:szCs w:val="21"/>
          <w:highlight w:val="none"/>
          <w:lang w:eastAsia="zh-CN"/>
        </w:rPr>
        <w:t>D.</w:t>
      </w:r>
      <w:r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  <w:t xml:space="preserve"> confirm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1117" w:rightChars="0"/>
        <w:textAlignment w:val="auto"/>
        <w:rPr>
          <w:rFonts w:hint="default" w:ascii="Times New Roman" w:hAnsi="Times New Roman" w:eastAsia="Arial" w:cs="Times New Roman"/>
          <w:spacing w:val="-1"/>
          <w:sz w:val="21"/>
          <w:szCs w:val="21"/>
          <w:highlight w:val="none"/>
        </w:rPr>
      </w:pP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Cloze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cs="Times New Roman"/>
          <w:b w:val="0"/>
          <w:bCs w:val="0"/>
          <w:i/>
          <w:i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Directions: </w:t>
      </w:r>
      <w:r>
        <w:rPr>
          <w:rFonts w:hint="eastAsia" w:cs="Times New Roman"/>
          <w:b w:val="0"/>
          <w:bCs w:val="0"/>
          <w:i/>
          <w:iCs/>
          <w:sz w:val="24"/>
          <w:szCs w:val="24"/>
          <w:lang w:val="en-US" w:eastAsia="zh-CN"/>
        </w:rPr>
        <w:t>In this section, there is a passage with ten blanks. Please select one from the words given in the word bank, and then mark the corresponding letter on the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b w:val="0"/>
          <w:bCs w:val="0"/>
          <w:i/>
          <w:iCs/>
          <w:sz w:val="24"/>
          <w:szCs w:val="24"/>
          <w:lang w:val="en-US" w:eastAsia="zh-CN"/>
        </w:rPr>
        <w:t>answer sheet.</w:t>
      </w:r>
    </w:p>
    <w:tbl>
      <w:tblPr>
        <w:tblStyle w:val="4"/>
        <w:tblpPr w:leftFromText="180" w:rightFromText="180" w:vertAnchor="text" w:horzAnchor="page" w:tblpX="1822" w:tblpY="1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699"/>
        <w:gridCol w:w="1699"/>
        <w:gridCol w:w="17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31.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32.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33.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34.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36.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37.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38.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39.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40.</w:t>
            </w:r>
          </w:p>
        </w:tc>
      </w:tr>
    </w:tbl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1023620</wp:posOffset>
                </wp:positionV>
                <wp:extent cx="5194300" cy="964565"/>
                <wp:effectExtent l="5080" t="4445" r="20320" b="2159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4300" cy="964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rFonts w:hint="default" w:eastAsia="宋体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transcend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B.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effectiveness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C.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simply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hint="default" w:eastAsia="宋体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local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E.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well-accepted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F.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 xml:space="preserve">limited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</w:p>
                          <w:p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hint="default" w:eastAsia="宋体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regularly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H.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 xml:space="preserve">govern 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I. </w:t>
                            </w: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operations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cs="Times New Roman"/>
                                <w:highlight w:val="none"/>
                                <w:lang w:val="en-US" w:eastAsia="zh-CN"/>
                              </w:rPr>
                              <w:t>locate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4pt;margin-top:80.6pt;height:75.95pt;width:409pt;z-index:251659264;mso-width-relative:page;mso-height-relative:page;" fillcolor="#FFFFFF [3201]" filled="t" stroked="t" coordsize="21600,21600" o:gfxdata="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ZfaKm1QAAAAoB&#10;AAAPAAAAAAAAAAEAIAAAACIAAABkcnMvZG93bnJldi54bWxQSwECFAAUAAAACACHTuJAY0AP61cC&#10;AAC3BAAADgAAAAAAAAABACAAAAAkAQAAZHJzL2Uyb0RvYy54bWxQSwUGAAAAAAYABgBZAQAA7QUA&#10;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4"/>
                        </w:numPr>
                        <w:rPr>
                          <w:rFonts w:hint="default" w:eastAsia="宋体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transcend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B.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effectiveness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C.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simply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rPr>
                          <w:rFonts w:hint="default" w:eastAsia="宋体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local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E.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well-accepted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F.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 xml:space="preserve">limited 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</w:p>
                    <w:p>
                      <w:pPr>
                        <w:numPr>
                          <w:ilvl w:val="0"/>
                          <w:numId w:val="6"/>
                        </w:numPr>
                        <w:rPr>
                          <w:rFonts w:hint="default" w:eastAsia="宋体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regularly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H.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 xml:space="preserve">govern 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I. </w:t>
                      </w: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operations</w:t>
                      </w:r>
                    </w:p>
                    <w:p>
                      <w:pPr>
                        <w:numPr>
                          <w:ilvl w:val="0"/>
                          <w:numId w:val="7"/>
                        </w:numPr>
                        <w:rPr>
                          <w:rFonts w:hint="default" w:eastAsia="宋体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cs="Times New Roman"/>
                          <w:highlight w:val="none"/>
                          <w:lang w:val="en-US" w:eastAsia="zh-CN"/>
                        </w:rPr>
                        <w:t>locate</w:t>
                      </w:r>
                      <w:r>
                        <w:rPr>
                          <w:rFonts w:hint="eastAsia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 w:eastAsia="zh-CN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Multinational corporations have a direct investment in several countries and run their businesses depending on the choices available anywhere in the world. Well-known U.S.-based multinational firms include Coca-Cola, Goodyear, Ford, and IBM. They ___31___ earn over a third of their total sales of profits abroad. There are also many well-known foreign-based companies, such as Nestle, Sony, and Honda. They have ___32___ “foreign” brands not only in the United States, but around the world.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0"/>
        <w:jc w:val="both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From an international view, multinational firms do ___33___ national boundaries. They see world market opportunities and ___34___ their productions and distribution facilities for greatest ___35___. This has upset some nationalistic business managers and politicians.  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1" w:name="OLE_LINK7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Reading comprehension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default" w:ascii="Times New Roman" w:hAnsi="Times New Roman" w:cs="Times New Roman"/>
          <w:b w:val="0"/>
          <w:bCs w:val="0"/>
          <w:i/>
          <w:i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Direction: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highlight w:val="none"/>
          <w:lang w:val="en-US" w:eastAsia="zh-CN"/>
        </w:rPr>
        <w:t xml:space="preserve"> Each passage is followed by some questions or unfinished statements. There are four choices marked A, B, C and D. Choose the one you think is the best answer.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highlight w:val="none"/>
          <w:lang w:val="en-US" w:eastAsia="zh-CN"/>
        </w:rPr>
        <w:t xml:space="preserve"> </w:t>
      </w:r>
    </w:p>
    <w:tbl>
      <w:tblPr>
        <w:tblStyle w:val="4"/>
        <w:tblpPr w:leftFromText="180" w:rightFromText="180" w:vertAnchor="text" w:horzAnchor="page" w:tblpX="1872" w:tblpY="1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699"/>
        <w:gridCol w:w="1699"/>
        <w:gridCol w:w="170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41.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42.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43.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44.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46.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47.</w:t>
            </w:r>
          </w:p>
        </w:tc>
        <w:tc>
          <w:tcPr>
            <w:tcW w:w="169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48.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49.</w:t>
            </w:r>
          </w:p>
        </w:tc>
        <w:tc>
          <w:tcPr>
            <w:tcW w:w="17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50.</w:t>
            </w:r>
          </w:p>
        </w:tc>
      </w:tr>
      <w:bookmarkEnd w:id="1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  <w:t>Passage One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The Adler </w:t>
      </w:r>
      <w:r>
        <w:rPr>
          <w:rFonts w:hint="default" w:ascii="Times New Roman" w:hAnsi="Times New Roman" w:cs="Times New Roman"/>
          <w:bCs/>
        </w:rPr>
        <w:t xml:space="preserve">Planetarium Chicago </w:t>
      </w:r>
      <w:r>
        <w:rPr>
          <w:rFonts w:hint="default" w:ascii="Times New Roman" w:hAnsi="Times New Roman" w:cs="Times New Roman"/>
        </w:rPr>
        <w:t>is home to more than 35,000 square feet of exhibits. From huge models of the Solar System, to ancient astronomical instruments, to interactive adventures, Adler’s exhibit galleries provides a passageway for you to explore the universe. The Adler also offers mini science exploration activities that are quick 10-minute lessons. Visitors can learn some interesting astronomical facts at these small activity carts.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The Adler Planetarium Chicago is the only museum in the world with two full-size </w:t>
      </w:r>
      <w:bookmarkStart w:id="2" w:name="OLE_LINK9"/>
      <w:r>
        <w:rPr>
          <w:rFonts w:hint="default" w:ascii="Times New Roman" w:hAnsi="Times New Roman" w:cs="Times New Roman"/>
        </w:rPr>
        <w:t>planetarium</w:t>
      </w:r>
      <w:bookmarkEnd w:id="2"/>
      <w:r>
        <w:rPr>
          <w:rFonts w:hint="default" w:ascii="Times New Roman" w:hAnsi="Times New Roman" w:cs="Times New Roman"/>
        </w:rPr>
        <w:t xml:space="preserve"> theaters. Since 1930, the wonder of the stars has been visible in the historic Sky Theater. Powered by brand new Digistar 3TM technology, the StarRider Theater is a completely digital, virtual </w:t>
      </w:r>
      <w:r>
        <w:rPr>
          <w:rFonts w:hint="default" w:ascii="Times New Roman" w:hAnsi="Times New Roman" w:cs="Times New Roman"/>
          <w:szCs w:val="21"/>
        </w:rPr>
        <w:t xml:space="preserve">(虚拟的) </w:t>
      </w:r>
      <w:r>
        <w:rPr>
          <w:rFonts w:hint="default" w:ascii="Times New Roman" w:hAnsi="Times New Roman" w:cs="Times New Roman"/>
        </w:rPr>
        <w:t xml:space="preserve">outer space environment. The famous Zeiss Planetarium projector is able to accurately reproduce the movement of every aspect of the night sky.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2" w:firstLineChars="200"/>
        <w:textAlignment w:val="auto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Do’s and Don’ts: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 Take the Bus/Train: Leave the car at home for this museum trip. The Adler is located within close proximity to public transit.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Don’t Miss the Doane Observatory: When weather permits, the Doane is open at the Adler for observing with its 20-inch diameter telescope.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Don’t Miss Museum Special Events: The Adler offers a summer camp for kids from mid June to August.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2" w:firstLineChars="200"/>
        <w:textAlignment w:val="auto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Ticket Price: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Adult: $ 28; child: $ 22. Book online now to Save 37%.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2" w:firstLineChars="200"/>
        <w:textAlignment w:val="auto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 xml:space="preserve">Regular Schedule: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Mon.—Fri. 10am— 4pm; Sat.—Sun. 10am—4:30pm. Summer Hours: 9:30am—6pm daily.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Nearest Transit: </w:t>
      </w:r>
      <w:r>
        <w:rPr>
          <w:rFonts w:hint="default" w:ascii="Times New Roman" w:hAnsi="Times New Roman" w:cs="Times New Roman"/>
        </w:rPr>
        <w:t>Roosevelt Metro Station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2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Address: </w:t>
      </w:r>
      <w:r>
        <w:rPr>
          <w:rFonts w:hint="default" w:ascii="Times New Roman" w:hAnsi="Times New Roman" w:cs="Times New Roman"/>
        </w:rPr>
        <w:t>1300 S Lake Shore Dr, Chicago, IL 60605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What’s the main function of the Adler Planetarium Chicago?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 xml:space="preserve">A. Displaying the </w:t>
      </w:r>
      <w:r>
        <w:rPr>
          <w:rFonts w:hint="default" w:ascii="Times New Roman" w:hAnsi="Times New Roman" w:cs="Times New Roman"/>
        </w:rPr>
        <w:t>models of the Solar System.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 xml:space="preserve">B. Selling ancient astronomical instruments.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C. Offering a passageway to explore the universe.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D. Giving 10-minute lessons to visitors.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What can visitors learn in the StarRider Theater?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A. The history of the Adler Planetarium Chicago.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B. The wonder of the interactive adventures.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C. The complicated Digistar 3TM technology 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D. The movement of the stars in the night sky.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If you want to try the Doane Observatory, you’d better ______.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A. drive your private car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B. consider weather conditions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C. buy a telescope in advance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D. join the Adler’s summer camp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How much will a couple and two kids at least spend to visit the Adler?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A. $ 37.</w:t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 xml:space="preserve">B. $ 63.    </w:t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>C. $ 72.</w:t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 xml:space="preserve">  </w:t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>D. $ 100.</w:t>
      </w:r>
      <w:r>
        <w:rPr>
          <w:rFonts w:hint="default" w:ascii="Times New Roman" w:hAnsi="Times New Roman" w:cs="Times New Roman"/>
          <w:bCs/>
        </w:rPr>
        <w:tab/>
      </w:r>
      <w:r>
        <w:rPr>
          <w:rFonts w:hint="default" w:ascii="Times New Roman" w:hAnsi="Times New Roman" w:cs="Times New Roman"/>
          <w:bCs/>
        </w:rPr>
        <w:tab/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Which statement is true according to the passage?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 w:eastAsiaTheme="minorEastAsia"/>
          <w:bCs/>
          <w:lang w:val="en-US" w:eastAsia="zh-CN"/>
        </w:rPr>
      </w:pPr>
      <w:r>
        <w:rPr>
          <w:rFonts w:hint="default" w:ascii="Times New Roman" w:hAnsi="Times New Roman" w:cs="Times New Roman"/>
          <w:bCs/>
        </w:rPr>
        <w:t xml:space="preserve">A. </w:t>
      </w:r>
      <w:r>
        <w:rPr>
          <w:rFonts w:hint="default" w:ascii="Times New Roman" w:hAnsi="Times New Roman" w:cs="Times New Roman"/>
          <w:bCs/>
          <w:lang w:val="en-US" w:eastAsia="zh-CN"/>
        </w:rPr>
        <w:t xml:space="preserve">You should drive a car to the </w:t>
      </w:r>
      <w:r>
        <w:rPr>
          <w:rFonts w:hint="default" w:ascii="Times New Roman" w:hAnsi="Times New Roman" w:cs="Times New Roman"/>
        </w:rPr>
        <w:t>museum</w:t>
      </w:r>
      <w:r>
        <w:rPr>
          <w:rFonts w:hint="default" w:ascii="Times New Roman" w:hAnsi="Times New Roman" w:cs="Times New Roman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 w:eastAsiaTheme="minorEastAsia"/>
          <w:bCs/>
          <w:lang w:val="en-US" w:eastAsia="zh-CN"/>
        </w:rPr>
      </w:pPr>
      <w:r>
        <w:rPr>
          <w:rFonts w:hint="default" w:ascii="Times New Roman" w:hAnsi="Times New Roman" w:cs="Times New Roman"/>
          <w:bCs/>
        </w:rPr>
        <w:t xml:space="preserve">B. </w:t>
      </w:r>
      <w:r>
        <w:rPr>
          <w:rFonts w:hint="default" w:ascii="Times New Roman" w:hAnsi="Times New Roman" w:cs="Times New Roman"/>
          <w:bCs/>
          <w:lang w:val="en-US" w:eastAsia="zh-CN"/>
        </w:rPr>
        <w:t xml:space="preserve">You can get to the museum at 9:00 am on Sunday.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 w:eastAsiaTheme="minorEastAsia"/>
          <w:bCs/>
          <w:lang w:val="en-US" w:eastAsia="zh-CN"/>
        </w:rPr>
      </w:pPr>
      <w:r>
        <w:rPr>
          <w:rFonts w:hint="default" w:ascii="Times New Roman" w:hAnsi="Times New Roman" w:cs="Times New Roman"/>
          <w:bCs/>
        </w:rPr>
        <w:t xml:space="preserve">C. </w:t>
      </w:r>
      <w:r>
        <w:rPr>
          <w:rFonts w:hint="default" w:ascii="Times New Roman" w:hAnsi="Times New Roman" w:cs="Times New Roman"/>
          <w:bCs/>
          <w:lang w:val="en-US" w:eastAsia="zh-CN"/>
        </w:rPr>
        <w:t>Your kids will enjoy the summer camp in the museum in July.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  <w:lang w:val="en-US" w:eastAsia="zh-CN"/>
        </w:rPr>
      </w:pPr>
      <w:r>
        <w:rPr>
          <w:rFonts w:hint="default" w:ascii="Times New Roman" w:hAnsi="Times New Roman" w:cs="Times New Roman"/>
          <w:bCs/>
        </w:rPr>
        <w:t xml:space="preserve">D. </w:t>
      </w:r>
      <w:r>
        <w:rPr>
          <w:rFonts w:hint="default" w:ascii="Times New Roman" w:hAnsi="Times New Roman" w:cs="Times New Roman"/>
          <w:bCs/>
          <w:lang w:val="en-US" w:eastAsia="zh-CN"/>
        </w:rPr>
        <w:t>Buying ticket for kids will give you a 37% discount.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20" w:firstLineChars="0"/>
        <w:textAlignment w:val="auto"/>
        <w:rPr>
          <w:rFonts w:hint="default" w:ascii="Times New Roman" w:hAnsi="Times New Roman" w:cs="Times New Roman"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  <w:lang w:val="en-US" w:eastAsia="zh-CN"/>
        </w:rPr>
        <w:t>Passage Two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When you tidy your messy bedroom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it gets a lot easier to find things. Dreams may work the same way for a messy brain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helping you learn by organizing memories and ideas.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To test how much dreams can help learning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Robert Stick gold had some students play a shape­fitting game called Tetris (俄罗斯方块) for a few hours and then go to sleep.Soon they were dreaming of falling Tetris shapes. Interestingly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the worst Tetris players had the most Tetris dreams and improved their game the most. Similar tests have shown the same results for all kinds of skills.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As we dream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many important tasks are getting done. The brain decides what to keep and what to forget. It is connecting new experiences to older learning. In fact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the brain is learning all night long.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Another important task of dreams may be to help us deal with emotions (情绪)．At night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emotions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are in the driver’s seat. People who have had an upsetting experience often dream  about it afterward. Often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dream event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changes somehow—another way the brain tries to make the memory less upset. So if your best friend moves away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you might dream that you’re the one who’s moving. In fact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dreams have a proven power to improve mood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and people who dream about what’s bothering them usually feel better sooner than those who don’t.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Everybody dreams for a couple of hours every night—in the course of your life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you’ll spend about 25 years asleep and 6 years dreaming. There’s probably no single answer to the question why we dream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but there doesn’t have to be. One dream might help you remember your math facts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while another might lead to a new invention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or give you a fun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crazy story to tell your friends. It’s all in a night’s work for our busy</w:t>
      </w:r>
      <w:r>
        <w:rPr>
          <w:rFonts w:hint="default" w:ascii="Times New Roman" w:hAnsi="Times New Roman" w:cs="Times New Roman"/>
          <w:lang w:eastAsia="zh-CN"/>
        </w:rPr>
        <w:t xml:space="preserve">, </w:t>
      </w:r>
      <w:r>
        <w:rPr>
          <w:rFonts w:hint="default" w:ascii="Times New Roman" w:hAnsi="Times New Roman" w:cs="Times New Roman"/>
        </w:rPr>
        <w:t>mysterious brains.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Robert Stickgold’s test shows that________.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A．games are useful for memory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B．dreams can help improve skills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C．players stop learning in dreams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D．tasks can only be settled through dreams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We can learn from Paragraph 4 that________.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A．dreams can get rid of sufferings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B．only drivers can deal with emotions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C．one may be less upset after a dream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D．dreams can copy what one experienced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Which of the following does the author probably agree with?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A．Dreaming does harm to one’s mood.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B．Dreaming affects the quality of sleep.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C．It’s hard to find out the secrets of dreaming.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D．It’s not so important to know the cause of dreaming.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What does the text focus on?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A．Dreams and memories.　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B．Dreams and emotions.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C．The benefits of dreams.　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D．The patterns of dreams.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In which part of a magazine can this text be found?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A．Entertainment.　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B．Tourism.</w:t>
      </w:r>
    </w:p>
    <w:p>
      <w:pPr>
        <w:pStyle w:val="2"/>
        <w:keepNext w:val="0"/>
        <w:keepLines w:val="0"/>
        <w:pageBreakBefore w:val="0"/>
        <w:widowControl w:val="0"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lang w:val="fr-FR"/>
        </w:rPr>
      </w:pPr>
      <w:r>
        <w:rPr>
          <w:rFonts w:hint="default" w:ascii="Times New Roman" w:hAnsi="Times New Roman" w:cs="Times New Roman"/>
          <w:lang w:val="fr-FR"/>
        </w:rPr>
        <w:t>C．Science.</w:t>
      </w:r>
      <w:r>
        <w:rPr>
          <w:rFonts w:hint="default" w:ascii="Times New Roman" w:hAnsi="Times New Roman" w:cs="Times New Roman"/>
        </w:rPr>
        <w:t>　</w:t>
      </w:r>
      <w:r>
        <w:rPr>
          <w:rFonts w:hint="default" w:ascii="Times New Roman" w:hAnsi="Times New Roman" w:cs="Times New Roman"/>
          <w:lang w:val="fr-FR"/>
        </w:rPr>
        <w:tab/>
      </w:r>
      <w:r>
        <w:rPr>
          <w:rFonts w:hint="default" w:ascii="Times New Roman" w:hAnsi="Times New Roman" w:cs="Times New Roman"/>
          <w:lang w:val="fr-FR"/>
        </w:rPr>
        <w:t>D．Advertisement.</w:t>
      </w: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3" w:name="OLE_LINK8"/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Sentence Translation </w:t>
      </w: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Directions: </w:t>
      </w:r>
      <w:r>
        <w:rPr>
          <w:rFonts w:hint="eastAsia" w:cs="Times New Roman"/>
          <w:b w:val="0"/>
          <w:bCs w:val="0"/>
          <w:i/>
          <w:iCs/>
          <w:sz w:val="24"/>
          <w:szCs w:val="24"/>
          <w:lang w:val="en-US" w:eastAsia="zh-CN"/>
        </w:rPr>
        <w:t>In this section, there are five sentences. Please translate the following sentences from English into Chinese or from Chinese into English.</w:t>
      </w:r>
    </w:p>
    <w:bookmarkEnd w:id="3"/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经典理论的早期贡献主要在微观经济领域, 涉及商业层次的稀缺资源的合理分配。（earlier contributions, dealing with, at the level of）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由于出口业务风险很大, 银行通常不愿提供贷款。（risky）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Once the counter-offer has been made, the offer would cease to be valid, and this </w:t>
      </w: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 xml:space="preserve">counter-offer would become a new offer.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Regional differences of people do exist in product preferences and in brand preferences.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It is important to realize that efficient distribution management is a team function demanding holistic corporate effort.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______________________________________________________________________________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</w:p>
    <w:p>
      <w:pPr>
        <w:numPr>
          <w:ilvl w:val="0"/>
          <w:numId w:val="0"/>
        </w:numPr>
        <w:tabs>
          <w:tab w:val="left" w:pos="0"/>
        </w:tabs>
        <w:ind w:leftChars="0"/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Case Studies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What </w:t>
      </w:r>
      <w:r>
        <w:rPr>
          <w:rFonts w:hint="eastAsia" w:cs="Times New Roman"/>
          <w:sz w:val="21"/>
          <w:szCs w:val="21"/>
          <w:highlight w:val="none"/>
          <w:lang w:val="en-US" w:eastAsia="zh-CN"/>
        </w:rPr>
        <w:t>is SWOT analysis? Please make a SWOT analysis of a brand that you are familiar with.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Times New Roman" w:hAnsi="Times New Roman" w:cs="Times New Roman" w:eastAsia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highlight w:val="none"/>
          <w:lang w:val="en-US" w:eastAsia="zh-CN"/>
        </w:rPr>
        <w:t>57.</w:t>
      </w:r>
    </w:p>
    <w:p>
      <w:pPr>
        <w:spacing w:line="420" w:lineRule="exact"/>
        <w:ind w:right="-334" w:rightChars="-159" w:firstLine="600" w:firstLineChars="250"/>
        <w:rPr>
          <w:rFonts w:hint="default"/>
          <w:sz w:val="24"/>
          <w:szCs w:val="21"/>
          <w:lang w:val="en-US" w:eastAsia="zh-CN"/>
        </w:rPr>
      </w:pPr>
    </w:p>
    <w:p>
      <w:pPr>
        <w:spacing w:line="420" w:lineRule="exact"/>
        <w:ind w:right="-334" w:rightChars="-159" w:firstLine="600" w:firstLineChars="250"/>
        <w:rPr>
          <w:rFonts w:hint="default"/>
          <w:sz w:val="24"/>
          <w:szCs w:val="21"/>
          <w:lang w:val="en-US" w:eastAsia="zh-CN"/>
        </w:rPr>
      </w:pPr>
    </w:p>
    <w:p>
      <w:pPr>
        <w:spacing w:line="420" w:lineRule="exact"/>
        <w:ind w:right="-334" w:rightChars="-159" w:firstLine="600" w:firstLineChars="250"/>
        <w:rPr>
          <w:rFonts w:hint="default"/>
          <w:sz w:val="24"/>
          <w:szCs w:val="21"/>
          <w:lang w:val="en-US" w:eastAsia="zh-CN"/>
        </w:rPr>
      </w:pPr>
    </w:p>
    <w:p>
      <w:pPr>
        <w:spacing w:line="420" w:lineRule="exact"/>
        <w:ind w:right="-334" w:rightChars="-159"/>
        <w:rPr>
          <w:rFonts w:hint="default"/>
          <w:sz w:val="24"/>
          <w:szCs w:val="21"/>
          <w:lang w:val="en-US" w:eastAsia="zh-CN"/>
        </w:rPr>
      </w:pPr>
    </w:p>
    <w:p>
      <w:pPr>
        <w:spacing w:line="420" w:lineRule="exact"/>
        <w:ind w:right="-334" w:rightChars="-159"/>
        <w:rPr>
          <w:rFonts w:hint="default"/>
          <w:sz w:val="24"/>
          <w:szCs w:val="21"/>
          <w:lang w:val="en-US" w:eastAsia="zh-CN"/>
        </w:rPr>
      </w:pPr>
      <w:bookmarkStart w:id="9" w:name="_GoBack"/>
      <w:bookmarkEnd w:id="9"/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4" w:name="OLE_LINK3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Terms Translation </w:t>
      </w:r>
    </w:p>
    <w:bookmarkEnd w:id="4"/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评分标准：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有效期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卸货港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不可撤销信用证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税后收入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营销审计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国际收支失衡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贸易纠纷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external environment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price elasticity of demand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current account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patent infringement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corporate culture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grade point average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raise funds</w:t>
      </w:r>
    </w:p>
    <w:p>
      <w:pPr>
        <w:numPr>
          <w:ilvl w:val="0"/>
          <w:numId w:val="9"/>
        </w:numPr>
        <w:spacing w:line="420" w:lineRule="exact"/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inventory management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5" w:name="OLE_LINK1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Multiple Choices </w:t>
      </w:r>
    </w:p>
    <w:p>
      <w:pP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评分标准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：</w:t>
      </w:r>
    </w:p>
    <w:bookmarkEnd w:id="5"/>
    <w:p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21-25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A D B A D      26-30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highlight w:val="none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1"/>
          <w:szCs w:val="21"/>
          <w:highlight w:val="yellow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Cloze 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评分标准：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31-35: G E A J B    </w:t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1"/>
          <w:szCs w:val="21"/>
          <w:highlight w:val="none"/>
          <w:lang w:val="en-US" w:eastAsia="zh-CN"/>
        </w:rPr>
        <w:t>36-40:</w:t>
      </w:r>
    </w:p>
    <w:p>
      <w:pPr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Reading comprehension </w:t>
      </w:r>
    </w:p>
    <w:p>
      <w:pP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评分标准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default" w:ascii="Times New Roman" w:hAnsi="Times New Roman" w:cs="Times New Roman" w:eastAsiaTheme="minorEastAsia"/>
          <w:bCs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41-45：</w:t>
      </w:r>
      <w:r>
        <w:rPr>
          <w:rFonts w:hint="default" w:ascii="Times New Roman" w:hAnsi="Times New Roman" w:cs="Times New Roman"/>
          <w:bCs/>
          <w:color w:val="000000"/>
          <w:sz w:val="21"/>
          <w:szCs w:val="21"/>
          <w:highlight w:val="none"/>
          <w:shd w:val="clear" w:color="auto" w:fill="FFFFFF"/>
        </w:rPr>
        <w:t>CDBB</w:t>
      </w:r>
      <w:r>
        <w:rPr>
          <w:rFonts w:hint="default" w:ascii="Times New Roman" w:hAnsi="Times New Roman" w:cs="Times New Roman"/>
          <w:bCs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>C</w:t>
      </w:r>
      <w:r>
        <w:rPr>
          <w:rFonts w:hint="default" w:ascii="Times New Roman" w:hAnsi="Times New Roman" w:cs="Times New Roman"/>
          <w:bCs/>
          <w:color w:val="000000"/>
          <w:sz w:val="21"/>
          <w:szCs w:val="21"/>
          <w:highlight w:val="none"/>
          <w:shd w:val="clear" w:color="auto" w:fill="FFFFFF"/>
        </w:rPr>
        <w:t xml:space="preserve">   </w:t>
      </w:r>
      <w:r>
        <w:rPr>
          <w:rFonts w:hint="default" w:ascii="Times New Roman" w:hAnsi="Times New Roman" w:cs="Times New Roman"/>
          <w:bCs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 xml:space="preserve">  46-50：BCDCC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6" w:name="OLE_LINK2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Sentence Translation </w:t>
      </w:r>
    </w:p>
    <w:p>
      <w:pPr>
        <w:rPr>
          <w:rFonts w:hint="default" w:ascii="Times New Roman" w:hAnsi="Times New Roman" w:cs="Times New Roman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>评分标准：</w:t>
      </w:r>
    </w:p>
    <w:bookmarkEnd w:id="6"/>
    <w:p>
      <w:pPr>
        <w:numPr>
          <w:ilvl w:val="0"/>
          <w:numId w:val="10"/>
        </w:numPr>
        <w:ind w:leftChars="0"/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  <w:lang w:val="en-US" w:eastAsia="zh-CN"/>
        </w:rPr>
        <w:t xml:space="preserve">Classical theory made its earlier contributions in microeconomics, dealing with the rational allocation of scarce resources at the level of business firms. </w:t>
      </w:r>
    </w:p>
    <w:p>
      <w:pPr>
        <w:numPr>
          <w:ilvl w:val="0"/>
          <w:numId w:val="10"/>
        </w:numPr>
        <w:ind w:left="0" w:leftChars="0" w:firstLine="0" w:firstLineChars="0"/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>Because exporting is very risky, banks usually dislike to provide loans for it.</w:t>
      </w:r>
    </w:p>
    <w:p>
      <w:pPr>
        <w:numPr>
          <w:ilvl w:val="0"/>
          <w:numId w:val="10"/>
        </w:numPr>
        <w:ind w:left="0" w:leftChars="0" w:firstLine="0" w:firstLineChars="0"/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>一旦还盘发出，原报盘停止生效，而该还盘即成为新报盘。</w:t>
      </w:r>
    </w:p>
    <w:p>
      <w:pPr>
        <w:numPr>
          <w:ilvl w:val="0"/>
          <w:numId w:val="10"/>
        </w:numPr>
        <w:ind w:left="0" w:leftChars="0" w:firstLine="0" w:firstLineChars="0"/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>人们的区域差异在产品喜好和品牌偏爱上确实存在。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1"/>
          <w:szCs w:val="21"/>
          <w:highlight w:val="none"/>
          <w:lang w:val="en-US" w:eastAsia="zh-CN"/>
        </w:rPr>
        <w:t>55.（我们）有必要认识到，有效进行流通管理是一项需要全公司努力合作的团队工作。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  <w:bookmarkStart w:id="7" w:name="OLE_LINK5"/>
      <w:bookmarkStart w:id="8" w:name="OLE_LINK4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Case Studies. </w:t>
      </w:r>
    </w:p>
    <w:bookmarkEnd w:id="7"/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56：SWTO --- strength, weakness, threat, opportunity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结合某个品牌分析其SWOT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numPr>
          <w:ilvl w:val="0"/>
          <w:numId w:val="11"/>
        </w:numPr>
        <w:rPr>
          <w:rFonts w:hint="default" w:ascii="Times New Roman" w:hAnsi="Times New Roman" w:cs="Times New Roman"/>
          <w:lang w:val="en-US" w:eastAsia="zh-CN"/>
        </w:rPr>
      </w:pPr>
    </w:p>
    <w:bookmarkEnd w:id="8"/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A6D3A2"/>
    <w:multiLevelType w:val="singleLevel"/>
    <w:tmpl w:val="81A6D3A2"/>
    <w:lvl w:ilvl="0" w:tentative="0">
      <w:start w:val="21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1">
    <w:nsid w:val="8A9AF300"/>
    <w:multiLevelType w:val="singleLevel"/>
    <w:tmpl w:val="8A9AF300"/>
    <w:lvl w:ilvl="0" w:tentative="0">
      <w:start w:val="57"/>
      <w:numFmt w:val="decimal"/>
      <w:suff w:val="space"/>
      <w:lvlText w:val="%1."/>
      <w:lvlJc w:val="left"/>
    </w:lvl>
  </w:abstractNum>
  <w:abstractNum w:abstractNumId="2">
    <w:nsid w:val="D8D0DB9B"/>
    <w:multiLevelType w:val="singleLevel"/>
    <w:tmpl w:val="D8D0DB9B"/>
    <w:lvl w:ilvl="0" w:tentative="0">
      <w:start w:val="4"/>
      <w:numFmt w:val="upperLetter"/>
      <w:suff w:val="space"/>
      <w:lvlText w:val="%1."/>
      <w:lvlJc w:val="left"/>
    </w:lvl>
  </w:abstractNum>
  <w:abstractNum w:abstractNumId="3">
    <w:nsid w:val="ED153B0C"/>
    <w:multiLevelType w:val="singleLevel"/>
    <w:tmpl w:val="ED153B0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1896F0F4"/>
    <w:multiLevelType w:val="singleLevel"/>
    <w:tmpl w:val="1896F0F4"/>
    <w:lvl w:ilvl="0" w:tentative="0">
      <w:start w:val="7"/>
      <w:numFmt w:val="upperLetter"/>
      <w:suff w:val="space"/>
      <w:lvlText w:val="%1."/>
      <w:lvlJc w:val="left"/>
    </w:lvl>
  </w:abstractNum>
  <w:abstractNum w:abstractNumId="5">
    <w:nsid w:val="1902DE10"/>
    <w:multiLevelType w:val="singleLevel"/>
    <w:tmpl w:val="1902DE10"/>
    <w:lvl w:ilvl="0" w:tentative="0">
      <w:start w:val="51"/>
      <w:numFmt w:val="decimal"/>
      <w:suff w:val="space"/>
      <w:lvlText w:val="%1."/>
      <w:lvlJc w:val="left"/>
    </w:lvl>
  </w:abstractNum>
  <w:abstractNum w:abstractNumId="6">
    <w:nsid w:val="28D907E4"/>
    <w:multiLevelType w:val="singleLevel"/>
    <w:tmpl w:val="28D907E4"/>
    <w:lvl w:ilvl="0" w:tentative="0">
      <w:start w:val="1"/>
      <w:numFmt w:val="upperRoman"/>
      <w:suff w:val="space"/>
      <w:lvlText w:val="%1."/>
      <w:lvlJc w:val="left"/>
      <w:pPr>
        <w:tabs>
          <w:tab w:val="left" w:pos="0"/>
        </w:tabs>
      </w:pPr>
      <w:rPr>
        <w:rFonts w:hint="default"/>
        <w:bCs/>
        <w:szCs w:val="24"/>
      </w:rPr>
    </w:lvl>
  </w:abstractNum>
  <w:abstractNum w:abstractNumId="7">
    <w:nsid w:val="48DDA8C9"/>
    <w:multiLevelType w:val="singleLevel"/>
    <w:tmpl w:val="48DDA8C9"/>
    <w:lvl w:ilvl="0" w:tentative="0">
      <w:start w:val="10"/>
      <w:numFmt w:val="upperLetter"/>
      <w:suff w:val="space"/>
      <w:lvlText w:val="%1."/>
      <w:lvlJc w:val="left"/>
    </w:lvl>
  </w:abstractNum>
  <w:abstractNum w:abstractNumId="8">
    <w:nsid w:val="492FD635"/>
    <w:multiLevelType w:val="singleLevel"/>
    <w:tmpl w:val="492FD635"/>
    <w:lvl w:ilvl="0" w:tentative="0">
      <w:start w:val="41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abstractNum w:abstractNumId="9">
    <w:nsid w:val="54B77A0C"/>
    <w:multiLevelType w:val="singleLevel"/>
    <w:tmpl w:val="54B77A0C"/>
    <w:lvl w:ilvl="0" w:tentative="0">
      <w:start w:val="1"/>
      <w:numFmt w:val="upperLetter"/>
      <w:suff w:val="space"/>
      <w:lvlText w:val="%1."/>
      <w:lvlJc w:val="left"/>
    </w:lvl>
  </w:abstractNum>
  <w:abstractNum w:abstractNumId="10">
    <w:nsid w:val="5A615FF9"/>
    <w:multiLevelType w:val="singleLevel"/>
    <w:tmpl w:val="5A615FF9"/>
    <w:lvl w:ilvl="0" w:tentative="0">
      <w:start w:val="1"/>
      <w:numFmt w:val="decimal"/>
      <w:suff w:val="space"/>
      <w:lvlText w:val="%1."/>
      <w:lvlJc w:val="left"/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ZjU5ODA5OWIyNjQ4NjEwOWZiMDk3MDdiNjY4MTgifQ=="/>
  </w:docVars>
  <w:rsids>
    <w:rsidRoot w:val="1BA85C41"/>
    <w:rsid w:val="09190383"/>
    <w:rsid w:val="09F375EB"/>
    <w:rsid w:val="0F2A4938"/>
    <w:rsid w:val="154C7B5B"/>
    <w:rsid w:val="1BA85C41"/>
    <w:rsid w:val="1E121936"/>
    <w:rsid w:val="1F3263F2"/>
    <w:rsid w:val="210C6F6D"/>
    <w:rsid w:val="219D36F3"/>
    <w:rsid w:val="39D33BA3"/>
    <w:rsid w:val="496446E4"/>
    <w:rsid w:val="4D4E46EC"/>
    <w:rsid w:val="54180568"/>
    <w:rsid w:val="54AE7E0B"/>
    <w:rsid w:val="63E56550"/>
    <w:rsid w:val="6CDB5925"/>
    <w:rsid w:val="6DAF3073"/>
    <w:rsid w:val="70BF2C7E"/>
    <w:rsid w:val="7F7B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1990</Characters>
  <Lines>0</Lines>
  <Paragraphs>0</Paragraphs>
  <TotalTime>23</TotalTime>
  <ScaleCrop>false</ScaleCrop>
  <LinksUpToDate>false</LinksUpToDate>
  <CharactersWithSpaces>2249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2020-11-27T01:09:00Z</dcterms:created>
  <dc:creator>爱散步的鱼</dc:creator>
  <cp:lastModifiedBy>Administrator</cp:lastModifiedBy>
  <dcterms:modified xsi:type="dcterms:W3CDTF">2023-11-24T03:15:59Z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6EE1CC4050C54850A71A65B4B5F7D3F7</vt:lpwstr>
  </property>
</Properties>
</file>