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B0" w:rsidRDefault="009614B0" w:rsidP="009614B0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学号＿＿＿＿姓名＿＿＿＿＿</w:t>
      </w:r>
    </w:p>
    <w:p w:rsidR="003A2222" w:rsidRDefault="006646E2">
      <w:pPr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《工程造价管理》课程作业：</w:t>
      </w:r>
      <w:r>
        <w:rPr>
          <w:rFonts w:hint="eastAsia"/>
          <w:b/>
          <w:bCs/>
          <w:color w:val="000000"/>
          <w:sz w:val="28"/>
          <w:szCs w:val="28"/>
        </w:rPr>
        <w:t>项目决策阶段的计价与控制</w:t>
      </w:r>
    </w:p>
    <w:p w:rsidR="003A2222" w:rsidRDefault="003A2222">
      <w:pPr>
        <w:jc w:val="center"/>
        <w:rPr>
          <w:b/>
          <w:bCs/>
          <w:color w:val="000000"/>
          <w:sz w:val="28"/>
          <w:szCs w:val="28"/>
        </w:rPr>
      </w:pPr>
    </w:p>
    <w:p w:rsidR="003A2222" w:rsidRDefault="006646E2">
      <w:pPr>
        <w:numPr>
          <w:ilvl w:val="0"/>
          <w:numId w:val="1"/>
        </w:numPr>
        <w:spacing w:line="360" w:lineRule="auto"/>
        <w:ind w:firstLine="420"/>
        <w:rPr>
          <w:rFonts w:hAnsi="Cambria Math" w:hint="eastAsia"/>
          <w:sz w:val="24"/>
        </w:rPr>
      </w:pPr>
      <w:r>
        <w:rPr>
          <w:rFonts w:hint="eastAsia"/>
          <w:sz w:val="24"/>
        </w:rPr>
        <w:t>某方案净现金流量如表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所示。当基准收益率</w:t>
      </w:r>
      <m:oMath>
        <m:r>
          <w:rPr>
            <w:rFonts w:ascii="Cambria Math" w:hAnsi="Cambria Math"/>
            <w:sz w:val="24"/>
          </w:rPr>
          <m:t>i=12%</m:t>
        </m:r>
      </m:oMath>
      <w:r>
        <w:rPr>
          <w:rFonts w:hAnsi="Cambria Math" w:hint="eastAsia"/>
          <w:sz w:val="24"/>
        </w:rPr>
        <w:t>时，试用内部收益率指标判断方案是否可行。</w:t>
      </w:r>
    </w:p>
    <w:p w:rsidR="003A2222" w:rsidRDefault="006646E2">
      <w:pPr>
        <w:spacing w:line="360" w:lineRule="auto"/>
        <w:jc w:val="right"/>
        <w:rPr>
          <w:rFonts w:hAnsi="Cambria Math" w:hint="eastAsia"/>
          <w:szCs w:val="21"/>
        </w:rPr>
      </w:pPr>
      <w:r>
        <w:rPr>
          <w:rFonts w:hAnsi="Cambria Math" w:hint="eastAsia"/>
          <w:szCs w:val="21"/>
        </w:rPr>
        <w:t>表</w:t>
      </w:r>
      <w:r>
        <w:rPr>
          <w:rFonts w:hAnsi="Cambria Math" w:hint="eastAsia"/>
          <w:szCs w:val="21"/>
        </w:rPr>
        <w:t xml:space="preserve">1 </w:t>
      </w:r>
      <w:r>
        <w:rPr>
          <w:rFonts w:hAnsi="Cambria Math" w:hint="eastAsia"/>
          <w:szCs w:val="21"/>
        </w:rPr>
        <w:t>现金流量表</w:t>
      </w:r>
      <w:r>
        <w:rPr>
          <w:rFonts w:hAnsi="Cambria Math" w:hint="eastAsia"/>
          <w:szCs w:val="21"/>
        </w:rPr>
        <w:t xml:space="preserve">                            /</w:t>
      </w:r>
      <w:r>
        <w:rPr>
          <w:rFonts w:hAnsi="Cambria Math" w:hint="eastAsia"/>
          <w:szCs w:val="21"/>
        </w:rPr>
        <w:t>万元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3A2222">
        <w:tc>
          <w:tcPr>
            <w:tcW w:w="1420" w:type="dxa"/>
          </w:tcPr>
          <w:p w:rsidR="003A2222" w:rsidRDefault="006646E2">
            <w:pPr>
              <w:spacing w:line="360" w:lineRule="auto"/>
              <w:jc w:val="distribute"/>
              <w:rPr>
                <w:rFonts w:hAnsi="Cambria Math" w:hint="eastAsia"/>
                <w:sz w:val="24"/>
              </w:rPr>
            </w:pPr>
            <w:r>
              <w:rPr>
                <w:rFonts w:hAnsi="Cambria Math" w:hint="eastAsia"/>
                <w:sz w:val="24"/>
              </w:rPr>
              <w:t>年份</w:t>
            </w:r>
          </w:p>
        </w:tc>
        <w:tc>
          <w:tcPr>
            <w:tcW w:w="1420" w:type="dxa"/>
          </w:tcPr>
          <w:p w:rsidR="003A2222" w:rsidRDefault="006646E2">
            <w:pPr>
              <w:spacing w:line="360" w:lineRule="auto"/>
              <w:jc w:val="center"/>
              <w:rPr>
                <w:rFonts w:hAnsi="Cambria Math" w:hint="eastAsia"/>
                <w:sz w:val="24"/>
              </w:rPr>
            </w:pPr>
            <w:r>
              <w:rPr>
                <w:rFonts w:hAnsi="Cambria Math" w:hint="eastAsia"/>
                <w:sz w:val="24"/>
              </w:rPr>
              <w:t>0</w:t>
            </w:r>
          </w:p>
        </w:tc>
        <w:tc>
          <w:tcPr>
            <w:tcW w:w="1420" w:type="dxa"/>
          </w:tcPr>
          <w:p w:rsidR="003A2222" w:rsidRDefault="006646E2">
            <w:pPr>
              <w:spacing w:line="360" w:lineRule="auto"/>
              <w:jc w:val="center"/>
              <w:rPr>
                <w:rFonts w:hAnsi="Cambria Math" w:hint="eastAsia"/>
                <w:sz w:val="24"/>
              </w:rPr>
            </w:pPr>
            <w:r>
              <w:rPr>
                <w:rFonts w:hAnsi="Cambria Math" w:hint="eastAsia"/>
                <w:sz w:val="24"/>
              </w:rPr>
              <w:t>1</w:t>
            </w:r>
          </w:p>
        </w:tc>
        <w:tc>
          <w:tcPr>
            <w:tcW w:w="1420" w:type="dxa"/>
          </w:tcPr>
          <w:p w:rsidR="003A2222" w:rsidRDefault="006646E2">
            <w:pPr>
              <w:spacing w:line="360" w:lineRule="auto"/>
              <w:jc w:val="center"/>
              <w:rPr>
                <w:rFonts w:hAnsi="Cambria Math" w:hint="eastAsia"/>
                <w:sz w:val="24"/>
              </w:rPr>
            </w:pPr>
            <w:r>
              <w:rPr>
                <w:rFonts w:hAnsi="Cambria Math" w:hint="eastAsia"/>
                <w:sz w:val="24"/>
              </w:rPr>
              <w:t>2</w:t>
            </w:r>
          </w:p>
        </w:tc>
        <w:tc>
          <w:tcPr>
            <w:tcW w:w="1421" w:type="dxa"/>
          </w:tcPr>
          <w:p w:rsidR="003A2222" w:rsidRDefault="006646E2">
            <w:pPr>
              <w:spacing w:line="360" w:lineRule="auto"/>
              <w:jc w:val="center"/>
              <w:rPr>
                <w:rFonts w:hAnsi="Cambria Math" w:hint="eastAsia"/>
                <w:sz w:val="24"/>
              </w:rPr>
            </w:pPr>
            <w:r>
              <w:rPr>
                <w:rFonts w:hAnsi="Cambria Math" w:hint="eastAsia"/>
                <w:sz w:val="24"/>
              </w:rPr>
              <w:t>3</w:t>
            </w:r>
          </w:p>
        </w:tc>
        <w:tc>
          <w:tcPr>
            <w:tcW w:w="1421" w:type="dxa"/>
          </w:tcPr>
          <w:p w:rsidR="003A2222" w:rsidRDefault="006646E2">
            <w:pPr>
              <w:spacing w:line="360" w:lineRule="auto"/>
              <w:jc w:val="center"/>
              <w:rPr>
                <w:rFonts w:hAnsi="Cambria Math" w:hint="eastAsia"/>
                <w:sz w:val="24"/>
              </w:rPr>
            </w:pPr>
            <w:r>
              <w:rPr>
                <w:rFonts w:hAnsi="Cambria Math" w:hint="eastAsia"/>
                <w:sz w:val="24"/>
              </w:rPr>
              <w:t>4</w:t>
            </w:r>
          </w:p>
        </w:tc>
      </w:tr>
      <w:tr w:rsidR="003A2222">
        <w:tc>
          <w:tcPr>
            <w:tcW w:w="1420" w:type="dxa"/>
            <w:tcBorders>
              <w:bottom w:val="single" w:sz="4" w:space="0" w:color="auto"/>
            </w:tcBorders>
          </w:tcPr>
          <w:p w:rsidR="003A2222" w:rsidRDefault="006646E2">
            <w:pPr>
              <w:spacing w:line="360" w:lineRule="auto"/>
              <w:jc w:val="distribute"/>
              <w:rPr>
                <w:rFonts w:hAnsi="Cambria Math" w:hint="eastAsia"/>
                <w:sz w:val="24"/>
              </w:rPr>
            </w:pPr>
            <w:r>
              <w:rPr>
                <w:rFonts w:hAnsi="Cambria Math" w:hint="eastAsia"/>
                <w:sz w:val="24"/>
              </w:rPr>
              <w:t>净现金流量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A2222" w:rsidRDefault="006646E2">
            <w:pPr>
              <w:spacing w:line="360" w:lineRule="auto"/>
              <w:jc w:val="center"/>
              <w:rPr>
                <w:rFonts w:hAnsi="Cambria Math" w:hint="eastAsia"/>
                <w:sz w:val="24"/>
              </w:rPr>
            </w:pPr>
            <w:r>
              <w:rPr>
                <w:rFonts w:hAnsi="Cambria Math" w:hint="eastAsia"/>
                <w:sz w:val="24"/>
              </w:rPr>
              <w:t>-200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A2222" w:rsidRDefault="006646E2">
            <w:pPr>
              <w:spacing w:line="360" w:lineRule="auto"/>
              <w:jc w:val="center"/>
              <w:rPr>
                <w:rFonts w:hAnsi="Cambria Math" w:hint="eastAsia"/>
                <w:sz w:val="24"/>
              </w:rPr>
            </w:pPr>
            <w:r>
              <w:rPr>
                <w:rFonts w:hAnsi="Cambria Math" w:hint="eastAsia"/>
                <w:sz w:val="24"/>
              </w:rPr>
              <w:t>40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A2222" w:rsidRDefault="006646E2">
            <w:pPr>
              <w:spacing w:line="360" w:lineRule="auto"/>
              <w:jc w:val="center"/>
              <w:rPr>
                <w:rFonts w:hAnsi="Cambria Math" w:hint="eastAsia"/>
                <w:sz w:val="24"/>
              </w:rPr>
            </w:pPr>
            <w:r>
              <w:rPr>
                <w:rFonts w:hAnsi="Cambria Math" w:hint="eastAsia"/>
                <w:sz w:val="24"/>
              </w:rPr>
              <w:t>60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A2222" w:rsidRDefault="006646E2">
            <w:pPr>
              <w:spacing w:line="360" w:lineRule="auto"/>
              <w:jc w:val="center"/>
              <w:rPr>
                <w:rFonts w:hAnsi="Cambria Math" w:hint="eastAsia"/>
                <w:sz w:val="24"/>
              </w:rPr>
            </w:pPr>
            <w:r>
              <w:rPr>
                <w:rFonts w:hAnsi="Cambria Math" w:hint="eastAsia"/>
                <w:sz w:val="24"/>
              </w:rPr>
              <w:t>40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A2222" w:rsidRDefault="006646E2">
            <w:pPr>
              <w:spacing w:line="360" w:lineRule="auto"/>
              <w:jc w:val="center"/>
              <w:rPr>
                <w:rFonts w:hAnsi="Cambria Math" w:hint="eastAsia"/>
                <w:sz w:val="24"/>
              </w:rPr>
            </w:pPr>
            <w:r>
              <w:rPr>
                <w:rFonts w:hAnsi="Cambria Math" w:hint="eastAsia"/>
                <w:sz w:val="24"/>
              </w:rPr>
              <w:t>80</w:t>
            </w:r>
          </w:p>
        </w:tc>
      </w:tr>
    </w:tbl>
    <w:p w:rsidR="003A2222" w:rsidRDefault="003A2222">
      <w:pPr>
        <w:spacing w:line="360" w:lineRule="auto"/>
        <w:rPr>
          <w:rFonts w:hAnsi="Cambria Math" w:hint="eastAsia"/>
          <w:sz w:val="24"/>
        </w:rPr>
      </w:pPr>
    </w:p>
    <w:p w:rsidR="003A2222" w:rsidRDefault="003A2222">
      <w:pPr>
        <w:spacing w:line="360" w:lineRule="auto"/>
        <w:rPr>
          <w:rFonts w:hAnsi="Cambria Math" w:hint="eastAsia"/>
          <w:sz w:val="24"/>
        </w:rPr>
      </w:pPr>
    </w:p>
    <w:p w:rsidR="003A2222" w:rsidRDefault="006646E2">
      <w:pPr>
        <w:spacing w:line="360" w:lineRule="auto"/>
        <w:ind w:firstLine="420"/>
        <w:rPr>
          <w:rFonts w:hAnsi="Cambria Math" w:hint="eastAsia"/>
          <w:sz w:val="24"/>
        </w:rPr>
      </w:pPr>
      <w:r>
        <w:rPr>
          <w:rFonts w:hAnsi="Cambria Math"/>
          <w:sz w:val="24"/>
        </w:rPr>
        <w:t>2</w:t>
      </w:r>
      <w:r>
        <w:rPr>
          <w:rFonts w:hAnsi="Cambria Math"/>
          <w:sz w:val="24"/>
        </w:rPr>
        <w:t>、</w:t>
      </w:r>
      <w:r>
        <w:rPr>
          <w:rFonts w:hAnsi="Cambria Math" w:hint="eastAsia"/>
          <w:sz w:val="24"/>
        </w:rPr>
        <w:t>某拟建项目生产规模为年产某产品</w:t>
      </w:r>
      <w:r>
        <w:rPr>
          <w:rFonts w:hAnsi="Cambria Math" w:hint="eastAsia"/>
          <w:sz w:val="24"/>
        </w:rPr>
        <w:t>500</w:t>
      </w:r>
      <w:r>
        <w:rPr>
          <w:rFonts w:hAnsi="Cambria Math" w:hint="eastAsia"/>
          <w:sz w:val="24"/>
        </w:rPr>
        <w:t>万吨。生产规模为年产</w:t>
      </w:r>
      <w:r>
        <w:rPr>
          <w:rFonts w:hAnsi="Cambria Math" w:hint="eastAsia"/>
          <w:sz w:val="24"/>
        </w:rPr>
        <w:t>400</w:t>
      </w:r>
      <w:r>
        <w:rPr>
          <w:rFonts w:hAnsi="Cambria Math" w:hint="eastAsia"/>
          <w:sz w:val="24"/>
        </w:rPr>
        <w:t>万吨，同类产品的投资额为</w:t>
      </w:r>
      <w:r>
        <w:rPr>
          <w:rFonts w:hAnsi="Cambria Math" w:hint="eastAsia"/>
          <w:sz w:val="24"/>
        </w:rPr>
        <w:t>4000</w:t>
      </w:r>
      <w:r>
        <w:rPr>
          <w:rFonts w:hAnsi="Cambria Math" w:hint="eastAsia"/>
          <w:sz w:val="24"/>
        </w:rPr>
        <w:t>万元，设备投资的综合调整系数为</w:t>
      </w:r>
      <w:r>
        <w:rPr>
          <w:rFonts w:hAnsi="Cambria Math" w:hint="eastAsia"/>
          <w:sz w:val="24"/>
        </w:rPr>
        <w:t>1.09</w:t>
      </w:r>
      <w:r>
        <w:rPr>
          <w:rFonts w:hAnsi="Cambria Math" w:hint="eastAsia"/>
          <w:sz w:val="24"/>
        </w:rPr>
        <w:t>，生产能力指数为</w:t>
      </w:r>
      <w:r>
        <w:rPr>
          <w:rFonts w:hAnsi="Cambria Math" w:hint="eastAsia"/>
          <w:sz w:val="24"/>
        </w:rPr>
        <w:t>0.8</w:t>
      </w:r>
      <w:r>
        <w:rPr>
          <w:rFonts w:hAnsi="Cambria Math" w:hint="eastAsia"/>
          <w:sz w:val="24"/>
        </w:rPr>
        <w:t>。该项目年销售收入估算为</w:t>
      </w:r>
      <w:r>
        <w:rPr>
          <w:rFonts w:hAnsi="Cambria Math" w:hint="eastAsia"/>
          <w:sz w:val="24"/>
        </w:rPr>
        <w:t>14000</w:t>
      </w:r>
      <w:r>
        <w:rPr>
          <w:rFonts w:hAnsi="Cambria Math" w:hint="eastAsia"/>
          <w:sz w:val="24"/>
        </w:rPr>
        <w:t>万元，存货资金占用估算为</w:t>
      </w:r>
      <w:r>
        <w:rPr>
          <w:rFonts w:hAnsi="Cambria Math" w:hint="eastAsia"/>
          <w:sz w:val="24"/>
        </w:rPr>
        <w:t>480</w:t>
      </w:r>
      <w:r>
        <w:rPr>
          <w:rFonts w:hAnsi="Cambria Math" w:hint="eastAsia"/>
          <w:sz w:val="24"/>
        </w:rPr>
        <w:t>万元，全部职工人数为</w:t>
      </w:r>
      <w:r>
        <w:rPr>
          <w:rFonts w:hAnsi="Cambria Math" w:hint="eastAsia"/>
          <w:sz w:val="24"/>
        </w:rPr>
        <w:t>1000</w:t>
      </w:r>
      <w:r>
        <w:rPr>
          <w:rFonts w:hAnsi="Cambria Math" w:hint="eastAsia"/>
          <w:sz w:val="24"/>
        </w:rPr>
        <w:t>人，每人每年工资及福利费估算为</w:t>
      </w:r>
      <w:r>
        <w:rPr>
          <w:rFonts w:hAnsi="Cambria Math" w:hint="eastAsia"/>
          <w:sz w:val="24"/>
        </w:rPr>
        <w:t>96000</w:t>
      </w:r>
      <w:r>
        <w:rPr>
          <w:rFonts w:hAnsi="Cambria Math" w:hint="eastAsia"/>
          <w:sz w:val="24"/>
        </w:rPr>
        <w:t>元，</w:t>
      </w:r>
      <w:proofErr w:type="gramStart"/>
      <w:r>
        <w:rPr>
          <w:rFonts w:hAnsi="Cambria Math" w:hint="eastAsia"/>
          <w:sz w:val="24"/>
        </w:rPr>
        <w:t>年其他</w:t>
      </w:r>
      <w:proofErr w:type="gramEnd"/>
      <w:r>
        <w:rPr>
          <w:rFonts w:hAnsi="Cambria Math" w:hint="eastAsia"/>
          <w:sz w:val="24"/>
        </w:rPr>
        <w:t>费用估算为</w:t>
      </w:r>
      <w:r>
        <w:rPr>
          <w:rFonts w:hAnsi="Cambria Math" w:hint="eastAsia"/>
          <w:sz w:val="24"/>
        </w:rPr>
        <w:t>3600</w:t>
      </w:r>
      <w:r>
        <w:rPr>
          <w:rFonts w:hAnsi="Cambria Math" w:hint="eastAsia"/>
          <w:sz w:val="24"/>
        </w:rPr>
        <w:t>万元，年外购原材料、燃料及动力费为</w:t>
      </w:r>
      <w:r>
        <w:rPr>
          <w:rFonts w:hAnsi="Cambria Math" w:hint="eastAsia"/>
          <w:sz w:val="24"/>
        </w:rPr>
        <w:t>15000</w:t>
      </w:r>
      <w:r>
        <w:rPr>
          <w:rFonts w:hAnsi="Cambria Math" w:hint="eastAsia"/>
          <w:sz w:val="24"/>
        </w:rPr>
        <w:t>万元。各项资金的周转天数：应收账款为</w:t>
      </w:r>
      <w:r>
        <w:rPr>
          <w:rFonts w:hAnsi="Cambria Math" w:hint="eastAsia"/>
          <w:sz w:val="24"/>
        </w:rPr>
        <w:t>30</w:t>
      </w:r>
      <w:r>
        <w:rPr>
          <w:rFonts w:hAnsi="Cambria Math" w:hint="eastAsia"/>
          <w:sz w:val="24"/>
        </w:rPr>
        <w:t>天，现金为</w:t>
      </w:r>
      <w:r>
        <w:rPr>
          <w:rFonts w:hAnsi="Cambria Math" w:hint="eastAsia"/>
          <w:sz w:val="24"/>
        </w:rPr>
        <w:t>15</w:t>
      </w:r>
      <w:r>
        <w:rPr>
          <w:rFonts w:hAnsi="Cambria Math" w:hint="eastAsia"/>
          <w:sz w:val="24"/>
        </w:rPr>
        <w:t>天，应付账款为</w:t>
      </w:r>
      <w:r>
        <w:rPr>
          <w:rFonts w:hAnsi="Cambria Math" w:hint="eastAsia"/>
          <w:sz w:val="24"/>
        </w:rPr>
        <w:t>30</w:t>
      </w:r>
      <w:r>
        <w:rPr>
          <w:rFonts w:hAnsi="Cambria Math" w:hint="eastAsia"/>
          <w:sz w:val="24"/>
        </w:rPr>
        <w:t>天。</w:t>
      </w:r>
    </w:p>
    <w:p w:rsidR="003A2222" w:rsidRDefault="006646E2">
      <w:pPr>
        <w:spacing w:line="360" w:lineRule="auto"/>
        <w:ind w:firstLine="420"/>
        <w:rPr>
          <w:rFonts w:hAnsi="Cambria Math" w:hint="eastAsia"/>
          <w:sz w:val="24"/>
        </w:rPr>
      </w:pPr>
      <w:r>
        <w:rPr>
          <w:rFonts w:hAnsi="Cambria Math" w:hint="eastAsia"/>
          <w:sz w:val="24"/>
        </w:rPr>
        <w:t>（</w:t>
      </w:r>
      <w:r>
        <w:rPr>
          <w:rFonts w:hAnsi="Cambria Math" w:hint="eastAsia"/>
          <w:sz w:val="24"/>
        </w:rPr>
        <w:t>1</w:t>
      </w:r>
      <w:r>
        <w:rPr>
          <w:rFonts w:hAnsi="Cambria Math" w:hint="eastAsia"/>
          <w:sz w:val="24"/>
        </w:rPr>
        <w:t>）估算该拟建项目的投资额。</w:t>
      </w:r>
    </w:p>
    <w:p w:rsidR="003A2222" w:rsidRDefault="006646E2">
      <w:pPr>
        <w:spacing w:line="360" w:lineRule="auto"/>
        <w:ind w:firstLine="420"/>
        <w:rPr>
          <w:rFonts w:hAnsi="Cambria Math" w:hint="eastAsia"/>
          <w:sz w:val="24"/>
        </w:rPr>
      </w:pPr>
      <w:r>
        <w:rPr>
          <w:rFonts w:hAnsi="Cambria Math" w:hint="eastAsia"/>
          <w:sz w:val="24"/>
        </w:rPr>
        <w:t>（</w:t>
      </w:r>
      <w:r>
        <w:rPr>
          <w:rFonts w:hAnsi="Cambria Math" w:hint="eastAsia"/>
          <w:sz w:val="24"/>
        </w:rPr>
        <w:t>2</w:t>
      </w:r>
      <w:r>
        <w:rPr>
          <w:rFonts w:hAnsi="Cambria Math" w:hint="eastAsia"/>
          <w:sz w:val="24"/>
        </w:rPr>
        <w:t>）估算流动资金额及铺垫流动资金。</w:t>
      </w:r>
    </w:p>
    <w:p w:rsidR="003A2222" w:rsidRDefault="003A2222">
      <w:pPr>
        <w:spacing w:line="360" w:lineRule="auto"/>
        <w:ind w:firstLine="420"/>
        <w:rPr>
          <w:rFonts w:hAnsi="Cambria Math" w:hint="eastAsia"/>
          <w:sz w:val="24"/>
        </w:rPr>
      </w:pPr>
      <w:bookmarkStart w:id="0" w:name="_GoBack"/>
      <w:bookmarkEnd w:id="0"/>
    </w:p>
    <w:sectPr w:rsidR="003A2222" w:rsidSect="003A2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9A1" w:rsidRDefault="00EB49A1" w:rsidP="00530700">
      <w:r>
        <w:separator/>
      </w:r>
    </w:p>
  </w:endnote>
  <w:endnote w:type="continuationSeparator" w:id="0">
    <w:p w:rsidR="00EB49A1" w:rsidRDefault="00EB49A1" w:rsidP="00530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9A1" w:rsidRDefault="00EB49A1" w:rsidP="00530700">
      <w:r>
        <w:separator/>
      </w:r>
    </w:p>
  </w:footnote>
  <w:footnote w:type="continuationSeparator" w:id="0">
    <w:p w:rsidR="00EB49A1" w:rsidRDefault="00EB49A1" w:rsidP="00530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003"/>
    <w:multiLevelType w:val="singleLevel"/>
    <w:tmpl w:val="08BF200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A2222"/>
    <w:rsid w:val="003A2222"/>
    <w:rsid w:val="00530700"/>
    <w:rsid w:val="006646E2"/>
    <w:rsid w:val="009614B0"/>
    <w:rsid w:val="00E6479F"/>
    <w:rsid w:val="00EB49A1"/>
    <w:rsid w:val="04D6462F"/>
    <w:rsid w:val="10FB58EF"/>
    <w:rsid w:val="4C0F5F4E"/>
    <w:rsid w:val="5283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2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2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530700"/>
    <w:rPr>
      <w:sz w:val="18"/>
      <w:szCs w:val="18"/>
    </w:rPr>
  </w:style>
  <w:style w:type="character" w:customStyle="1" w:styleId="Char">
    <w:name w:val="批注框文本 Char"/>
    <w:basedOn w:val="a0"/>
    <w:link w:val="a4"/>
    <w:rsid w:val="005307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530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307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530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5307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hgfvc</cp:lastModifiedBy>
  <cp:revision>5</cp:revision>
  <dcterms:created xsi:type="dcterms:W3CDTF">2025-12-23T06:55:00Z</dcterms:created>
  <dcterms:modified xsi:type="dcterms:W3CDTF">2026-03-09T05:47:00Z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eyJoZGlkIjoiNWE0MGJjODU4MjEyOGQ1MTQ3NjkwMjNhN2ExMWZhZmEiLCJ1c2VySWQiOiIzODIzMDY5NjAifQ==</vt:lpwstr>
  </property>
  <property fmtid="{D5CDD505-2E9C-101B-9397-08002B2CF9AE}" pid="4" name="ICV">
    <vt:lpwstr>25396B7FB09F45ACBE7632CE40AFE4DD_12</vt:lpwstr>
  </property>
</Properties>
</file>