
<file path=[Content_Types].xml><?xml version="1.0" encoding="utf-8"?>
<Types xmlns="http://schemas.openxmlformats.org/package/2006/content-types">
  <Default Extension="bin" ContentType="application/vnd.openxmlformats-officedocument.oleObject"/>
  <Default Extension="emf" ContentType="image/x-emf"/>
  <Default Extension="wmf" ContentType="image/x-wmf"/>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rPr>
          <w:rFonts w:hint="eastAsia" w:ascii="宋体" w:hAnsi="宋体" w:eastAsia="宋体"/>
          <w:b/>
          <w:szCs w:val="21"/>
          <w:lang w:val="en-US" w:eastAsia="zh-CN"/>
        </w:rPr>
      </w:pPr>
      <w:r>
        <w:rPr>
          <w:rFonts w:hint="eastAsia" w:ascii="宋体" w:hAnsi="宋体"/>
          <w:b/>
          <w:szCs w:val="21"/>
          <w:lang w:val="en-US" w:eastAsia="zh-CN"/>
        </w:rPr>
        <w:t>自动控制原理复习资料</w:t>
      </w:r>
      <w:bookmarkStart w:id="1" w:name="_GoBack"/>
      <w:bookmarkEnd w:id="1"/>
    </w:p>
    <w:p>
      <w:pPr>
        <w:spacing w:line="360" w:lineRule="auto"/>
        <w:rPr>
          <w:rFonts w:ascii="宋体" w:hAnsi="宋体"/>
          <w:b/>
          <w:szCs w:val="21"/>
        </w:rPr>
      </w:pPr>
      <w:r>
        <w:rPr>
          <w:rFonts w:hint="eastAsia" w:ascii="宋体" w:hAnsi="宋体"/>
          <w:b/>
          <w:szCs w:val="21"/>
        </w:rPr>
        <w:t>一、单项选择题</w:t>
      </w:r>
    </w:p>
    <w:p>
      <w:pPr>
        <w:spacing w:line="360" w:lineRule="auto"/>
        <w:rPr>
          <w:rFonts w:ascii="宋体" w:hAnsi="宋体"/>
          <w:szCs w:val="21"/>
        </w:rPr>
      </w:pPr>
      <w:r>
        <w:rPr>
          <w:rFonts w:hint="eastAsia" w:ascii="宋体" w:hAnsi="宋体"/>
          <w:szCs w:val="21"/>
        </w:rPr>
        <w:t>1、自动控制系统的基本要求是</w:t>
      </w:r>
      <w:r>
        <w:rPr>
          <w:rFonts w:ascii="宋体" w:hAnsi="宋体"/>
          <w:szCs w:val="21"/>
        </w:rPr>
        <w:t xml:space="preserve">（ </w:t>
      </w:r>
      <w:r>
        <w:rPr>
          <w:rFonts w:hint="eastAsia" w:ascii="宋体" w:hAnsi="宋体"/>
          <w:szCs w:val="21"/>
        </w:rPr>
        <w:t xml:space="preserve">   </w:t>
      </w:r>
      <w:r>
        <w:rPr>
          <w:rFonts w:ascii="宋体" w:hAnsi="宋体"/>
          <w:szCs w:val="21"/>
        </w:rPr>
        <w:t>）</w:t>
      </w:r>
      <w:r>
        <w:rPr>
          <w:rFonts w:hint="eastAsia" w:ascii="宋体" w:hAnsi="宋体"/>
          <w:szCs w:val="21"/>
        </w:rPr>
        <w:t>。</w:t>
      </w:r>
    </w:p>
    <w:p>
      <w:pPr>
        <w:spacing w:line="360" w:lineRule="auto"/>
        <w:ind w:firstLine="420"/>
        <w:rPr>
          <w:rFonts w:ascii="宋体" w:hAnsi="宋体"/>
          <w:szCs w:val="21"/>
        </w:rPr>
      </w:pPr>
      <w:r>
        <w:rPr>
          <w:rFonts w:hint="eastAsia" w:ascii="宋体" w:hAnsi="宋体"/>
          <w:szCs w:val="21"/>
        </w:rPr>
        <w:t>A、稳、准、快       B、稳、准、好         C、稳、快、好      D、快、稳、好</w:t>
      </w:r>
    </w:p>
    <w:p>
      <w:pPr>
        <w:spacing w:line="360" w:lineRule="auto"/>
        <w:rPr>
          <w:rFonts w:ascii="宋体" w:hAnsi="宋体"/>
          <w:szCs w:val="21"/>
        </w:rPr>
      </w:pPr>
      <w:r>
        <w:rPr>
          <w:rFonts w:hint="eastAsia" w:ascii="宋体" w:hAnsi="宋体"/>
          <w:szCs w:val="21"/>
        </w:rPr>
        <w:t>2、关于开环控制系统中下列描述不正确的是</w:t>
      </w:r>
      <w:r>
        <w:rPr>
          <w:rFonts w:ascii="宋体" w:hAnsi="宋体"/>
          <w:szCs w:val="21"/>
        </w:rPr>
        <w:t xml:space="preserve">（ </w:t>
      </w:r>
      <w:r>
        <w:rPr>
          <w:rFonts w:hint="eastAsia" w:ascii="宋体" w:hAnsi="宋体"/>
          <w:szCs w:val="21"/>
        </w:rPr>
        <w:t xml:space="preserve">   </w:t>
      </w:r>
      <w:r>
        <w:rPr>
          <w:rFonts w:ascii="宋体" w:hAnsi="宋体"/>
          <w:szCs w:val="21"/>
        </w:rPr>
        <w:t>）</w:t>
      </w:r>
      <w:r>
        <w:rPr>
          <w:rFonts w:hint="eastAsia" w:ascii="宋体" w:hAnsi="宋体"/>
          <w:szCs w:val="21"/>
        </w:rPr>
        <w:t>。</w:t>
      </w:r>
    </w:p>
    <w:p>
      <w:pPr>
        <w:spacing w:line="360" w:lineRule="auto"/>
        <w:ind w:firstLine="420"/>
        <w:rPr>
          <w:rFonts w:ascii="宋体" w:hAnsi="宋体"/>
          <w:szCs w:val="21"/>
        </w:rPr>
      </w:pPr>
      <w:r>
        <w:rPr>
          <w:rFonts w:ascii="宋体" w:hAnsi="宋体"/>
          <w:szCs w:val="21"/>
        </w:rPr>
        <w:t>A</w:t>
      </w:r>
      <w:r>
        <w:rPr>
          <w:rFonts w:hint="eastAsia" w:ascii="宋体" w:hAnsi="宋体"/>
          <w:szCs w:val="21"/>
        </w:rPr>
        <w:t xml:space="preserve">、低成本      </w:t>
      </w:r>
    </w:p>
    <w:p>
      <w:pPr>
        <w:spacing w:line="360" w:lineRule="auto"/>
        <w:ind w:firstLine="420"/>
        <w:rPr>
          <w:rFonts w:ascii="宋体" w:hAnsi="宋体"/>
          <w:szCs w:val="21"/>
        </w:rPr>
      </w:pPr>
      <w:r>
        <w:rPr>
          <w:rFonts w:ascii="宋体" w:hAnsi="宋体"/>
          <w:szCs w:val="21"/>
        </w:rPr>
        <w:t>B</w:t>
      </w:r>
      <w:r>
        <w:rPr>
          <w:rFonts w:hint="eastAsia" w:ascii="宋体" w:hAnsi="宋体"/>
          <w:szCs w:val="21"/>
        </w:rPr>
        <w:t>、结构简单，维护容易</w:t>
      </w:r>
    </w:p>
    <w:p>
      <w:pPr>
        <w:spacing w:line="360" w:lineRule="auto"/>
        <w:ind w:firstLine="420"/>
        <w:rPr>
          <w:rFonts w:ascii="宋体" w:hAnsi="宋体"/>
          <w:szCs w:val="21"/>
        </w:rPr>
      </w:pPr>
      <w:r>
        <w:rPr>
          <w:rFonts w:ascii="宋体" w:hAnsi="宋体"/>
          <w:szCs w:val="21"/>
        </w:rPr>
        <w:t>C</w:t>
      </w:r>
      <w:r>
        <w:rPr>
          <w:rFonts w:hint="eastAsia" w:ascii="宋体" w:hAnsi="宋体"/>
          <w:szCs w:val="21"/>
        </w:rPr>
        <w:t>、扰动将产生误差</w:t>
      </w:r>
    </w:p>
    <w:p>
      <w:pPr>
        <w:spacing w:line="360" w:lineRule="auto"/>
        <w:ind w:firstLine="420"/>
        <w:rPr>
          <w:rFonts w:ascii="宋体" w:hAnsi="宋体"/>
          <w:szCs w:val="21"/>
        </w:rPr>
      </w:pPr>
      <w:r>
        <w:rPr>
          <w:rFonts w:ascii="宋体" w:hAnsi="宋体"/>
          <w:szCs w:val="21"/>
        </w:rPr>
        <w:t>D</w:t>
      </w:r>
      <w:r>
        <w:rPr>
          <w:rFonts w:hint="eastAsia" w:ascii="宋体" w:hAnsi="宋体"/>
          <w:szCs w:val="21"/>
        </w:rPr>
        <w:t>、以上都不正确</w:t>
      </w:r>
    </w:p>
    <w:p>
      <w:pPr>
        <w:spacing w:line="360" w:lineRule="auto"/>
        <w:rPr>
          <w:rFonts w:ascii="宋体" w:hAnsi="宋体"/>
          <w:szCs w:val="21"/>
        </w:rPr>
      </w:pPr>
      <w:r>
        <w:rPr>
          <w:rFonts w:hint="eastAsia" w:ascii="宋体" w:hAnsi="宋体"/>
          <w:szCs w:val="21"/>
        </w:rPr>
        <w:t>3、下列关于开环控制系统描述，不正确的是</w:t>
      </w:r>
    </w:p>
    <w:p>
      <w:pPr>
        <w:spacing w:line="360" w:lineRule="auto"/>
        <w:ind w:firstLine="420"/>
        <w:rPr>
          <w:rFonts w:ascii="宋体" w:hAnsi="宋体"/>
          <w:szCs w:val="21"/>
        </w:rPr>
      </w:pPr>
      <w:r>
        <w:rPr>
          <w:rFonts w:ascii="宋体" w:hAnsi="宋体"/>
          <w:szCs w:val="21"/>
        </w:rPr>
        <w:t>A</w:t>
      </w:r>
      <w:r>
        <w:rPr>
          <w:rFonts w:hint="eastAsia" w:ascii="宋体" w:hAnsi="宋体"/>
          <w:szCs w:val="21"/>
        </w:rPr>
        <w:t xml:space="preserve">、通常不存在非线性问题    </w:t>
      </w:r>
      <w:r>
        <w:rPr>
          <w:rFonts w:ascii="宋体" w:hAnsi="宋体"/>
          <w:szCs w:val="21"/>
        </w:rPr>
        <w:t xml:space="preserve">        B</w:t>
      </w:r>
      <w:r>
        <w:rPr>
          <w:rFonts w:hint="eastAsia" w:ascii="宋体" w:hAnsi="宋体"/>
          <w:szCs w:val="21"/>
        </w:rPr>
        <w:t xml:space="preserve">、更便宜   </w:t>
      </w:r>
    </w:p>
    <w:p>
      <w:pPr>
        <w:spacing w:line="360" w:lineRule="auto"/>
        <w:ind w:firstLine="420"/>
        <w:rPr>
          <w:rFonts w:ascii="宋体" w:hAnsi="宋体"/>
          <w:szCs w:val="21"/>
        </w:rPr>
      </w:pPr>
      <w:r>
        <w:rPr>
          <w:rFonts w:ascii="宋体" w:hAnsi="宋体"/>
          <w:szCs w:val="21"/>
        </w:rPr>
        <w:t>C</w:t>
      </w:r>
      <w:r>
        <w:rPr>
          <w:rFonts w:hint="eastAsia" w:ascii="宋体" w:hAnsi="宋体"/>
          <w:szCs w:val="21"/>
        </w:rPr>
        <w:t xml:space="preserve">、存在的非线性问题可能导致故障    </w:t>
      </w:r>
      <w:r>
        <w:rPr>
          <w:rFonts w:ascii="宋体" w:hAnsi="宋体"/>
          <w:szCs w:val="21"/>
        </w:rPr>
        <w:t>D</w:t>
      </w:r>
      <w:r>
        <w:rPr>
          <w:rFonts w:hint="eastAsia" w:ascii="宋体" w:hAnsi="宋体"/>
          <w:szCs w:val="21"/>
        </w:rPr>
        <w:t>、以上都不正确</w:t>
      </w:r>
    </w:p>
    <w:p>
      <w:pPr>
        <w:spacing w:line="360" w:lineRule="auto"/>
        <w:rPr>
          <w:rFonts w:ascii="宋体" w:hAnsi="宋体"/>
          <w:szCs w:val="21"/>
        </w:rPr>
      </w:pPr>
      <w:r>
        <w:rPr>
          <w:rFonts w:ascii="宋体" w:hAnsi="宋体"/>
          <w:szCs w:val="21"/>
        </w:rPr>
        <w:t>4</w:t>
      </w:r>
      <w:r>
        <w:rPr>
          <w:rFonts w:hint="eastAsia" w:ascii="宋体" w:hAnsi="宋体"/>
          <w:szCs w:val="21"/>
        </w:rPr>
        <w:t>、闭环系统与开环系统的区别主要表现在是否存在（）</w:t>
      </w:r>
    </w:p>
    <w:p>
      <w:pPr>
        <w:spacing w:line="360" w:lineRule="auto"/>
        <w:ind w:firstLine="420"/>
        <w:rPr>
          <w:rFonts w:ascii="宋体" w:hAnsi="宋体"/>
          <w:szCs w:val="21"/>
        </w:rPr>
      </w:pPr>
      <w:r>
        <w:rPr>
          <w:rFonts w:ascii="宋体" w:hAnsi="宋体"/>
          <w:szCs w:val="21"/>
        </w:rPr>
        <w:t>A</w:t>
      </w:r>
      <w:r>
        <w:rPr>
          <w:rFonts w:hint="eastAsia" w:ascii="宋体" w:hAnsi="宋体"/>
          <w:szCs w:val="21"/>
        </w:rPr>
        <w:t xml:space="preserve">、 伺服机构 </w:t>
      </w:r>
      <w:r>
        <w:rPr>
          <w:rFonts w:ascii="宋体" w:hAnsi="宋体"/>
          <w:szCs w:val="21"/>
        </w:rPr>
        <w:t xml:space="preserve">  </w:t>
      </w:r>
      <w:r>
        <w:rPr>
          <w:rFonts w:hint="eastAsia" w:ascii="宋体" w:hAnsi="宋体"/>
          <w:szCs w:val="21"/>
        </w:rPr>
        <w:t xml:space="preserve">B、反馈 </w:t>
      </w:r>
      <w:r>
        <w:rPr>
          <w:rFonts w:ascii="宋体" w:hAnsi="宋体"/>
          <w:szCs w:val="21"/>
        </w:rPr>
        <w:t xml:space="preserve"> </w:t>
      </w:r>
      <w:r>
        <w:rPr>
          <w:rFonts w:hint="eastAsia" w:ascii="宋体" w:hAnsi="宋体"/>
          <w:szCs w:val="21"/>
        </w:rPr>
        <w:t xml:space="preserve">C、输出项 </w:t>
      </w:r>
      <w:r>
        <w:rPr>
          <w:rFonts w:ascii="宋体" w:hAnsi="宋体"/>
          <w:szCs w:val="21"/>
        </w:rPr>
        <w:t xml:space="preserve">  </w:t>
      </w:r>
      <w:r>
        <w:rPr>
          <w:rFonts w:hint="eastAsia" w:ascii="宋体" w:hAnsi="宋体"/>
          <w:szCs w:val="21"/>
        </w:rPr>
        <w:t>D、输入项</w:t>
      </w:r>
    </w:p>
    <w:p>
      <w:pPr>
        <w:spacing w:line="360" w:lineRule="auto"/>
        <w:rPr>
          <w:rFonts w:ascii="宋体" w:hAnsi="宋体"/>
          <w:szCs w:val="21"/>
        </w:rPr>
      </w:pPr>
      <w:r>
        <w:rPr>
          <w:rFonts w:ascii="宋体" w:hAnsi="宋体"/>
          <w:szCs w:val="21"/>
        </w:rPr>
        <w:t>5</w:t>
      </w:r>
      <w:r>
        <w:rPr>
          <w:rFonts w:hint="eastAsia" w:ascii="宋体" w:hAnsi="宋体"/>
          <w:szCs w:val="21"/>
        </w:rPr>
        <w:t xml:space="preserve">、下列选项中属于是人体温度控制系统的一部分是（ </w:t>
      </w:r>
      <w:r>
        <w:rPr>
          <w:rFonts w:ascii="宋体" w:hAnsi="宋体"/>
          <w:szCs w:val="21"/>
        </w:rPr>
        <w:t xml:space="preserve"> </w:t>
      </w:r>
      <w:r>
        <w:rPr>
          <w:rFonts w:hint="eastAsia" w:ascii="宋体" w:hAnsi="宋体"/>
          <w:szCs w:val="21"/>
        </w:rPr>
        <w:t>）</w:t>
      </w:r>
    </w:p>
    <w:p>
      <w:pPr>
        <w:spacing w:line="360" w:lineRule="auto"/>
        <w:ind w:firstLine="420"/>
        <w:rPr>
          <w:rFonts w:ascii="宋体" w:hAnsi="宋体"/>
          <w:szCs w:val="21"/>
        </w:rPr>
      </w:pPr>
      <w:r>
        <w:rPr>
          <w:rFonts w:ascii="宋体" w:hAnsi="宋体"/>
          <w:szCs w:val="21"/>
        </w:rPr>
        <w:t>A</w:t>
      </w:r>
      <w:r>
        <w:rPr>
          <w:rFonts w:hint="eastAsia" w:ascii="宋体" w:hAnsi="宋体"/>
          <w:szCs w:val="21"/>
        </w:rPr>
        <w:t xml:space="preserve">、 消化系统 </w:t>
      </w:r>
      <w:r>
        <w:rPr>
          <w:rFonts w:ascii="宋体" w:hAnsi="宋体"/>
          <w:szCs w:val="21"/>
        </w:rPr>
        <w:t xml:space="preserve">  </w:t>
      </w:r>
      <w:r>
        <w:rPr>
          <w:rFonts w:hint="eastAsia" w:ascii="宋体" w:hAnsi="宋体"/>
          <w:szCs w:val="21"/>
        </w:rPr>
        <w:t xml:space="preserve">B、排汗系统 </w:t>
      </w:r>
      <w:r>
        <w:rPr>
          <w:rFonts w:ascii="宋体" w:hAnsi="宋体"/>
          <w:szCs w:val="21"/>
        </w:rPr>
        <w:t xml:space="preserve"> </w:t>
      </w:r>
      <w:r>
        <w:rPr>
          <w:rFonts w:hint="eastAsia" w:ascii="宋体" w:hAnsi="宋体"/>
          <w:szCs w:val="21"/>
        </w:rPr>
        <w:t xml:space="preserve">C、耳朵构成听觉系统 </w:t>
      </w:r>
      <w:r>
        <w:rPr>
          <w:rFonts w:ascii="宋体" w:hAnsi="宋体"/>
          <w:szCs w:val="21"/>
        </w:rPr>
        <w:t xml:space="preserve">  </w:t>
      </w:r>
      <w:r>
        <w:rPr>
          <w:rFonts w:hint="eastAsia" w:ascii="宋体" w:hAnsi="宋体"/>
          <w:szCs w:val="21"/>
        </w:rPr>
        <w:t>D、眼睛视觉系统</w:t>
      </w:r>
    </w:p>
    <w:p>
      <w:pPr>
        <w:spacing w:line="360" w:lineRule="auto"/>
        <w:rPr>
          <w:rFonts w:ascii="宋体" w:hAnsi="宋体"/>
          <w:szCs w:val="21"/>
        </w:rPr>
      </w:pPr>
      <w:r>
        <w:rPr>
          <w:rFonts w:ascii="宋体" w:hAnsi="宋体"/>
          <w:szCs w:val="21"/>
        </w:rPr>
        <w:t>6</w:t>
      </w:r>
      <w:r>
        <w:rPr>
          <w:rFonts w:hint="eastAsia" w:ascii="宋体" w:hAnsi="宋体"/>
          <w:szCs w:val="21"/>
        </w:rPr>
        <w:t xml:space="preserve">、从根轨迹图中可以得到下列哪些信息（ </w:t>
      </w:r>
      <w:r>
        <w:rPr>
          <w:rFonts w:ascii="宋体" w:hAnsi="宋体"/>
          <w:szCs w:val="21"/>
        </w:rPr>
        <w:t xml:space="preserve"> </w:t>
      </w:r>
      <w:r>
        <w:rPr>
          <w:rFonts w:hint="eastAsia" w:ascii="宋体" w:hAnsi="宋体"/>
          <w:szCs w:val="21"/>
        </w:rPr>
        <w:t>）</w:t>
      </w:r>
    </w:p>
    <w:p>
      <w:pPr>
        <w:spacing w:line="360" w:lineRule="auto"/>
        <w:ind w:firstLine="420"/>
        <w:rPr>
          <w:rFonts w:ascii="宋体" w:hAnsi="宋体"/>
          <w:szCs w:val="21"/>
        </w:rPr>
      </w:pPr>
      <w:r>
        <w:rPr>
          <w:rFonts w:ascii="宋体" w:hAnsi="宋体"/>
          <w:szCs w:val="21"/>
        </w:rPr>
        <w:t>A</w:t>
      </w:r>
      <w:r>
        <w:rPr>
          <w:rFonts w:hint="eastAsia" w:ascii="宋体" w:hAnsi="宋体"/>
          <w:szCs w:val="21"/>
        </w:rPr>
        <w:t xml:space="preserve">、闭环传递函数的极点 </w:t>
      </w:r>
      <w:r>
        <w:rPr>
          <w:rFonts w:ascii="宋体" w:hAnsi="宋体"/>
          <w:szCs w:val="21"/>
        </w:rPr>
        <w:t xml:space="preserve">        </w:t>
      </w:r>
      <w:r>
        <w:rPr>
          <w:rFonts w:hint="eastAsia" w:ascii="宋体" w:hAnsi="宋体"/>
          <w:szCs w:val="21"/>
        </w:rPr>
        <w:t xml:space="preserve">B、系统的带宽 </w:t>
      </w:r>
    </w:p>
    <w:p>
      <w:pPr>
        <w:spacing w:line="360" w:lineRule="auto"/>
        <w:ind w:firstLine="420"/>
        <w:rPr>
          <w:rFonts w:ascii="宋体" w:hAnsi="宋体"/>
          <w:szCs w:val="21"/>
        </w:rPr>
      </w:pPr>
      <w:r>
        <w:rPr>
          <w:rFonts w:hint="eastAsia" w:ascii="宋体" w:hAnsi="宋体"/>
          <w:szCs w:val="21"/>
        </w:rPr>
        <w:t xml:space="preserve">C、系统对阶跃信号的输入响应 </w:t>
      </w:r>
      <w:r>
        <w:rPr>
          <w:rFonts w:ascii="宋体" w:hAnsi="宋体"/>
          <w:szCs w:val="21"/>
        </w:rPr>
        <w:t xml:space="preserve">  </w:t>
      </w:r>
      <w:r>
        <w:rPr>
          <w:rFonts w:hint="eastAsia" w:ascii="宋体" w:hAnsi="宋体"/>
          <w:szCs w:val="21"/>
        </w:rPr>
        <w:t>D、系统对正弦信号的频率响应</w:t>
      </w:r>
    </w:p>
    <w:p>
      <w:pPr>
        <w:spacing w:line="360" w:lineRule="auto"/>
        <w:rPr>
          <w:rFonts w:ascii="宋体" w:hAnsi="宋体"/>
          <w:szCs w:val="21"/>
        </w:rPr>
      </w:pPr>
      <w:r>
        <w:rPr>
          <w:rFonts w:ascii="宋体" w:hAnsi="宋体"/>
          <w:szCs w:val="21"/>
        </w:rPr>
        <w:t>7</w:t>
      </w:r>
      <w:r>
        <w:rPr>
          <w:rFonts w:hint="eastAsia" w:ascii="宋体" w:hAnsi="宋体"/>
          <w:szCs w:val="21"/>
        </w:rPr>
        <w:t>、奈氏判据主要用来</w:t>
      </w:r>
      <w:r>
        <w:rPr>
          <w:rFonts w:ascii="宋体" w:hAnsi="宋体"/>
          <w:szCs w:val="21"/>
        </w:rPr>
        <w:t xml:space="preserve">（ </w:t>
      </w:r>
      <w:r>
        <w:rPr>
          <w:rFonts w:hint="eastAsia" w:ascii="宋体" w:hAnsi="宋体"/>
          <w:szCs w:val="21"/>
        </w:rPr>
        <w:t xml:space="preserve">   </w:t>
      </w:r>
      <w:r>
        <w:rPr>
          <w:rFonts w:ascii="宋体" w:hAnsi="宋体"/>
          <w:szCs w:val="21"/>
        </w:rPr>
        <w:t>）</w:t>
      </w:r>
      <w:r>
        <w:rPr>
          <w:rFonts w:hint="eastAsia" w:ascii="宋体" w:hAnsi="宋体"/>
          <w:szCs w:val="21"/>
        </w:rPr>
        <w:t>。</w:t>
      </w:r>
    </w:p>
    <w:p>
      <w:pPr>
        <w:spacing w:line="360" w:lineRule="auto"/>
        <w:ind w:firstLine="420"/>
        <w:rPr>
          <w:rFonts w:ascii="宋体" w:hAnsi="宋体"/>
          <w:szCs w:val="21"/>
        </w:rPr>
      </w:pPr>
      <w:r>
        <w:rPr>
          <w:rFonts w:hint="eastAsia" w:ascii="宋体" w:hAnsi="宋体"/>
          <w:szCs w:val="21"/>
        </w:rPr>
        <w:t>A、判断系统稳定性                     B、计算稳态误差</w:t>
      </w:r>
    </w:p>
    <w:p>
      <w:pPr>
        <w:spacing w:line="360" w:lineRule="auto"/>
        <w:ind w:firstLine="420"/>
        <w:rPr>
          <w:rFonts w:ascii="宋体" w:hAnsi="宋体"/>
          <w:szCs w:val="21"/>
        </w:rPr>
      </w:pPr>
      <w:r>
        <w:rPr>
          <w:rFonts w:hint="eastAsia" w:ascii="宋体" w:hAnsi="宋体"/>
          <w:szCs w:val="21"/>
        </w:rPr>
        <w:t>C、求系统的传递函数                   D、求系统的根轨迹</w:t>
      </w:r>
    </w:p>
    <w:p>
      <w:pPr>
        <w:spacing w:line="360" w:lineRule="auto"/>
        <w:rPr>
          <w:rFonts w:ascii="宋体" w:hAnsi="宋体"/>
          <w:szCs w:val="21"/>
        </w:rPr>
      </w:pPr>
      <w:r>
        <w:rPr>
          <w:rFonts w:ascii="宋体" w:hAnsi="宋体"/>
          <w:szCs w:val="21"/>
        </w:rPr>
        <w:t>8</w:t>
      </w:r>
      <w:r>
        <w:rPr>
          <w:rFonts w:hint="eastAsia" w:ascii="宋体" w:hAnsi="宋体"/>
          <w:szCs w:val="21"/>
        </w:rPr>
        <w:t>、已知系统开环传递函数在右半平面的正实数根的个数P</w:t>
      </w:r>
      <w:r>
        <w:rPr>
          <w:rFonts w:ascii="宋体" w:hAnsi="宋体"/>
          <w:szCs w:val="21"/>
        </w:rPr>
        <w:t xml:space="preserve">=2 </w:t>
      </w:r>
      <w:r>
        <w:rPr>
          <w:rFonts w:hint="eastAsia" w:ascii="宋体" w:hAnsi="宋体"/>
          <w:szCs w:val="21"/>
        </w:rPr>
        <w:t>个， 下列说法正确的是</w:t>
      </w:r>
      <w:r>
        <w:rPr>
          <w:rFonts w:ascii="宋体" w:hAnsi="宋体"/>
          <w:szCs w:val="21"/>
        </w:rPr>
        <w:t xml:space="preserve">（ </w:t>
      </w:r>
      <w:r>
        <w:rPr>
          <w:rFonts w:hint="eastAsia" w:ascii="宋体" w:hAnsi="宋体"/>
          <w:szCs w:val="21"/>
        </w:rPr>
        <w:t xml:space="preserve">   </w:t>
      </w:r>
      <w:r>
        <w:rPr>
          <w:rFonts w:ascii="宋体" w:hAnsi="宋体"/>
          <w:szCs w:val="21"/>
        </w:rPr>
        <w:t>）</w:t>
      </w:r>
      <w:r>
        <w:rPr>
          <w:rFonts w:hint="eastAsia" w:ascii="宋体" w:hAnsi="宋体"/>
          <w:szCs w:val="21"/>
        </w:rPr>
        <w:t>。</w:t>
      </w:r>
    </w:p>
    <w:p>
      <w:pPr>
        <w:spacing w:line="360" w:lineRule="auto"/>
        <w:ind w:firstLine="420"/>
        <w:rPr>
          <w:rFonts w:ascii="宋体" w:hAnsi="宋体"/>
          <w:szCs w:val="21"/>
        </w:rPr>
      </w:pPr>
      <w:r>
        <w:rPr>
          <w:rFonts w:hint="eastAsia" w:ascii="宋体" w:hAnsi="宋体"/>
          <w:szCs w:val="21"/>
        </w:rPr>
        <w:t>A、若幅相曲线逆时针包围临界点（-</w:t>
      </w:r>
      <w:r>
        <w:rPr>
          <w:rFonts w:ascii="宋体" w:hAnsi="宋体"/>
          <w:szCs w:val="21"/>
        </w:rPr>
        <w:t>1</w:t>
      </w:r>
      <w:r>
        <w:rPr>
          <w:rFonts w:hint="eastAsia" w:ascii="宋体" w:hAnsi="宋体"/>
          <w:szCs w:val="21"/>
        </w:rPr>
        <w:t>，j</w:t>
      </w:r>
      <w:r>
        <w:rPr>
          <w:rFonts w:ascii="宋体" w:hAnsi="宋体"/>
          <w:szCs w:val="21"/>
        </w:rPr>
        <w:t>0）</w:t>
      </w:r>
      <w:r>
        <w:rPr>
          <w:rFonts w:hint="eastAsia" w:ascii="宋体" w:hAnsi="宋体"/>
          <w:szCs w:val="21"/>
        </w:rPr>
        <w:t>点的圈数为R</w:t>
      </w:r>
      <w:r>
        <w:rPr>
          <w:rFonts w:ascii="宋体" w:hAnsi="宋体"/>
          <w:szCs w:val="21"/>
        </w:rPr>
        <w:t>=1,</w:t>
      </w:r>
      <w:r>
        <w:rPr>
          <w:rFonts w:hint="eastAsia" w:ascii="宋体" w:hAnsi="宋体"/>
          <w:szCs w:val="21"/>
        </w:rPr>
        <w:t xml:space="preserve">  该闭环系统稳定</w:t>
      </w:r>
    </w:p>
    <w:p>
      <w:pPr>
        <w:spacing w:line="360" w:lineRule="auto"/>
        <w:ind w:firstLine="420"/>
        <w:rPr>
          <w:rFonts w:ascii="宋体" w:hAnsi="宋体"/>
          <w:szCs w:val="21"/>
        </w:rPr>
      </w:pPr>
      <w:r>
        <w:rPr>
          <w:rFonts w:hint="eastAsia" w:ascii="宋体" w:hAnsi="宋体"/>
          <w:szCs w:val="21"/>
        </w:rPr>
        <w:t>B、若幅相曲线逆时针包围临界点（-</w:t>
      </w:r>
      <w:r>
        <w:rPr>
          <w:rFonts w:ascii="宋体" w:hAnsi="宋体"/>
          <w:szCs w:val="21"/>
        </w:rPr>
        <w:t>1</w:t>
      </w:r>
      <w:r>
        <w:rPr>
          <w:rFonts w:hint="eastAsia" w:ascii="宋体" w:hAnsi="宋体"/>
          <w:szCs w:val="21"/>
        </w:rPr>
        <w:t>，j</w:t>
      </w:r>
      <w:r>
        <w:rPr>
          <w:rFonts w:ascii="宋体" w:hAnsi="宋体"/>
          <w:szCs w:val="21"/>
        </w:rPr>
        <w:t>0）</w:t>
      </w:r>
      <w:r>
        <w:rPr>
          <w:rFonts w:hint="eastAsia" w:ascii="宋体" w:hAnsi="宋体"/>
          <w:szCs w:val="21"/>
        </w:rPr>
        <w:t>点的圈数为R</w:t>
      </w:r>
      <w:r>
        <w:rPr>
          <w:rFonts w:ascii="宋体" w:hAnsi="宋体"/>
          <w:szCs w:val="21"/>
        </w:rPr>
        <w:t>=2,</w:t>
      </w:r>
      <w:r>
        <w:rPr>
          <w:rFonts w:hint="eastAsia" w:ascii="宋体" w:hAnsi="宋体"/>
          <w:szCs w:val="21"/>
        </w:rPr>
        <w:t xml:space="preserve">  该闭环系统稳定。</w:t>
      </w:r>
    </w:p>
    <w:p>
      <w:pPr>
        <w:spacing w:line="360" w:lineRule="auto"/>
        <w:ind w:firstLine="420"/>
        <w:rPr>
          <w:rFonts w:ascii="宋体" w:hAnsi="宋体"/>
          <w:szCs w:val="21"/>
        </w:rPr>
      </w:pPr>
      <w:r>
        <w:rPr>
          <w:rFonts w:ascii="宋体" w:hAnsi="宋体"/>
          <w:szCs w:val="21"/>
        </w:rPr>
        <w:t>C</w:t>
      </w:r>
      <w:r>
        <w:rPr>
          <w:rFonts w:hint="eastAsia" w:ascii="宋体" w:hAnsi="宋体"/>
          <w:szCs w:val="21"/>
        </w:rPr>
        <w:t>、若幅相曲线逆时针包围临界点（-</w:t>
      </w:r>
      <w:r>
        <w:rPr>
          <w:rFonts w:ascii="宋体" w:hAnsi="宋体"/>
          <w:szCs w:val="21"/>
        </w:rPr>
        <w:t>1</w:t>
      </w:r>
      <w:r>
        <w:rPr>
          <w:rFonts w:hint="eastAsia" w:ascii="宋体" w:hAnsi="宋体"/>
          <w:szCs w:val="21"/>
        </w:rPr>
        <w:t>，j</w:t>
      </w:r>
      <w:r>
        <w:rPr>
          <w:rFonts w:ascii="宋体" w:hAnsi="宋体"/>
          <w:szCs w:val="21"/>
        </w:rPr>
        <w:t>0）</w:t>
      </w:r>
      <w:r>
        <w:rPr>
          <w:rFonts w:hint="eastAsia" w:ascii="宋体" w:hAnsi="宋体"/>
          <w:szCs w:val="21"/>
        </w:rPr>
        <w:t>点的圈数为R</w:t>
      </w:r>
      <w:r>
        <w:rPr>
          <w:rFonts w:ascii="宋体" w:hAnsi="宋体"/>
          <w:szCs w:val="21"/>
        </w:rPr>
        <w:t>=0,</w:t>
      </w:r>
      <w:r>
        <w:rPr>
          <w:rFonts w:hint="eastAsia" w:ascii="宋体" w:hAnsi="宋体"/>
          <w:szCs w:val="21"/>
        </w:rPr>
        <w:t xml:space="preserve">  该闭环系统稳定。</w:t>
      </w:r>
    </w:p>
    <w:p>
      <w:pPr>
        <w:spacing w:line="360" w:lineRule="auto"/>
        <w:ind w:firstLine="420"/>
        <w:rPr>
          <w:rFonts w:ascii="宋体" w:hAnsi="宋体"/>
          <w:szCs w:val="21"/>
        </w:rPr>
      </w:pPr>
      <w:r>
        <w:rPr>
          <w:rFonts w:ascii="宋体" w:hAnsi="宋体"/>
          <w:szCs w:val="21"/>
        </w:rPr>
        <w:t>D</w:t>
      </w:r>
      <w:r>
        <w:rPr>
          <w:rFonts w:hint="eastAsia" w:ascii="宋体" w:hAnsi="宋体"/>
          <w:szCs w:val="21"/>
        </w:rPr>
        <w:t>、若幅相曲线逆时针包围临界点（-</w:t>
      </w:r>
      <w:r>
        <w:rPr>
          <w:rFonts w:ascii="宋体" w:hAnsi="宋体"/>
          <w:szCs w:val="21"/>
        </w:rPr>
        <w:t>1</w:t>
      </w:r>
      <w:r>
        <w:rPr>
          <w:rFonts w:hint="eastAsia" w:ascii="宋体" w:hAnsi="宋体"/>
          <w:szCs w:val="21"/>
        </w:rPr>
        <w:t>，j</w:t>
      </w:r>
      <w:r>
        <w:rPr>
          <w:rFonts w:ascii="宋体" w:hAnsi="宋体"/>
          <w:szCs w:val="21"/>
        </w:rPr>
        <w:t>0）</w:t>
      </w:r>
      <w:r>
        <w:rPr>
          <w:rFonts w:hint="eastAsia" w:ascii="宋体" w:hAnsi="宋体"/>
          <w:szCs w:val="21"/>
        </w:rPr>
        <w:t>点的圈数为R</w:t>
      </w:r>
      <w:r>
        <w:rPr>
          <w:rFonts w:ascii="宋体" w:hAnsi="宋体"/>
          <w:szCs w:val="21"/>
        </w:rPr>
        <w:t>=0.5,</w:t>
      </w:r>
      <w:r>
        <w:rPr>
          <w:rFonts w:hint="eastAsia" w:ascii="宋体" w:hAnsi="宋体"/>
          <w:szCs w:val="21"/>
        </w:rPr>
        <w:t xml:space="preserve"> 该闭环系统稳定。</w:t>
      </w:r>
    </w:p>
    <w:p>
      <w:pPr>
        <w:spacing w:line="360" w:lineRule="auto"/>
        <w:rPr>
          <w:rFonts w:ascii="宋体" w:hAnsi="宋体"/>
          <w:szCs w:val="21"/>
        </w:rPr>
      </w:pPr>
      <w:r>
        <w:rPr>
          <w:rFonts w:hint="eastAsia" w:ascii="宋体" w:hAnsi="宋体"/>
          <w:szCs w:val="21"/>
        </w:rPr>
        <w:t>9、二阶系统中阻尼比ξ在ξ&gt;</w:t>
      </w:r>
      <w:r>
        <w:rPr>
          <w:rFonts w:ascii="宋体" w:hAnsi="宋体"/>
          <w:szCs w:val="21"/>
        </w:rPr>
        <w:t xml:space="preserve">1 </w:t>
      </w:r>
      <w:r>
        <w:rPr>
          <w:rFonts w:hint="eastAsia" w:ascii="宋体" w:hAnsi="宋体"/>
          <w:szCs w:val="21"/>
        </w:rPr>
        <w:t>时，特征根为</w:t>
      </w:r>
      <w:r>
        <w:rPr>
          <w:rFonts w:ascii="宋体" w:hAnsi="宋体"/>
          <w:szCs w:val="21"/>
        </w:rPr>
        <w:t>(   )</w:t>
      </w:r>
    </w:p>
    <w:p>
      <w:pPr>
        <w:spacing w:line="360" w:lineRule="auto"/>
        <w:ind w:firstLine="420"/>
        <w:rPr>
          <w:rFonts w:ascii="宋体" w:hAnsi="宋体"/>
          <w:szCs w:val="21"/>
        </w:rPr>
      </w:pPr>
      <w:r>
        <w:rPr>
          <w:rFonts w:ascii="宋体" w:hAnsi="宋体"/>
          <w:szCs w:val="21"/>
        </w:rPr>
        <w:t>A</w:t>
      </w:r>
      <w:r>
        <w:rPr>
          <w:rFonts w:hint="eastAsia" w:ascii="宋体" w:hAnsi="宋体"/>
          <w:szCs w:val="21"/>
        </w:rPr>
        <w:t xml:space="preserve">、 一对实部为负的共轭复根 </w:t>
      </w:r>
      <w:r>
        <w:rPr>
          <w:rFonts w:ascii="宋体" w:hAnsi="宋体"/>
          <w:szCs w:val="21"/>
        </w:rPr>
        <w:t xml:space="preserve">           </w:t>
      </w:r>
      <w:r>
        <w:rPr>
          <w:rFonts w:hint="eastAsia" w:ascii="宋体" w:hAnsi="宋体"/>
          <w:szCs w:val="21"/>
        </w:rPr>
        <w:t>B、 一对实部为正的共轭复根</w:t>
      </w:r>
    </w:p>
    <w:p>
      <w:pPr>
        <w:spacing w:line="360" w:lineRule="auto"/>
        <w:ind w:firstLine="420"/>
        <w:rPr>
          <w:rFonts w:ascii="宋体" w:hAnsi="宋体"/>
          <w:szCs w:val="21"/>
        </w:rPr>
      </w:pPr>
      <w:r>
        <w:rPr>
          <w:rFonts w:hint="eastAsia" w:ascii="宋体" w:hAnsi="宋体"/>
          <w:szCs w:val="21"/>
        </w:rPr>
        <w:t xml:space="preserve">C、 一对负的不等实根 </w:t>
      </w:r>
      <w:r>
        <w:rPr>
          <w:rFonts w:ascii="宋体" w:hAnsi="宋体"/>
          <w:szCs w:val="21"/>
        </w:rPr>
        <w:t xml:space="preserve">                 D</w:t>
      </w:r>
      <w:r>
        <w:rPr>
          <w:rFonts w:hint="eastAsia" w:ascii="宋体" w:hAnsi="宋体"/>
          <w:szCs w:val="21"/>
        </w:rPr>
        <w:t>、 一对共轭虚根</w:t>
      </w:r>
    </w:p>
    <w:p>
      <w:pPr>
        <w:spacing w:line="360" w:lineRule="auto"/>
        <w:rPr>
          <w:rFonts w:ascii="宋体" w:hAnsi="宋体"/>
          <w:szCs w:val="21"/>
        </w:rPr>
      </w:pPr>
    </w:p>
    <w:p>
      <w:pPr>
        <w:spacing w:line="360" w:lineRule="auto"/>
        <w:rPr>
          <w:rFonts w:ascii="宋体" w:hAnsi="宋体"/>
          <w:szCs w:val="21"/>
        </w:rPr>
      </w:pPr>
      <w:r>
        <w:rPr>
          <w:rFonts w:ascii="宋体" w:hAnsi="宋体"/>
          <w:szCs w:val="21"/>
        </w:rPr>
        <w:t>10</w:t>
      </w:r>
      <w:r>
        <w:rPr>
          <w:rFonts w:hint="eastAsia" w:ascii="宋体" w:hAnsi="宋体"/>
          <w:szCs w:val="21"/>
        </w:rPr>
        <w:t>、系统的传递函数是由(</w:t>
      </w:r>
      <w:r>
        <w:rPr>
          <w:rFonts w:ascii="宋体" w:hAnsi="宋体"/>
          <w:szCs w:val="21"/>
        </w:rPr>
        <w:t xml:space="preserve">   )</w:t>
      </w:r>
      <w:r>
        <w:rPr>
          <w:rFonts w:hint="eastAsia" w:ascii="宋体" w:hAnsi="宋体"/>
          <w:szCs w:val="21"/>
        </w:rPr>
        <w:t>决定的。</w:t>
      </w:r>
    </w:p>
    <w:p>
      <w:pPr>
        <w:spacing w:line="360" w:lineRule="auto"/>
        <w:ind w:firstLine="420"/>
        <w:rPr>
          <w:rFonts w:ascii="宋体" w:hAnsi="宋体"/>
          <w:szCs w:val="21"/>
        </w:rPr>
      </w:pPr>
      <w:r>
        <w:rPr>
          <w:rFonts w:ascii="宋体" w:hAnsi="宋体"/>
          <w:szCs w:val="21"/>
        </w:rPr>
        <w:t>A</w:t>
      </w:r>
      <w:r>
        <w:rPr>
          <w:rFonts w:hint="eastAsia" w:ascii="宋体" w:hAnsi="宋体"/>
          <w:szCs w:val="21"/>
        </w:rPr>
        <w:t xml:space="preserve">、 结构 </w:t>
      </w:r>
      <w:r>
        <w:rPr>
          <w:rFonts w:ascii="宋体" w:hAnsi="宋体"/>
          <w:szCs w:val="21"/>
        </w:rPr>
        <w:t xml:space="preserve">                      </w:t>
      </w:r>
      <w:r>
        <w:rPr>
          <w:rFonts w:hint="eastAsia" w:ascii="宋体" w:hAnsi="宋体"/>
          <w:szCs w:val="21"/>
        </w:rPr>
        <w:t>B、 参数</w:t>
      </w:r>
    </w:p>
    <w:p>
      <w:pPr>
        <w:spacing w:line="360" w:lineRule="auto"/>
        <w:ind w:firstLine="420"/>
        <w:rPr>
          <w:rFonts w:hint="eastAsia" w:ascii="宋体" w:hAnsi="宋体"/>
          <w:szCs w:val="21"/>
        </w:rPr>
      </w:pPr>
      <w:r>
        <w:rPr>
          <w:rFonts w:hint="eastAsia" w:ascii="宋体" w:hAnsi="宋体"/>
          <w:szCs w:val="21"/>
        </w:rPr>
        <w:t xml:space="preserve">C、 输入信号 </w:t>
      </w:r>
      <w:r>
        <w:rPr>
          <w:rFonts w:ascii="宋体" w:hAnsi="宋体"/>
          <w:szCs w:val="21"/>
        </w:rPr>
        <w:t xml:space="preserve">                  D</w:t>
      </w:r>
      <w:r>
        <w:rPr>
          <w:rFonts w:hint="eastAsia" w:ascii="宋体" w:hAnsi="宋体"/>
          <w:szCs w:val="21"/>
        </w:rPr>
        <w:t>、 结构和参数</w:t>
      </w:r>
    </w:p>
    <w:p>
      <w:pPr>
        <w:spacing w:line="360" w:lineRule="auto"/>
        <w:rPr>
          <w:rFonts w:hint="eastAsia" w:ascii="宋体" w:hAnsi="宋体"/>
          <w:b/>
          <w:szCs w:val="21"/>
        </w:rPr>
      </w:pPr>
      <w:r>
        <w:rPr>
          <w:rFonts w:hint="eastAsia" w:ascii="宋体" w:hAnsi="宋体"/>
          <w:b/>
          <w:szCs w:val="21"/>
        </w:rPr>
        <w:t>二、填空题</w:t>
      </w:r>
    </w:p>
    <w:p>
      <w:pPr>
        <w:spacing w:line="360" w:lineRule="auto"/>
        <w:rPr>
          <w:rFonts w:ascii="宋体" w:hAnsi="宋体"/>
          <w:szCs w:val="21"/>
        </w:rPr>
      </w:pPr>
      <w:r>
        <w:rPr>
          <w:rFonts w:hint="eastAsia" w:ascii="宋体" w:hAnsi="宋体"/>
          <w:szCs w:val="21"/>
        </w:rPr>
        <w:t>1、用串联或者反馈的方式连接在系统中，以改善系统的性能的元件称之为_</w:t>
      </w:r>
      <w:r>
        <w:rPr>
          <w:rFonts w:ascii="宋体" w:hAnsi="宋体"/>
          <w:szCs w:val="21"/>
        </w:rPr>
        <w:t>_______</w:t>
      </w:r>
      <w:r>
        <w:rPr>
          <w:rFonts w:hint="eastAsia" w:ascii="宋体" w:hAnsi="宋体"/>
          <w:szCs w:val="21"/>
        </w:rPr>
        <w:t>。</w:t>
      </w:r>
    </w:p>
    <w:p>
      <w:pPr>
        <w:spacing w:line="360" w:lineRule="auto"/>
        <w:rPr>
          <w:rFonts w:ascii="宋体" w:hAnsi="宋体"/>
          <w:szCs w:val="21"/>
        </w:rPr>
      </w:pPr>
      <w:r>
        <w:rPr>
          <w:rFonts w:hint="eastAsia" w:ascii="宋体" w:hAnsi="宋体"/>
          <w:szCs w:val="21"/>
        </w:rPr>
        <w:t>2、用于表征系统的稳定程度，所引入的评价指标是_</w:t>
      </w:r>
      <w:r>
        <w:rPr>
          <w:rFonts w:ascii="宋体" w:hAnsi="宋体"/>
          <w:szCs w:val="21"/>
        </w:rPr>
        <w:t>________</w:t>
      </w:r>
      <w:r>
        <w:rPr>
          <w:rFonts w:hint="eastAsia" w:ascii="宋体" w:hAnsi="宋体"/>
          <w:szCs w:val="21"/>
        </w:rPr>
        <w:t>，它包含相角裕度和幅值裕度。</w:t>
      </w:r>
    </w:p>
    <w:p>
      <w:pPr>
        <w:spacing w:line="360" w:lineRule="auto"/>
        <w:rPr>
          <w:rFonts w:ascii="宋体" w:hAnsi="宋体"/>
          <w:szCs w:val="21"/>
        </w:rPr>
      </w:pPr>
      <w:r>
        <w:rPr>
          <w:rFonts w:hint="eastAsia" w:ascii="宋体" w:hAnsi="宋体"/>
          <w:szCs w:val="21"/>
        </w:rPr>
        <w:t>3、若劳斯阵列表中的第一列的系数为（6，</w:t>
      </w:r>
      <w:r>
        <w:rPr>
          <w:rFonts w:ascii="宋体" w:hAnsi="宋体"/>
          <w:szCs w:val="21"/>
        </w:rPr>
        <w:t>9</w:t>
      </w:r>
      <w:r>
        <w:rPr>
          <w:rFonts w:hint="eastAsia" w:ascii="宋体" w:hAnsi="宋体"/>
          <w:szCs w:val="21"/>
        </w:rPr>
        <w:t>，</w:t>
      </w:r>
      <w:r>
        <w:rPr>
          <w:rFonts w:ascii="宋体" w:hAnsi="宋体"/>
          <w:szCs w:val="21"/>
        </w:rPr>
        <w:t>8</w:t>
      </w:r>
      <w:r>
        <w:rPr>
          <w:rFonts w:hint="eastAsia" w:ascii="宋体" w:hAnsi="宋体"/>
          <w:szCs w:val="21"/>
        </w:rPr>
        <w:t>，</w:t>
      </w:r>
      <w:r>
        <w:rPr>
          <w:rFonts w:ascii="宋体" w:hAnsi="宋体"/>
          <w:szCs w:val="21"/>
        </w:rPr>
        <w:t>-1</w:t>
      </w:r>
      <w:r>
        <w:rPr>
          <w:rFonts w:hint="eastAsia" w:ascii="宋体" w:hAnsi="宋体"/>
          <w:szCs w:val="21"/>
        </w:rPr>
        <w:t>，</w:t>
      </w:r>
      <w:r>
        <w:rPr>
          <w:rFonts w:ascii="宋体" w:hAnsi="宋体"/>
          <w:szCs w:val="21"/>
        </w:rPr>
        <w:t>3</w:t>
      </w:r>
      <w:r>
        <w:rPr>
          <w:rFonts w:hint="eastAsia" w:ascii="宋体" w:hAnsi="宋体"/>
          <w:szCs w:val="21"/>
        </w:rPr>
        <w:t>），则此系统的不稳定的极点有_</w:t>
      </w:r>
      <w:r>
        <w:rPr>
          <w:rFonts w:ascii="宋体" w:hAnsi="宋体"/>
          <w:szCs w:val="21"/>
        </w:rPr>
        <w:t>___</w:t>
      </w:r>
      <w:r>
        <w:rPr>
          <w:rFonts w:hint="eastAsia" w:ascii="宋体" w:hAnsi="宋体"/>
          <w:szCs w:val="21"/>
        </w:rPr>
        <w:t>个。</w:t>
      </w:r>
    </w:p>
    <w:p>
      <w:pPr>
        <w:spacing w:line="360" w:lineRule="auto"/>
        <w:rPr>
          <w:rFonts w:ascii="宋体" w:hAnsi="宋体"/>
          <w:szCs w:val="21"/>
        </w:rPr>
      </w:pPr>
      <w:r>
        <w:rPr>
          <w:rFonts w:hint="eastAsia" w:ascii="宋体" w:hAnsi="宋体"/>
          <w:szCs w:val="21"/>
        </w:rPr>
        <w:t>4、单位阶跃函数的拉式变换是_</w:t>
      </w:r>
      <w:r>
        <w:rPr>
          <w:rFonts w:ascii="宋体" w:hAnsi="宋体"/>
          <w:szCs w:val="21"/>
        </w:rPr>
        <w:t>_________</w:t>
      </w:r>
      <w:r>
        <w:rPr>
          <w:rFonts w:hint="eastAsia" w:ascii="宋体" w:hAnsi="宋体"/>
          <w:szCs w:val="21"/>
        </w:rPr>
        <w:t>。</w:t>
      </w:r>
    </w:p>
    <w:p>
      <w:pPr>
        <w:spacing w:line="360" w:lineRule="auto"/>
        <w:rPr>
          <w:rFonts w:ascii="宋体" w:hAnsi="宋体"/>
          <w:szCs w:val="21"/>
        </w:rPr>
      </w:pPr>
      <w:r>
        <w:rPr>
          <w:rFonts w:hint="eastAsia" w:ascii="宋体" w:hAnsi="宋体"/>
          <w:szCs w:val="21"/>
        </w:rPr>
        <w:t>5、二阶欠阻尼系统的性能指标中只与阻尼比有关的指标是_</w:t>
      </w:r>
      <w:r>
        <w:rPr>
          <w:rFonts w:ascii="宋体" w:hAnsi="宋体"/>
          <w:szCs w:val="21"/>
        </w:rPr>
        <w:t>________</w:t>
      </w:r>
      <w:r>
        <w:rPr>
          <w:rFonts w:hint="eastAsia" w:ascii="宋体" w:hAnsi="宋体"/>
          <w:szCs w:val="21"/>
        </w:rPr>
        <w:t>。</w:t>
      </w:r>
    </w:p>
    <w:p>
      <w:pPr>
        <w:spacing w:line="360" w:lineRule="auto"/>
        <w:rPr>
          <w:rFonts w:ascii="宋体" w:hAnsi="宋体"/>
          <w:szCs w:val="21"/>
        </w:rPr>
      </w:pPr>
      <w:r>
        <w:rPr>
          <w:rFonts w:hint="eastAsia" w:ascii="宋体" w:hAnsi="宋体"/>
          <w:szCs w:val="21"/>
        </w:rPr>
        <w:t>6、PID</w:t>
      </w:r>
      <w:r>
        <w:rPr>
          <w:rFonts w:ascii="宋体" w:hAnsi="宋体"/>
          <w:szCs w:val="21"/>
        </w:rPr>
        <w:t xml:space="preserve"> </w:t>
      </w:r>
      <w:r>
        <w:rPr>
          <w:rFonts w:hint="eastAsia" w:ascii="宋体" w:hAnsi="宋体"/>
          <w:szCs w:val="21"/>
        </w:rPr>
        <w:t>控制器中的 “P</w:t>
      </w:r>
      <w:r>
        <w:rPr>
          <w:rFonts w:ascii="宋体" w:hAnsi="宋体"/>
          <w:szCs w:val="21"/>
        </w:rPr>
        <w:t>”</w:t>
      </w:r>
      <w:r>
        <w:rPr>
          <w:rFonts w:hint="eastAsia" w:ascii="宋体" w:hAnsi="宋体"/>
          <w:szCs w:val="21"/>
        </w:rPr>
        <w:t>指的是_</w:t>
      </w:r>
      <w:r>
        <w:rPr>
          <w:rFonts w:ascii="宋体" w:hAnsi="宋体"/>
          <w:szCs w:val="21"/>
        </w:rPr>
        <w:t>_______</w:t>
      </w:r>
      <w:r>
        <w:rPr>
          <w:rFonts w:hint="eastAsia" w:ascii="宋体" w:hAnsi="宋体"/>
          <w:szCs w:val="21"/>
        </w:rPr>
        <w:t>控制器。</w:t>
      </w:r>
    </w:p>
    <w:p>
      <w:pPr>
        <w:spacing w:line="360" w:lineRule="auto"/>
        <w:rPr>
          <w:rFonts w:ascii="宋体" w:hAnsi="宋体"/>
          <w:szCs w:val="21"/>
        </w:rPr>
      </w:pPr>
      <w:r>
        <w:rPr>
          <w:rFonts w:hint="eastAsia" w:ascii="宋体" w:hAnsi="宋体"/>
          <w:szCs w:val="21"/>
        </w:rPr>
        <w:t>7、设单位反馈系统开环传递函数为</w:t>
      </w:r>
      <m:oMath>
        <m:r>
          <m:rPr/>
          <w:rPr>
            <w:rFonts w:ascii="Cambria Math" w:hAnsi="Cambria Math" w:eastAsia="Cambria Math"/>
            <w:szCs w:val="21"/>
          </w:rPr>
          <m:t>G</m:t>
        </m:r>
        <m:r>
          <m:rPr>
            <m:sty m:val="p"/>
          </m:rPr>
          <w:rPr>
            <w:rFonts w:ascii="Cambria Math" w:hAnsi="Cambria Math" w:eastAsia="Cambria Math"/>
            <w:szCs w:val="21"/>
          </w:rPr>
          <m:t>(x)=</m:t>
        </m:r>
        <m:f>
          <m:fPr>
            <m:ctrlPr>
              <w:rPr>
                <w:rFonts w:ascii="Cambria Math" w:hAnsi="Cambria Math" w:eastAsia="Cambria Math"/>
                <w:iCs/>
                <w:szCs w:val="21"/>
              </w:rPr>
            </m:ctrlPr>
          </m:fPr>
          <m:num>
            <m:r>
              <m:rPr/>
              <w:rPr>
                <w:rFonts w:ascii="Cambria Math" w:hAnsi="Cambria Math" w:eastAsia="Cambria Math"/>
                <w:szCs w:val="21"/>
              </w:rPr>
              <m:t>1</m:t>
            </m:r>
            <m:ctrlPr>
              <w:rPr>
                <w:rFonts w:ascii="Cambria Math" w:hAnsi="Cambria Math" w:eastAsia="Cambria Math"/>
                <w:iCs/>
                <w:szCs w:val="21"/>
              </w:rPr>
            </m:ctrlPr>
          </m:num>
          <m:den>
            <m:r>
              <m:rPr>
                <m:sty m:val="p"/>
              </m:rPr>
              <w:rPr>
                <w:rFonts w:ascii="Cambria Math" w:hAnsi="Cambria Math" w:eastAsia="Cambria Math"/>
                <w:szCs w:val="21"/>
              </w:rPr>
              <m:t>s(s+1</m:t>
            </m:r>
            <m:r>
              <m:rPr>
                <m:sty m:val="p"/>
              </m:rPr>
              <w:rPr>
                <w:rFonts w:ascii="Cambria Math" w:hAnsi="Cambria Math" w:cs="宋体"/>
                <w:szCs w:val="21"/>
              </w:rPr>
              <m:t>)</m:t>
            </m:r>
            <m:ctrlPr>
              <w:rPr>
                <w:rFonts w:ascii="Cambria Math" w:hAnsi="Cambria Math" w:eastAsia="Cambria Math"/>
                <w:iCs/>
                <w:szCs w:val="21"/>
              </w:rPr>
            </m:ctrlPr>
          </m:den>
        </m:f>
      </m:oMath>
      <w:r>
        <w:rPr>
          <w:rFonts w:hint="eastAsia" w:ascii="宋体" w:hAnsi="宋体"/>
          <w:iCs/>
          <w:szCs w:val="21"/>
        </w:rPr>
        <w:t>,则该系统在单位阶跃作用下的经过_</w:t>
      </w:r>
      <w:r>
        <w:rPr>
          <w:rFonts w:ascii="宋体" w:hAnsi="宋体"/>
          <w:iCs/>
          <w:szCs w:val="21"/>
        </w:rPr>
        <w:t>_</w:t>
      </w:r>
      <w:r>
        <w:rPr>
          <w:rFonts w:ascii="宋体" w:hAnsi="宋体"/>
          <w:szCs w:val="21"/>
        </w:rPr>
        <w:t>__</w:t>
      </w:r>
      <w:r>
        <w:rPr>
          <w:rFonts w:ascii="宋体" w:hAnsi="宋体"/>
          <w:iCs/>
          <w:szCs w:val="21"/>
        </w:rPr>
        <w:t>_(s</w:t>
      </w:r>
      <w:r>
        <w:rPr>
          <w:rFonts w:hint="eastAsia" w:ascii="宋体" w:hAnsi="宋体"/>
          <w:iCs/>
          <w:szCs w:val="21"/>
        </w:rPr>
        <w:t>)进入稳态（其误差带取</w:t>
      </w:r>
      <m:oMath>
        <m:r>
          <m:rPr/>
          <w:rPr>
            <w:rFonts w:ascii="Cambria Math" w:hAnsi="Cambria Math"/>
            <w:szCs w:val="21"/>
          </w:rPr>
          <m:t>∆=5%</m:t>
        </m:r>
      </m:oMath>
      <w:r>
        <w:rPr>
          <w:rFonts w:ascii="宋体" w:hAnsi="宋体"/>
          <w:szCs w:val="21"/>
        </w:rPr>
        <w:t>）</w:t>
      </w:r>
      <w:r>
        <w:rPr>
          <w:rFonts w:hint="eastAsia" w:ascii="宋体" w:hAnsi="宋体"/>
          <w:szCs w:val="21"/>
        </w:rPr>
        <w:t>。</w:t>
      </w:r>
    </w:p>
    <w:p>
      <w:pPr>
        <w:spacing w:line="360" w:lineRule="auto"/>
        <w:rPr>
          <w:rFonts w:ascii="宋体" w:hAnsi="宋体"/>
          <w:szCs w:val="21"/>
        </w:rPr>
      </w:pPr>
      <w:r>
        <w:rPr>
          <w:rFonts w:hint="eastAsia" w:ascii="宋体" w:hAnsi="宋体"/>
          <w:szCs w:val="21"/>
        </w:rPr>
        <w:t>8、_</w:t>
      </w:r>
      <w:r>
        <w:rPr>
          <w:rFonts w:ascii="宋体" w:hAnsi="宋体"/>
          <w:szCs w:val="21"/>
        </w:rPr>
        <w:t>________</w:t>
      </w:r>
      <w:r>
        <w:rPr>
          <w:rFonts w:hint="eastAsia" w:ascii="宋体" w:hAnsi="宋体"/>
          <w:szCs w:val="21"/>
        </w:rPr>
        <w:t xml:space="preserve">公式是可以用来求解闭环系统的传递函数。 </w:t>
      </w:r>
    </w:p>
    <w:p>
      <w:pPr>
        <w:spacing w:line="360" w:lineRule="auto"/>
        <w:rPr>
          <w:rFonts w:ascii="宋体" w:hAnsi="宋体"/>
          <w:szCs w:val="21"/>
        </w:rPr>
      </w:pPr>
      <w:r>
        <w:rPr>
          <w:rFonts w:hint="eastAsia" w:ascii="宋体" w:hAnsi="宋体"/>
          <w:szCs w:val="21"/>
        </w:rPr>
        <w:t>9、引入附加_</w:t>
      </w:r>
      <w:r>
        <w:rPr>
          <w:rFonts w:ascii="宋体" w:hAnsi="宋体"/>
          <w:szCs w:val="21"/>
        </w:rPr>
        <w:t>_______</w:t>
      </w:r>
      <w:r>
        <w:rPr>
          <w:rFonts w:hint="eastAsia" w:ascii="宋体" w:hAnsi="宋体"/>
          <w:szCs w:val="21"/>
        </w:rPr>
        <w:t>，可以改善系统的动态性能。</w:t>
      </w:r>
    </w:p>
    <w:p>
      <w:pPr>
        <w:spacing w:line="360" w:lineRule="auto"/>
        <w:rPr>
          <w:rFonts w:hint="eastAsia" w:ascii="宋体" w:hAnsi="宋体"/>
          <w:szCs w:val="21"/>
        </w:rPr>
      </w:pPr>
      <w:r>
        <w:rPr>
          <w:rFonts w:ascii="宋体" w:hAnsi="宋体"/>
          <w:szCs w:val="21"/>
        </w:rPr>
        <w:t>10</w:t>
      </w:r>
      <w:r>
        <w:rPr>
          <w:rFonts w:hint="eastAsia" w:ascii="宋体" w:hAnsi="宋体"/>
          <w:szCs w:val="21"/>
        </w:rPr>
        <w:t>、设控制系统开环传递函数为</w:t>
      </w:r>
      <m:oMath>
        <m:r>
          <m:rPr/>
          <w:rPr>
            <w:rFonts w:ascii="Cambria Math" w:hAnsi="Cambria Math"/>
            <w:szCs w:val="21"/>
          </w:rPr>
          <m:t>G</m:t>
        </m:r>
        <m:d>
          <m:dPr>
            <m:ctrlPr>
              <w:rPr>
                <w:rFonts w:ascii="Cambria Math" w:hAnsi="Cambria Math"/>
                <w:i/>
                <w:szCs w:val="21"/>
              </w:rPr>
            </m:ctrlPr>
          </m:dPr>
          <m:e>
            <m:r>
              <m:rPr/>
              <w:rPr>
                <w:rFonts w:ascii="Cambria Math" w:hAnsi="Cambria Math"/>
                <w:szCs w:val="21"/>
              </w:rPr>
              <m:t>s</m:t>
            </m:r>
            <m:ctrlPr>
              <w:rPr>
                <w:rFonts w:ascii="Cambria Math" w:hAnsi="Cambria Math"/>
                <w:i/>
                <w:szCs w:val="21"/>
              </w:rPr>
            </m:ctrlPr>
          </m:e>
        </m:d>
        <m:r>
          <m:rPr/>
          <w:rPr>
            <w:rFonts w:ascii="Cambria Math" w:hAnsi="Cambria Math"/>
            <w:szCs w:val="21"/>
          </w:rPr>
          <m:t>=</m:t>
        </m:r>
        <m:f>
          <m:fPr>
            <m:ctrlPr>
              <w:rPr>
                <w:rFonts w:ascii="Cambria Math" w:hAnsi="Cambria Math"/>
                <w:i/>
                <w:szCs w:val="21"/>
              </w:rPr>
            </m:ctrlPr>
          </m:fPr>
          <m:num>
            <m:r>
              <m:rPr/>
              <w:rPr>
                <w:rFonts w:ascii="Cambria Math" w:hAnsi="Cambria Math"/>
                <w:szCs w:val="21"/>
              </w:rPr>
              <m:t>5</m:t>
            </m:r>
            <m:r>
              <m:rPr/>
              <w:rPr>
                <w:rFonts w:hint="eastAsia" w:ascii="Cambria Math" w:hAnsi="Cambria Math"/>
                <w:szCs w:val="21"/>
              </w:rPr>
              <m:t>（</m:t>
            </m:r>
            <m:r>
              <m:rPr/>
              <w:rPr>
                <w:rFonts w:ascii="Cambria Math" w:hAnsi="Cambria Math"/>
                <w:szCs w:val="21"/>
              </w:rPr>
              <m:t>s+1</m:t>
            </m:r>
            <m:r>
              <m:rPr/>
              <w:rPr>
                <w:rFonts w:hint="eastAsia" w:ascii="Cambria Math" w:hAnsi="Cambria Math"/>
                <w:szCs w:val="21"/>
              </w:rPr>
              <m:t>）</m:t>
            </m:r>
            <m:ctrlPr>
              <w:rPr>
                <w:rFonts w:ascii="Cambria Math" w:hAnsi="Cambria Math"/>
                <w:i/>
                <w:szCs w:val="21"/>
              </w:rPr>
            </m:ctrlPr>
          </m:num>
          <m:den>
            <m:r>
              <m:rPr/>
              <w:rPr>
                <w:rFonts w:hint="eastAsia" w:ascii="Cambria Math" w:hAnsi="Cambria Math"/>
                <w:szCs w:val="21"/>
              </w:rPr>
              <m:t>s</m:t>
            </m:r>
            <m:d>
              <m:dPr>
                <m:ctrlPr>
                  <w:rPr>
                    <w:rFonts w:ascii="Cambria Math" w:hAnsi="Cambria Math"/>
                    <w:i/>
                    <w:szCs w:val="21"/>
                  </w:rPr>
                </m:ctrlPr>
              </m:dPr>
              <m:e>
                <m:r>
                  <m:rPr/>
                  <w:rPr>
                    <w:rFonts w:ascii="Cambria Math" w:hAnsi="Cambria Math"/>
                    <w:szCs w:val="21"/>
                  </w:rPr>
                  <m:t>s+2</m:t>
                </m:r>
                <m:ctrlPr>
                  <w:rPr>
                    <w:rFonts w:ascii="Cambria Math" w:hAnsi="Cambria Math"/>
                    <w:i/>
                    <w:szCs w:val="21"/>
                  </w:rPr>
                </m:ctrlPr>
              </m:e>
            </m:d>
            <m:r>
              <m:rPr/>
              <w:rPr>
                <w:rFonts w:ascii="Cambria Math" w:hAnsi="Cambria Math"/>
                <w:szCs w:val="21"/>
              </w:rPr>
              <m:t>(2+3)</m:t>
            </m:r>
            <m:ctrlPr>
              <w:rPr>
                <w:rFonts w:ascii="Cambria Math" w:hAnsi="Cambria Math"/>
                <w:i/>
                <w:szCs w:val="21"/>
              </w:rPr>
            </m:ctrlPr>
          </m:den>
        </m:f>
      </m:oMath>
      <w:r>
        <w:rPr>
          <w:rFonts w:hint="eastAsia" w:ascii="宋体" w:hAnsi="宋体"/>
          <w:szCs w:val="21"/>
        </w:rPr>
        <w:t>,则该系统为_</w:t>
      </w:r>
      <w:r>
        <w:rPr>
          <w:rFonts w:ascii="宋体" w:hAnsi="宋体"/>
          <w:szCs w:val="21"/>
        </w:rPr>
        <w:t>____</w:t>
      </w:r>
      <w:r>
        <w:rPr>
          <w:rFonts w:hint="eastAsia" w:ascii="宋体" w:hAnsi="宋体"/>
          <w:szCs w:val="21"/>
        </w:rPr>
        <w:t>型系统。</w:t>
      </w:r>
    </w:p>
    <w:p>
      <w:pPr>
        <w:spacing w:line="360" w:lineRule="auto"/>
        <w:rPr>
          <w:rFonts w:ascii="宋体" w:hAnsi="宋体"/>
          <w:b/>
          <w:szCs w:val="21"/>
        </w:rPr>
      </w:pPr>
      <w:r>
        <w:rPr>
          <w:rFonts w:hint="eastAsia" w:ascii="宋体" w:hAnsi="宋体"/>
          <w:b/>
          <w:szCs w:val="21"/>
        </w:rPr>
        <w:t>三、判断题(正确</w:t>
      </w:r>
      <w:r>
        <w:rPr>
          <w:rFonts w:hint="eastAsia" w:ascii="Segoe UI Emoji" w:hAnsi="Segoe UI Emoji" w:cs="Segoe UI Emoji"/>
          <w:b/>
          <w:szCs w:val="21"/>
        </w:rPr>
        <w:t>√，错误的×</w:t>
      </w:r>
      <w:r>
        <w:rPr>
          <w:rFonts w:hint="eastAsia" w:ascii="宋体" w:hAnsi="宋体"/>
          <w:b/>
          <w:szCs w:val="21"/>
        </w:rPr>
        <w:t>）</w:t>
      </w:r>
    </w:p>
    <w:p>
      <w:pPr>
        <w:spacing w:line="360" w:lineRule="auto"/>
        <w:rPr>
          <w:rFonts w:ascii="宋体" w:hAnsi="宋体"/>
          <w:szCs w:val="21"/>
        </w:rPr>
      </w:pPr>
      <w:r>
        <w:rPr>
          <w:rFonts w:hint="eastAsia" w:ascii="宋体" w:hAnsi="宋体"/>
          <w:szCs w:val="21"/>
        </w:rPr>
        <w:t xml:space="preserve">1、对于最小相位系统，只有相角裕度和幅值裕度都是正值时，系统才是稳定的。 </w:t>
      </w:r>
      <w:r>
        <w:rPr>
          <w:rFonts w:ascii="宋体" w:hAnsi="宋体"/>
          <w:szCs w:val="21"/>
        </w:rPr>
        <w:t xml:space="preserve">  </w:t>
      </w:r>
      <w:r>
        <w:rPr>
          <w:rFonts w:hint="eastAsia" w:ascii="宋体" w:hAnsi="宋体"/>
          <w:szCs w:val="21"/>
        </w:rPr>
        <w:t xml:space="preserve">（ </w:t>
      </w:r>
      <w:r>
        <w:rPr>
          <w:rFonts w:ascii="宋体" w:hAnsi="宋体"/>
          <w:szCs w:val="21"/>
        </w:rPr>
        <w:t xml:space="preserve">  </w:t>
      </w:r>
      <w:r>
        <w:rPr>
          <w:rFonts w:hint="eastAsia" w:ascii="宋体" w:hAnsi="宋体"/>
          <w:szCs w:val="21"/>
        </w:rPr>
        <w:t>）</w:t>
      </w:r>
    </w:p>
    <w:p>
      <w:pPr>
        <w:spacing w:line="360" w:lineRule="auto"/>
        <w:rPr>
          <w:rFonts w:ascii="宋体" w:hAnsi="宋体"/>
          <w:szCs w:val="21"/>
        </w:rPr>
      </w:pPr>
      <w:r>
        <w:rPr>
          <w:rFonts w:hint="eastAsia" w:ascii="宋体" w:hAnsi="宋体"/>
          <w:szCs w:val="21"/>
        </w:rPr>
        <w:t xml:space="preserve">2、利用终值定理可以用来求解稳态误差。 </w:t>
      </w:r>
      <w:r>
        <w:rPr>
          <w:rFonts w:ascii="宋体" w:hAnsi="宋体"/>
          <w:szCs w:val="21"/>
        </w:rPr>
        <w:t xml:space="preserve">                                    </w:t>
      </w:r>
      <w:r>
        <w:rPr>
          <w:rFonts w:hint="eastAsia" w:ascii="宋体" w:hAnsi="宋体"/>
          <w:szCs w:val="21"/>
        </w:rPr>
        <w:t xml:space="preserve">（ </w:t>
      </w:r>
      <w:r>
        <w:rPr>
          <w:rFonts w:ascii="宋体" w:hAnsi="宋体"/>
          <w:szCs w:val="21"/>
        </w:rPr>
        <w:t xml:space="preserve">  </w:t>
      </w:r>
      <w:r>
        <w:rPr>
          <w:rFonts w:hint="eastAsia" w:ascii="宋体" w:hAnsi="宋体"/>
          <w:szCs w:val="21"/>
        </w:rPr>
        <w:t>）</w:t>
      </w:r>
    </w:p>
    <w:p>
      <w:pPr>
        <w:spacing w:line="360" w:lineRule="auto"/>
        <w:rPr>
          <w:rFonts w:ascii="宋体" w:hAnsi="宋体"/>
          <w:szCs w:val="21"/>
        </w:rPr>
      </w:pPr>
      <w:r>
        <w:rPr>
          <w:rFonts w:ascii="宋体" w:hAnsi="宋体"/>
          <w:szCs w:val="21"/>
        </w:rPr>
        <w:t>3</w:t>
      </w:r>
      <w:r>
        <w:rPr>
          <w:rFonts w:hint="eastAsia" w:ascii="宋体" w:hAnsi="宋体"/>
          <w:szCs w:val="21"/>
        </w:rPr>
        <w:t>、根轨迹曲线起始于极点，终止于零点。</w:t>
      </w:r>
      <w:r>
        <w:rPr>
          <w:rFonts w:ascii="宋体" w:hAnsi="宋体"/>
          <w:szCs w:val="21"/>
        </w:rPr>
        <w:t xml:space="preserve">                                     </w:t>
      </w:r>
      <w:r>
        <w:rPr>
          <w:rFonts w:hint="eastAsia" w:ascii="宋体" w:hAnsi="宋体"/>
          <w:szCs w:val="21"/>
        </w:rPr>
        <w:t xml:space="preserve">（ </w:t>
      </w:r>
      <w:r>
        <w:rPr>
          <w:rFonts w:ascii="宋体" w:hAnsi="宋体"/>
          <w:szCs w:val="21"/>
        </w:rPr>
        <w:t xml:space="preserve">  </w:t>
      </w:r>
      <w:r>
        <w:rPr>
          <w:rFonts w:hint="eastAsia" w:ascii="宋体" w:hAnsi="宋体"/>
          <w:szCs w:val="21"/>
        </w:rPr>
        <w:t xml:space="preserve">） </w:t>
      </w:r>
    </w:p>
    <w:p>
      <w:pPr>
        <w:spacing w:line="360" w:lineRule="auto"/>
        <w:rPr>
          <w:rFonts w:hint="eastAsia" w:ascii="宋体" w:hAnsi="宋体"/>
          <w:szCs w:val="21"/>
        </w:rPr>
      </w:pPr>
      <w:r>
        <w:rPr>
          <w:rFonts w:hint="eastAsia" w:ascii="宋体" w:hAnsi="宋体"/>
          <w:szCs w:val="21"/>
        </w:rPr>
        <w:t>4、反馈控制原理就是按偏差控制的原理。</w:t>
      </w:r>
      <w:r>
        <w:rPr>
          <w:rFonts w:ascii="宋体" w:hAnsi="宋体"/>
          <w:szCs w:val="21"/>
        </w:rPr>
        <w:t xml:space="preserve">                                     </w:t>
      </w:r>
      <w:r>
        <w:rPr>
          <w:rFonts w:hint="eastAsia" w:ascii="宋体" w:hAnsi="宋体"/>
          <w:szCs w:val="21"/>
        </w:rPr>
        <w:t xml:space="preserve">（ </w:t>
      </w:r>
      <w:r>
        <w:rPr>
          <w:rFonts w:ascii="宋体" w:hAnsi="宋体"/>
          <w:szCs w:val="21"/>
        </w:rPr>
        <w:t xml:space="preserve">  </w:t>
      </w:r>
      <w:r>
        <w:rPr>
          <w:rFonts w:hint="eastAsia" w:ascii="宋体" w:hAnsi="宋体"/>
          <w:szCs w:val="21"/>
        </w:rPr>
        <w:t xml:space="preserve">） </w:t>
      </w:r>
    </w:p>
    <w:p>
      <w:pPr>
        <w:spacing w:line="360" w:lineRule="auto"/>
        <w:rPr>
          <w:rFonts w:ascii="宋体" w:hAnsi="宋体"/>
          <w:szCs w:val="21"/>
        </w:rPr>
      </w:pPr>
      <w:r>
        <w:rPr>
          <w:rFonts w:hint="eastAsia" w:ascii="宋体" w:hAnsi="宋体"/>
          <w:szCs w:val="21"/>
        </w:rPr>
        <w:t xml:space="preserve">5、开环系统的特征是没有反馈环节。 </w:t>
      </w:r>
      <w:r>
        <w:rPr>
          <w:rFonts w:ascii="宋体" w:hAnsi="宋体"/>
          <w:szCs w:val="21"/>
        </w:rPr>
        <w:t xml:space="preserve">                                         </w:t>
      </w:r>
      <w:r>
        <w:rPr>
          <w:rFonts w:hint="eastAsia" w:ascii="宋体" w:hAnsi="宋体"/>
          <w:szCs w:val="21"/>
        </w:rPr>
        <w:t xml:space="preserve">（ </w:t>
      </w:r>
      <w:r>
        <w:rPr>
          <w:rFonts w:ascii="宋体" w:hAnsi="宋体"/>
          <w:szCs w:val="21"/>
        </w:rPr>
        <w:t xml:space="preserve">  </w:t>
      </w:r>
      <w:r>
        <w:rPr>
          <w:rFonts w:hint="eastAsia" w:ascii="宋体" w:hAnsi="宋体"/>
          <w:szCs w:val="21"/>
        </w:rPr>
        <w:t>）</w:t>
      </w:r>
    </w:p>
    <w:p>
      <w:pPr>
        <w:spacing w:line="360" w:lineRule="auto"/>
        <w:rPr>
          <w:rFonts w:ascii="宋体" w:hAnsi="宋体"/>
          <w:szCs w:val="21"/>
        </w:rPr>
      </w:pPr>
      <w:r>
        <w:rPr>
          <w:rFonts w:ascii="宋体" w:hAnsi="宋体"/>
          <w:szCs w:val="21"/>
        </w:rPr>
        <w:t>6</w:t>
      </w:r>
      <w:r>
        <w:rPr>
          <w:rFonts w:hint="eastAsia" w:ascii="宋体" w:hAnsi="宋体"/>
          <w:szCs w:val="21"/>
        </w:rPr>
        <w:t xml:space="preserve">、如二阶系统的调整时间长，则说明系统响应快。 </w:t>
      </w:r>
      <w:r>
        <w:rPr>
          <w:rFonts w:ascii="宋体" w:hAnsi="宋体"/>
          <w:szCs w:val="21"/>
        </w:rPr>
        <w:t xml:space="preserve">                             </w:t>
      </w:r>
      <w:r>
        <w:rPr>
          <w:rFonts w:hint="eastAsia" w:ascii="宋体" w:hAnsi="宋体"/>
          <w:szCs w:val="21"/>
        </w:rPr>
        <w:t xml:space="preserve">（ </w:t>
      </w:r>
      <w:r>
        <w:rPr>
          <w:rFonts w:ascii="宋体" w:hAnsi="宋体"/>
          <w:szCs w:val="21"/>
        </w:rPr>
        <w:t xml:space="preserve">  </w:t>
      </w:r>
      <w:r>
        <w:rPr>
          <w:rFonts w:hint="eastAsia" w:ascii="宋体" w:hAnsi="宋体"/>
          <w:szCs w:val="21"/>
        </w:rPr>
        <w:t>）</w:t>
      </w:r>
    </w:p>
    <w:p>
      <w:pPr>
        <w:spacing w:line="360" w:lineRule="auto"/>
        <w:rPr>
          <w:rFonts w:ascii="宋体" w:hAnsi="宋体"/>
          <w:szCs w:val="21"/>
        </w:rPr>
      </w:pPr>
      <w:r>
        <w:rPr>
          <w:rFonts w:hint="eastAsia" w:ascii="宋体" w:hAnsi="宋体"/>
          <w:szCs w:val="21"/>
        </w:rPr>
        <w:t xml:space="preserve">7、若二阶系统的稳定裕度角大，则说明系统的稳定性差。 </w:t>
      </w:r>
      <w:r>
        <w:rPr>
          <w:rFonts w:ascii="宋体" w:hAnsi="宋体"/>
          <w:szCs w:val="21"/>
        </w:rPr>
        <w:t xml:space="preserve">                       </w:t>
      </w:r>
      <w:r>
        <w:rPr>
          <w:rFonts w:hint="eastAsia" w:ascii="宋体" w:hAnsi="宋体"/>
          <w:szCs w:val="21"/>
        </w:rPr>
        <w:t xml:space="preserve">（ </w:t>
      </w:r>
      <w:r>
        <w:rPr>
          <w:rFonts w:ascii="宋体" w:hAnsi="宋体"/>
          <w:szCs w:val="21"/>
        </w:rPr>
        <w:t xml:space="preserve">  </w:t>
      </w:r>
      <w:r>
        <w:rPr>
          <w:rFonts w:hint="eastAsia" w:ascii="宋体" w:hAnsi="宋体"/>
          <w:szCs w:val="21"/>
        </w:rPr>
        <w:t>）</w:t>
      </w:r>
    </w:p>
    <w:p>
      <w:pPr>
        <w:spacing w:line="360" w:lineRule="auto"/>
        <w:rPr>
          <w:rFonts w:ascii="宋体" w:hAnsi="宋体"/>
          <w:szCs w:val="21"/>
        </w:rPr>
      </w:pPr>
      <w:r>
        <w:rPr>
          <w:rFonts w:hint="eastAsia" w:ascii="宋体" w:hAnsi="宋体"/>
          <w:szCs w:val="21"/>
        </w:rPr>
        <w:t xml:space="preserve">8、控制系统的稳态误差反映了系统的相对稳定性。 </w:t>
      </w:r>
      <w:r>
        <w:rPr>
          <w:rFonts w:ascii="宋体" w:hAnsi="宋体"/>
          <w:szCs w:val="21"/>
        </w:rPr>
        <w:t xml:space="preserve">                             </w:t>
      </w:r>
      <w:r>
        <w:rPr>
          <w:rFonts w:hint="eastAsia" w:ascii="宋体" w:hAnsi="宋体"/>
          <w:szCs w:val="21"/>
        </w:rPr>
        <w:t xml:space="preserve">（ </w:t>
      </w:r>
      <w:r>
        <w:rPr>
          <w:rFonts w:ascii="宋体" w:hAnsi="宋体"/>
          <w:szCs w:val="21"/>
        </w:rPr>
        <w:t xml:space="preserve">  </w:t>
      </w:r>
      <w:r>
        <w:rPr>
          <w:rFonts w:hint="eastAsia" w:ascii="宋体" w:hAnsi="宋体"/>
          <w:szCs w:val="21"/>
        </w:rPr>
        <w:t>）</w:t>
      </w:r>
    </w:p>
    <w:p>
      <w:pPr>
        <w:spacing w:line="360" w:lineRule="auto"/>
        <w:rPr>
          <w:rFonts w:ascii="宋体" w:hAnsi="宋体"/>
          <w:szCs w:val="21"/>
        </w:rPr>
      </w:pPr>
      <w:r>
        <w:rPr>
          <w:rFonts w:ascii="宋体" w:hAnsi="宋体"/>
          <w:szCs w:val="21"/>
        </w:rPr>
        <w:t>9</w:t>
      </w:r>
      <w:r>
        <w:rPr>
          <w:rFonts w:hint="eastAsia" w:ascii="宋体" w:hAnsi="宋体"/>
          <w:szCs w:val="21"/>
        </w:rPr>
        <w:t xml:space="preserve">、根轨迹曲线是沿着虚轴对称的。 </w:t>
      </w:r>
      <w:r>
        <w:rPr>
          <w:rFonts w:ascii="宋体" w:hAnsi="宋体"/>
          <w:szCs w:val="21"/>
        </w:rPr>
        <w:t xml:space="preserve">                                           </w:t>
      </w:r>
      <w:r>
        <w:rPr>
          <w:rFonts w:hint="eastAsia" w:ascii="宋体" w:hAnsi="宋体"/>
          <w:szCs w:val="21"/>
        </w:rPr>
        <w:t xml:space="preserve">（ </w:t>
      </w:r>
      <w:r>
        <w:rPr>
          <w:rFonts w:ascii="宋体" w:hAnsi="宋体"/>
          <w:szCs w:val="21"/>
        </w:rPr>
        <w:t xml:space="preserve">  </w:t>
      </w:r>
      <w:r>
        <w:rPr>
          <w:rFonts w:hint="eastAsia" w:ascii="宋体" w:hAnsi="宋体"/>
          <w:szCs w:val="21"/>
        </w:rPr>
        <w:t>）</w:t>
      </w:r>
    </w:p>
    <w:p>
      <w:pPr>
        <w:spacing w:line="360" w:lineRule="auto"/>
        <w:rPr>
          <w:rFonts w:hint="eastAsia" w:ascii="宋体" w:hAnsi="宋体"/>
          <w:szCs w:val="21"/>
        </w:rPr>
      </w:pPr>
      <w:r>
        <w:rPr>
          <w:rFonts w:hint="eastAsia" w:ascii="宋体" w:hAnsi="宋体"/>
          <w:szCs w:val="21"/>
        </w:rPr>
        <w:t>1</w:t>
      </w:r>
      <w:r>
        <w:rPr>
          <w:rFonts w:ascii="宋体" w:hAnsi="宋体"/>
          <w:szCs w:val="21"/>
        </w:rPr>
        <w:t>0</w:t>
      </w:r>
      <w:r>
        <w:rPr>
          <w:rFonts w:hint="eastAsia" w:ascii="宋体" w:hAnsi="宋体"/>
          <w:szCs w:val="21"/>
        </w:rPr>
        <w:t>、Bode</w:t>
      </w:r>
      <w:r>
        <w:rPr>
          <w:rFonts w:ascii="宋体" w:hAnsi="宋体"/>
          <w:szCs w:val="21"/>
        </w:rPr>
        <w:t xml:space="preserve"> </w:t>
      </w:r>
      <w:r>
        <w:rPr>
          <w:rFonts w:hint="eastAsia" w:ascii="宋体" w:hAnsi="宋体"/>
          <w:szCs w:val="21"/>
        </w:rPr>
        <w:t xml:space="preserve">图 中的高频段反映了系统的抗高频干扰能力 </w:t>
      </w:r>
      <w:r>
        <w:rPr>
          <w:rFonts w:ascii="宋体" w:hAnsi="宋体"/>
          <w:szCs w:val="21"/>
        </w:rPr>
        <w:t xml:space="preserve">                          </w:t>
      </w:r>
      <w:r>
        <w:rPr>
          <w:rFonts w:hint="eastAsia" w:ascii="宋体" w:hAnsi="宋体"/>
          <w:szCs w:val="21"/>
        </w:rPr>
        <w:t xml:space="preserve">（ </w:t>
      </w:r>
      <w:r>
        <w:rPr>
          <w:rFonts w:ascii="宋体" w:hAnsi="宋体"/>
          <w:szCs w:val="21"/>
        </w:rPr>
        <w:t xml:space="preserve">  </w:t>
      </w:r>
      <w:r>
        <w:rPr>
          <w:rFonts w:hint="eastAsia" w:ascii="宋体" w:hAnsi="宋体"/>
          <w:szCs w:val="21"/>
        </w:rPr>
        <w:t>）</w:t>
      </w:r>
    </w:p>
    <w:p>
      <w:pPr>
        <w:spacing w:line="360" w:lineRule="auto"/>
        <w:rPr>
          <w:rFonts w:ascii="宋体" w:hAnsi="宋体"/>
          <w:b/>
          <w:szCs w:val="21"/>
        </w:rPr>
      </w:pPr>
      <w:r>
        <w:rPr>
          <w:rFonts w:hint="eastAsia" w:ascii="宋体" w:hAnsi="宋体"/>
          <w:b/>
          <w:szCs w:val="21"/>
        </w:rPr>
        <w:t>四、简答题</w:t>
      </w:r>
    </w:p>
    <w:p>
      <w:pPr>
        <w:spacing w:line="360" w:lineRule="auto"/>
        <w:rPr>
          <w:rFonts w:hint="eastAsia" w:ascii="宋体" w:hAnsi="宋体"/>
          <w:szCs w:val="21"/>
        </w:rPr>
      </w:pPr>
      <w:r>
        <w:rPr>
          <w:rFonts w:hint="eastAsia" w:ascii="宋体" w:hAnsi="宋体"/>
          <w:szCs w:val="21"/>
        </w:rPr>
        <w:t>1、试分析闭环系统零、极点位置对时间响应性能指标的影响？</w:t>
      </w:r>
    </w:p>
    <w:p>
      <w:pPr>
        <w:spacing w:line="360" w:lineRule="auto"/>
        <w:rPr>
          <w:rFonts w:ascii="宋体" w:hAnsi="宋体"/>
          <w:szCs w:val="21"/>
        </w:rPr>
      </w:pPr>
    </w:p>
    <w:p>
      <w:pPr>
        <w:spacing w:line="360" w:lineRule="auto"/>
        <w:rPr>
          <w:rFonts w:ascii="宋体" w:hAnsi="宋体"/>
          <w:szCs w:val="21"/>
        </w:rPr>
      </w:pPr>
    </w:p>
    <w:p>
      <w:pPr>
        <w:spacing w:line="360" w:lineRule="auto"/>
        <w:rPr>
          <w:rFonts w:ascii="宋体" w:hAnsi="宋体"/>
          <w:szCs w:val="21"/>
        </w:rPr>
      </w:pPr>
    </w:p>
    <w:p>
      <w:pPr>
        <w:spacing w:line="360" w:lineRule="auto"/>
        <w:rPr>
          <w:rFonts w:hint="eastAsia" w:ascii="宋体" w:hAnsi="宋体"/>
          <w:szCs w:val="21"/>
        </w:rPr>
      </w:pPr>
    </w:p>
    <w:p>
      <w:pPr>
        <w:spacing w:line="360" w:lineRule="auto"/>
        <w:rPr>
          <w:rFonts w:hint="eastAsia" w:ascii="宋体" w:hAnsi="宋体"/>
          <w:szCs w:val="21"/>
        </w:rPr>
      </w:pPr>
    </w:p>
    <w:p>
      <w:pPr>
        <w:spacing w:line="360" w:lineRule="auto"/>
        <w:rPr>
          <w:rFonts w:ascii="宋体" w:hAnsi="宋体"/>
          <w:szCs w:val="21"/>
        </w:rPr>
      </w:pPr>
    </w:p>
    <w:p>
      <w:pPr>
        <w:spacing w:line="360" w:lineRule="auto"/>
        <w:rPr>
          <w:rFonts w:ascii="宋体" w:hAnsi="宋体"/>
          <w:szCs w:val="21"/>
        </w:rPr>
      </w:pPr>
      <w:bookmarkStart w:id="0" w:name="_Hlk134521767"/>
      <w:r>
        <w:rPr>
          <w:rFonts w:ascii="宋体" w:hAnsi="宋体"/>
          <w:szCs w:val="21"/>
        </w:rPr>
        <w:t>2</w:t>
      </w:r>
      <w:r>
        <w:rPr>
          <w:rFonts w:hint="eastAsia" w:ascii="宋体" w:hAnsi="宋体"/>
          <w:szCs w:val="21"/>
        </w:rPr>
        <w:t>、试简述控制系统的动态性能指标?</w:t>
      </w:r>
    </w:p>
    <w:bookmarkEnd w:id="0"/>
    <w:p>
      <w:pPr>
        <w:spacing w:line="360" w:lineRule="auto"/>
        <w:ind w:firstLine="420" w:firstLineChars="200"/>
        <w:rPr>
          <w:rFonts w:ascii="宋体" w:hAnsi="宋体"/>
          <w:szCs w:val="21"/>
        </w:rPr>
      </w:pPr>
    </w:p>
    <w:p>
      <w:pPr>
        <w:spacing w:line="360" w:lineRule="auto"/>
        <w:ind w:firstLine="420" w:firstLineChars="200"/>
        <w:rPr>
          <w:rFonts w:ascii="宋体" w:hAnsi="宋体"/>
          <w:szCs w:val="21"/>
        </w:rPr>
      </w:pPr>
    </w:p>
    <w:p>
      <w:pPr>
        <w:spacing w:line="360" w:lineRule="auto"/>
        <w:ind w:firstLine="420" w:firstLineChars="200"/>
        <w:rPr>
          <w:rFonts w:ascii="宋体" w:hAnsi="宋体"/>
          <w:szCs w:val="21"/>
        </w:rPr>
      </w:pPr>
    </w:p>
    <w:p>
      <w:pPr>
        <w:spacing w:line="360" w:lineRule="auto"/>
        <w:ind w:firstLine="420" w:firstLineChars="200"/>
        <w:rPr>
          <w:rFonts w:ascii="宋体" w:hAnsi="宋体"/>
          <w:szCs w:val="21"/>
        </w:rPr>
      </w:pPr>
    </w:p>
    <w:p>
      <w:pPr>
        <w:spacing w:line="360" w:lineRule="auto"/>
        <w:ind w:firstLine="420" w:firstLineChars="200"/>
        <w:rPr>
          <w:rFonts w:hint="eastAsia" w:ascii="宋体" w:hAnsi="宋体"/>
          <w:szCs w:val="21"/>
        </w:rPr>
      </w:pPr>
    </w:p>
    <w:p>
      <w:pPr>
        <w:spacing w:line="360" w:lineRule="auto"/>
        <w:ind w:firstLine="420" w:firstLineChars="200"/>
        <w:rPr>
          <w:rFonts w:ascii="宋体" w:hAnsi="宋体"/>
          <w:szCs w:val="21"/>
        </w:rPr>
      </w:pPr>
    </w:p>
    <w:p>
      <w:pPr>
        <w:spacing w:line="360" w:lineRule="auto"/>
        <w:rPr>
          <w:rFonts w:hint="eastAsia" w:ascii="宋体" w:hAnsi="宋体"/>
          <w:szCs w:val="21"/>
        </w:rPr>
      </w:pPr>
    </w:p>
    <w:p>
      <w:pPr>
        <w:spacing w:line="360" w:lineRule="auto"/>
        <w:rPr>
          <w:rFonts w:ascii="宋体" w:hAnsi="宋体"/>
          <w:szCs w:val="21"/>
        </w:rPr>
      </w:pPr>
      <w:r>
        <w:rPr>
          <w:rFonts w:ascii="宋体" w:hAnsi="宋体"/>
          <w:szCs w:val="21"/>
        </w:rPr>
        <w:t>3</w:t>
      </w:r>
      <w:r>
        <w:rPr>
          <w:rFonts w:hint="eastAsia" w:ascii="宋体" w:hAnsi="宋体"/>
          <w:szCs w:val="21"/>
        </w:rPr>
        <w:t>、什么是控制系统的频率响应，频域分析法有哪些特点？</w:t>
      </w:r>
    </w:p>
    <w:p>
      <w:pPr>
        <w:spacing w:line="360" w:lineRule="auto"/>
        <w:rPr>
          <w:rFonts w:hint="eastAsia" w:ascii="宋体" w:hAnsi="宋体"/>
          <w:szCs w:val="21"/>
        </w:rPr>
      </w:pPr>
    </w:p>
    <w:p>
      <w:pPr>
        <w:spacing w:line="360" w:lineRule="auto"/>
        <w:rPr>
          <w:rFonts w:hint="eastAsia" w:ascii="宋体" w:hAnsi="宋体"/>
          <w:szCs w:val="21"/>
        </w:rPr>
      </w:pPr>
    </w:p>
    <w:p>
      <w:pPr>
        <w:spacing w:line="360" w:lineRule="auto"/>
        <w:rPr>
          <w:rFonts w:hint="eastAsia" w:ascii="宋体" w:hAnsi="宋体"/>
          <w:szCs w:val="21"/>
        </w:rPr>
      </w:pPr>
    </w:p>
    <w:p>
      <w:pPr>
        <w:spacing w:line="360" w:lineRule="auto"/>
        <w:rPr>
          <w:rFonts w:hint="eastAsia" w:ascii="宋体" w:hAnsi="宋体"/>
          <w:szCs w:val="21"/>
        </w:rPr>
      </w:pPr>
    </w:p>
    <w:p>
      <w:pPr>
        <w:spacing w:line="360" w:lineRule="auto"/>
        <w:rPr>
          <w:rFonts w:ascii="宋体" w:hAnsi="宋体"/>
          <w:b/>
          <w:szCs w:val="21"/>
        </w:rPr>
      </w:pPr>
      <w:r>
        <w:rPr>
          <w:rFonts w:hint="eastAsia" w:ascii="宋体" w:hAnsi="宋体"/>
          <w:b/>
          <w:szCs w:val="21"/>
        </w:rPr>
        <w:t>五、计算题</w:t>
      </w:r>
    </w:p>
    <w:p>
      <w:pPr>
        <w:spacing w:line="360" w:lineRule="auto"/>
        <w:rPr>
          <w:rFonts w:ascii="宋体" w:hAnsi="宋体"/>
          <w:szCs w:val="21"/>
        </w:rPr>
      </w:pPr>
      <w:r>
        <w:rPr>
          <w:rFonts w:ascii="宋体" w:hAnsi="宋体"/>
          <w:szCs w:val="21"/>
        </w:rPr>
        <w:t>1</w:t>
      </w:r>
      <w:r>
        <w:rPr>
          <w:rFonts w:hint="eastAsia" w:ascii="宋体" w:hAnsi="宋体"/>
          <w:szCs w:val="21"/>
        </w:rPr>
        <w:t>、已知R</w:t>
      </w:r>
      <w:r>
        <w:rPr>
          <w:rFonts w:ascii="宋体" w:hAnsi="宋体"/>
          <w:szCs w:val="21"/>
        </w:rPr>
        <w:t>-</w:t>
      </w:r>
      <w:r>
        <w:rPr>
          <w:rFonts w:hint="eastAsia" w:ascii="宋体" w:hAnsi="宋体"/>
          <w:szCs w:val="21"/>
        </w:rPr>
        <w:t>L电路如下图所示，其电阻 R</w:t>
      </w:r>
      <w:r>
        <w:rPr>
          <w:rFonts w:ascii="宋体" w:hAnsi="宋体"/>
          <w:szCs w:val="21"/>
        </w:rPr>
        <w:t>=1</w:t>
      </w:r>
      <w:r>
        <w:rPr>
          <w:rFonts w:hint="eastAsia" w:ascii="宋体" w:hAnsi="宋体"/>
          <w:szCs w:val="21"/>
        </w:rPr>
        <w:t>Ω，电感 L</w:t>
      </w:r>
      <w:r>
        <w:rPr>
          <w:rFonts w:ascii="宋体" w:hAnsi="宋体"/>
          <w:szCs w:val="21"/>
        </w:rPr>
        <w:t>=10mH</w:t>
      </w:r>
      <w:r>
        <w:rPr>
          <w:rFonts w:hint="eastAsia" w:ascii="宋体" w:hAnsi="宋体"/>
          <w:szCs w:val="21"/>
        </w:rPr>
        <w:t xml:space="preserve">。 </w:t>
      </w:r>
    </w:p>
    <w:p>
      <w:pPr>
        <w:spacing w:line="360" w:lineRule="auto"/>
        <w:jc w:val="center"/>
      </w:pPr>
      <w:r>
        <w:object>
          <v:shape id="_x0000_i1025" o:spt="75" type="#_x0000_t75" style="height:74.6pt;width:168.75pt;" o:ole="t" filled="f" o:preferrelative="t" stroked="f" coordsize="21600,21600">
            <v:path/>
            <v:fill on="f" focussize="0,0"/>
            <v:stroke on="f" joinstyle="miter"/>
            <v:imagedata r:id="rId5" o:title=""/>
            <o:lock v:ext="edit" aspectratio="t"/>
            <w10:wrap type="none"/>
            <w10:anchorlock/>
          </v:shape>
          <o:OLEObject Type="Embed" ProgID="Visio.Drawing.11" ShapeID="_x0000_i1025" DrawAspect="Content" ObjectID="_1468075725" r:id="rId4">
            <o:LockedField>false</o:LockedField>
          </o:OLEObject>
        </w:object>
      </w:r>
    </w:p>
    <w:p>
      <w:pPr>
        <w:spacing w:line="360" w:lineRule="auto"/>
        <w:ind w:firstLine="420" w:firstLineChars="200"/>
        <w:rPr>
          <w:rFonts w:ascii="宋体" w:hAnsi="宋体"/>
          <w:szCs w:val="21"/>
        </w:rPr>
      </w:pPr>
      <w:r>
        <w:rPr>
          <w:rFonts w:hint="eastAsia" w:ascii="宋体" w:hAnsi="宋体"/>
          <w:szCs w:val="21"/>
        </w:rPr>
        <w:t>（1）请根据电路图计算系统的闭环传递函数</w:t>
      </w:r>
      <m:oMath>
        <m:r>
          <m:rPr/>
          <w:rPr>
            <w:rFonts w:hint="eastAsia" w:ascii="Cambria Math" w:hAnsi="Cambria Math"/>
            <w:szCs w:val="21"/>
          </w:rPr>
          <m:t>G</m:t>
        </m:r>
        <m:d>
          <m:dPr>
            <m:ctrlPr>
              <w:rPr>
                <w:rFonts w:ascii="Cambria Math" w:hAnsi="Cambria Math"/>
                <w:i/>
                <w:szCs w:val="21"/>
              </w:rPr>
            </m:ctrlPr>
          </m:dPr>
          <m:e>
            <m:r>
              <m:rPr/>
              <w:rPr>
                <w:rFonts w:ascii="Cambria Math" w:hAnsi="Cambria Math"/>
                <w:szCs w:val="21"/>
              </w:rPr>
              <m:t>s</m:t>
            </m:r>
            <m:ctrlPr>
              <w:rPr>
                <w:rFonts w:ascii="Cambria Math" w:hAnsi="Cambria Math"/>
                <w:i/>
                <w:szCs w:val="21"/>
              </w:rPr>
            </m:ctrlPr>
          </m:e>
        </m:d>
        <m:r>
          <m:rPr/>
          <w:rPr>
            <w:rFonts w:ascii="Cambria Math" w:hAnsi="Cambria Math"/>
            <w:szCs w:val="21"/>
          </w:rPr>
          <m:t>=</m:t>
        </m:r>
        <m:f>
          <m:fPr>
            <m:ctrlPr>
              <w:rPr>
                <w:rFonts w:ascii="Cambria Math" w:hAnsi="Cambria Math"/>
                <w:i/>
                <w:szCs w:val="21"/>
              </w:rPr>
            </m:ctrlPr>
          </m:fPr>
          <m:num>
            <m:sSub>
              <m:sSubPr>
                <m:ctrlPr>
                  <w:rPr>
                    <w:rFonts w:ascii="Cambria Math" w:hAnsi="Cambria Math"/>
                    <w:i/>
                    <w:szCs w:val="21"/>
                  </w:rPr>
                </m:ctrlPr>
              </m:sSubPr>
              <m:e>
                <m:r>
                  <m:rPr/>
                  <w:rPr>
                    <w:rFonts w:ascii="Cambria Math" w:hAnsi="Cambria Math"/>
                    <w:szCs w:val="21"/>
                  </w:rPr>
                  <m:t>U</m:t>
                </m:r>
                <m:ctrlPr>
                  <w:rPr>
                    <w:rFonts w:ascii="Cambria Math" w:hAnsi="Cambria Math"/>
                    <w:i/>
                    <w:szCs w:val="21"/>
                  </w:rPr>
                </m:ctrlPr>
              </m:e>
              <m:sub>
                <m:r>
                  <m:rPr/>
                  <w:rPr>
                    <w:rFonts w:ascii="Cambria Math" w:hAnsi="Cambria Math"/>
                    <w:szCs w:val="21"/>
                  </w:rPr>
                  <m:t>l</m:t>
                </m:r>
                <m:ctrlPr>
                  <w:rPr>
                    <w:rFonts w:ascii="Cambria Math" w:hAnsi="Cambria Math"/>
                    <w:i/>
                    <w:szCs w:val="21"/>
                  </w:rPr>
                </m:ctrlPr>
              </m:sub>
            </m:sSub>
            <m:r>
              <m:rPr/>
              <w:rPr>
                <w:rFonts w:ascii="Cambria Math" w:hAnsi="Cambria Math"/>
                <w:szCs w:val="21"/>
              </w:rPr>
              <m:t>(s)</m:t>
            </m:r>
            <m:ctrlPr>
              <w:rPr>
                <w:rFonts w:ascii="Cambria Math" w:hAnsi="Cambria Math"/>
                <w:i/>
                <w:szCs w:val="21"/>
              </w:rPr>
            </m:ctrlPr>
          </m:num>
          <m:den>
            <m:sSub>
              <m:sSubPr>
                <m:ctrlPr>
                  <w:rPr>
                    <w:rFonts w:ascii="Cambria Math" w:hAnsi="Cambria Math"/>
                    <w:i/>
                    <w:szCs w:val="21"/>
                  </w:rPr>
                </m:ctrlPr>
              </m:sSubPr>
              <m:e>
                <m:r>
                  <m:rPr/>
                  <w:rPr>
                    <w:rFonts w:ascii="Cambria Math" w:hAnsi="Cambria Math"/>
                    <w:szCs w:val="21"/>
                  </w:rPr>
                  <m:t>U</m:t>
                </m:r>
                <m:ctrlPr>
                  <w:rPr>
                    <w:rFonts w:ascii="Cambria Math" w:hAnsi="Cambria Math"/>
                    <w:i/>
                    <w:szCs w:val="21"/>
                  </w:rPr>
                </m:ctrlPr>
              </m:e>
              <m:sub>
                <m:r>
                  <m:rPr/>
                  <w:rPr>
                    <w:rFonts w:ascii="Cambria Math" w:hAnsi="Cambria Math"/>
                    <w:szCs w:val="21"/>
                  </w:rPr>
                  <m:t>r</m:t>
                </m:r>
                <m:ctrlPr>
                  <w:rPr>
                    <w:rFonts w:ascii="Cambria Math" w:hAnsi="Cambria Math"/>
                    <w:i/>
                    <w:szCs w:val="21"/>
                  </w:rPr>
                </m:ctrlPr>
              </m:sub>
            </m:sSub>
            <m:r>
              <m:rPr/>
              <w:rPr>
                <w:rFonts w:ascii="Cambria Math" w:hAnsi="Cambria Math"/>
                <w:szCs w:val="21"/>
              </w:rPr>
              <m:t>(s)</m:t>
            </m:r>
            <m:ctrlPr>
              <w:rPr>
                <w:rFonts w:ascii="Cambria Math" w:hAnsi="Cambria Math"/>
                <w:i/>
                <w:szCs w:val="21"/>
              </w:rPr>
            </m:ctrlPr>
          </m:den>
        </m:f>
      </m:oMath>
      <w:r>
        <w:rPr>
          <w:rFonts w:hint="eastAsia" w:ascii="宋体" w:hAnsi="宋体"/>
          <w:szCs w:val="21"/>
        </w:rPr>
        <w:t>。</w:t>
      </w:r>
    </w:p>
    <w:p>
      <w:pPr>
        <w:spacing w:line="360" w:lineRule="auto"/>
        <w:ind w:firstLine="420" w:firstLineChars="200"/>
        <w:rPr>
          <w:rFonts w:ascii="宋体" w:hAnsi="宋体"/>
          <w:szCs w:val="21"/>
        </w:rPr>
      </w:pPr>
      <w:r>
        <w:rPr>
          <w:rFonts w:hint="eastAsia" w:ascii="宋体" w:hAnsi="宋体"/>
          <w:szCs w:val="21"/>
        </w:rPr>
        <w:t>（2）当输入为</w:t>
      </w:r>
      <m:oMath>
        <m:r>
          <m:rPr/>
          <w:rPr>
            <w:rFonts w:ascii="Cambria Math" w:hAnsi="Cambria Math"/>
            <w:szCs w:val="21"/>
          </w:rPr>
          <m:t>Ur(t)=2+t</m:t>
        </m:r>
      </m:oMath>
      <w:r>
        <w:rPr>
          <w:rFonts w:hint="eastAsia" w:ascii="宋体" w:hAnsi="宋体"/>
          <w:szCs w:val="21"/>
        </w:rPr>
        <w:t>激励时，计算输出响应</w:t>
      </w:r>
      <m:oMath>
        <m:sSub>
          <m:sSubPr>
            <m:ctrlPr>
              <w:rPr>
                <w:rFonts w:ascii="Cambria Math" w:hAnsi="Cambria Math"/>
                <w:i/>
                <w:szCs w:val="21"/>
              </w:rPr>
            </m:ctrlPr>
          </m:sSubPr>
          <m:e>
            <m:r>
              <m:rPr/>
              <w:rPr>
                <w:rFonts w:hint="eastAsia" w:ascii="Cambria Math" w:hAnsi="Cambria Math"/>
                <w:szCs w:val="21"/>
              </w:rPr>
              <m:t>U</m:t>
            </m:r>
            <m:ctrlPr>
              <w:rPr>
                <w:rFonts w:hint="eastAsia" w:ascii="Cambria Math" w:hAnsi="Cambria Math"/>
                <w:i/>
                <w:szCs w:val="21"/>
              </w:rPr>
            </m:ctrlPr>
          </m:e>
          <m:sub>
            <m:r>
              <m:rPr/>
              <w:rPr>
                <w:rFonts w:ascii="Cambria Math" w:hAnsi="Cambria Math"/>
                <w:szCs w:val="21"/>
              </w:rPr>
              <m:t>l</m:t>
            </m:r>
            <m:ctrlPr>
              <w:rPr>
                <w:rFonts w:ascii="Cambria Math" w:hAnsi="Cambria Math"/>
                <w:i/>
                <w:szCs w:val="21"/>
              </w:rPr>
            </m:ctrlPr>
          </m:sub>
        </m:sSub>
        <m:d>
          <m:dPr>
            <m:ctrlPr>
              <w:rPr>
                <w:rFonts w:ascii="Cambria Math" w:hAnsi="Cambria Math"/>
                <w:i/>
                <w:szCs w:val="21"/>
              </w:rPr>
            </m:ctrlPr>
          </m:dPr>
          <m:e>
            <m:r>
              <m:rPr/>
              <w:rPr>
                <w:rFonts w:ascii="Cambria Math" w:hAnsi="Cambria Math"/>
                <w:szCs w:val="21"/>
              </w:rPr>
              <m:t>t</m:t>
            </m:r>
            <m:ctrlPr>
              <w:rPr>
                <w:rFonts w:ascii="Cambria Math" w:hAnsi="Cambria Math"/>
                <w:i/>
                <w:szCs w:val="21"/>
              </w:rPr>
            </m:ctrlPr>
          </m:e>
        </m:d>
      </m:oMath>
      <w:r>
        <w:rPr>
          <w:rFonts w:hint="eastAsia" w:ascii="宋体" w:hAnsi="宋体"/>
          <w:szCs w:val="21"/>
        </w:rPr>
        <w:t>。</w:t>
      </w:r>
    </w:p>
    <w:p>
      <w:pPr>
        <w:spacing w:line="360" w:lineRule="auto"/>
        <w:ind w:firstLine="420" w:firstLineChars="200"/>
        <w:rPr>
          <w:rFonts w:ascii="宋体" w:hAnsi="宋体"/>
          <w:szCs w:val="21"/>
        </w:rPr>
      </w:pPr>
      <w:r>
        <w:rPr>
          <w:rFonts w:hint="eastAsia" w:ascii="宋体" w:hAnsi="宋体"/>
          <w:szCs w:val="21"/>
        </w:rPr>
        <w:t>（3）当输入为</w:t>
      </w:r>
      <m:oMath>
        <m:r>
          <m:rPr/>
          <w:rPr>
            <w:rFonts w:ascii="Cambria Math" w:hAnsi="Cambria Math"/>
            <w:szCs w:val="21"/>
          </w:rPr>
          <m:t>Ur(t)</m:t>
        </m:r>
      </m:oMath>
      <w:r>
        <w:rPr>
          <w:rFonts w:hint="eastAsia" w:ascii="宋体" w:hAnsi="宋体"/>
          <w:szCs w:val="21"/>
        </w:rPr>
        <w:t>为单位阶跃信号时，计算系统输出的稳态误差e</w:t>
      </w:r>
      <w:r>
        <w:rPr>
          <w:rFonts w:ascii="宋体" w:hAnsi="宋体"/>
          <w:szCs w:val="21"/>
        </w:rPr>
        <w:t xml:space="preserve">ss </w:t>
      </w:r>
      <w:r>
        <w:rPr>
          <w:rFonts w:hint="eastAsia" w:ascii="宋体" w:hAnsi="宋体"/>
          <w:szCs w:val="21"/>
        </w:rPr>
        <w:t>。</w:t>
      </w:r>
    </w:p>
    <w:p>
      <w:pPr>
        <w:spacing w:line="360" w:lineRule="auto"/>
        <w:rPr>
          <w:rFonts w:ascii="宋体" w:hAnsi="宋体"/>
        </w:rPr>
      </w:pPr>
    </w:p>
    <w:p>
      <w:pPr>
        <w:spacing w:line="360" w:lineRule="auto"/>
        <w:rPr>
          <w:rFonts w:ascii="宋体" w:hAnsi="宋体"/>
        </w:rPr>
      </w:pPr>
    </w:p>
    <w:p>
      <w:pPr>
        <w:spacing w:line="360" w:lineRule="auto"/>
        <w:rPr>
          <w:rFonts w:ascii="宋体" w:hAnsi="宋体"/>
          <w:szCs w:val="21"/>
        </w:rPr>
      </w:pPr>
    </w:p>
    <w:p>
      <w:pPr>
        <w:spacing w:line="360" w:lineRule="auto"/>
        <w:rPr>
          <w:rFonts w:ascii="宋体" w:hAnsi="宋体"/>
          <w:szCs w:val="21"/>
        </w:rPr>
      </w:pPr>
    </w:p>
    <w:p>
      <w:pPr>
        <w:spacing w:line="360" w:lineRule="auto"/>
        <w:rPr>
          <w:rFonts w:ascii="宋体" w:hAnsi="宋体"/>
          <w:szCs w:val="21"/>
        </w:rPr>
      </w:pPr>
    </w:p>
    <w:p>
      <w:pPr>
        <w:spacing w:line="360" w:lineRule="auto"/>
        <w:rPr>
          <w:rFonts w:ascii="宋体" w:hAnsi="宋体"/>
          <w:szCs w:val="21"/>
        </w:rPr>
      </w:pPr>
    </w:p>
    <w:p>
      <w:pPr>
        <w:spacing w:line="360" w:lineRule="auto"/>
        <w:rPr>
          <w:rFonts w:ascii="宋体" w:hAnsi="宋体"/>
          <w:szCs w:val="21"/>
        </w:rPr>
      </w:pPr>
    </w:p>
    <w:p>
      <w:pPr>
        <w:spacing w:line="360" w:lineRule="auto"/>
        <w:rPr>
          <w:rFonts w:ascii="宋体" w:hAnsi="宋体"/>
          <w:szCs w:val="21"/>
        </w:rPr>
      </w:pPr>
    </w:p>
    <w:p>
      <w:pPr>
        <w:spacing w:line="360" w:lineRule="auto"/>
        <w:rPr>
          <w:rFonts w:ascii="宋体" w:hAnsi="宋体"/>
          <w:szCs w:val="21"/>
        </w:rPr>
      </w:pPr>
    </w:p>
    <w:p>
      <w:pPr>
        <w:spacing w:line="360" w:lineRule="auto"/>
        <w:rPr>
          <w:rFonts w:ascii="宋体" w:hAnsi="宋体"/>
          <w:szCs w:val="21"/>
        </w:rPr>
      </w:pPr>
    </w:p>
    <w:p>
      <w:pPr>
        <w:spacing w:line="360" w:lineRule="auto"/>
        <w:rPr>
          <w:rFonts w:ascii="宋体" w:hAnsi="宋体"/>
          <w:szCs w:val="21"/>
        </w:rPr>
      </w:pPr>
      <w:r>
        <w:rPr>
          <w:rFonts w:ascii="宋体" w:hAnsi="宋体"/>
          <w:szCs w:val="21"/>
        </w:rPr>
        <w:t>2</w:t>
      </w:r>
      <w:r>
        <w:rPr>
          <w:rFonts w:hint="eastAsia" w:ascii="宋体" w:hAnsi="宋体"/>
          <w:szCs w:val="21"/>
        </w:rPr>
        <w:t>、已知系统结构框图如下图所示，其中</w:t>
      </w:r>
      <m:oMath>
        <m:r>
          <m:rPr/>
          <w:rPr>
            <w:rFonts w:hint="eastAsia" w:ascii="Cambria Math" w:hAnsi="Cambria Math"/>
            <w:szCs w:val="21"/>
          </w:rPr>
          <m:t>G</m:t>
        </m:r>
        <m:d>
          <m:dPr>
            <m:ctrlPr>
              <w:rPr>
                <w:rFonts w:ascii="Cambria Math" w:hAnsi="Cambria Math"/>
                <w:i/>
                <w:szCs w:val="21"/>
              </w:rPr>
            </m:ctrlPr>
          </m:dPr>
          <m:e>
            <m:r>
              <m:rPr/>
              <w:rPr>
                <w:rFonts w:ascii="Cambria Math" w:hAnsi="Cambria Math"/>
                <w:szCs w:val="21"/>
              </w:rPr>
              <m:t>s</m:t>
            </m:r>
            <m:ctrlPr>
              <w:rPr>
                <w:rFonts w:ascii="Cambria Math" w:hAnsi="Cambria Math"/>
                <w:i/>
                <w:szCs w:val="21"/>
              </w:rPr>
            </m:ctrlPr>
          </m:e>
        </m:d>
        <m:r>
          <m:rPr/>
          <w:rPr>
            <w:rFonts w:ascii="Cambria Math" w:hAnsi="Cambria Math"/>
            <w:szCs w:val="21"/>
          </w:rPr>
          <m:t>=</m:t>
        </m:r>
        <m:f>
          <m:fPr>
            <m:ctrlPr>
              <w:rPr>
                <w:rFonts w:ascii="Cambria Math" w:hAnsi="Cambria Math"/>
                <w:i/>
                <w:szCs w:val="21"/>
              </w:rPr>
            </m:ctrlPr>
          </m:fPr>
          <m:num>
            <m:r>
              <m:rPr/>
              <w:rPr>
                <w:rFonts w:ascii="Cambria Math" w:hAnsi="Cambria Math"/>
                <w:szCs w:val="21"/>
              </w:rPr>
              <m:t>1</m:t>
            </m:r>
            <m:ctrlPr>
              <w:rPr>
                <w:rFonts w:ascii="Cambria Math" w:hAnsi="Cambria Math"/>
                <w:i/>
                <w:szCs w:val="21"/>
              </w:rPr>
            </m:ctrlPr>
          </m:num>
          <m:den>
            <m:r>
              <m:rPr/>
              <w:rPr>
                <w:rFonts w:hint="eastAsia" w:ascii="Cambria Math" w:hAnsi="Cambria Math"/>
                <w:szCs w:val="21"/>
              </w:rPr>
              <m:t>s</m:t>
            </m:r>
            <m:r>
              <m:rPr/>
              <w:rPr>
                <w:rFonts w:ascii="Cambria Math" w:hAnsi="Cambria Math"/>
                <w:szCs w:val="21"/>
              </w:rPr>
              <m:t>(s+1)</m:t>
            </m:r>
            <m:ctrlPr>
              <w:rPr>
                <w:rFonts w:ascii="Cambria Math" w:hAnsi="Cambria Math"/>
                <w:i/>
                <w:szCs w:val="21"/>
              </w:rPr>
            </m:ctrlPr>
          </m:den>
        </m:f>
      </m:oMath>
      <w:r>
        <w:rPr>
          <w:rFonts w:ascii="宋体" w:hAnsi="宋体"/>
          <w:szCs w:val="21"/>
        </w:rPr>
        <w:t xml:space="preserve"> </w:t>
      </w:r>
      <w:r>
        <w:rPr>
          <w:rFonts w:hint="eastAsia" w:ascii="宋体" w:hAnsi="宋体"/>
          <w:szCs w:val="21"/>
        </w:rPr>
        <w:t>，</w:t>
      </w:r>
      <m:oMath>
        <m:r>
          <m:rPr/>
          <w:rPr>
            <w:rFonts w:ascii="Cambria Math" w:hAnsi="Cambria Math"/>
            <w:szCs w:val="21"/>
          </w:rPr>
          <m:t>H</m:t>
        </m:r>
        <m:d>
          <m:dPr>
            <m:ctrlPr>
              <w:rPr>
                <w:rFonts w:ascii="Cambria Math" w:hAnsi="Cambria Math"/>
                <w:i/>
                <w:szCs w:val="21"/>
              </w:rPr>
            </m:ctrlPr>
          </m:dPr>
          <m:e>
            <m:r>
              <m:rPr/>
              <w:rPr>
                <w:rFonts w:ascii="Cambria Math" w:hAnsi="Cambria Math"/>
                <w:szCs w:val="21"/>
              </w:rPr>
              <m:t>s</m:t>
            </m:r>
            <m:ctrlPr>
              <w:rPr>
                <w:rFonts w:ascii="Cambria Math" w:hAnsi="Cambria Math"/>
                <w:i/>
                <w:szCs w:val="21"/>
              </w:rPr>
            </m:ctrlPr>
          </m:e>
        </m:d>
        <m:r>
          <m:rPr/>
          <w:rPr>
            <w:rFonts w:ascii="Cambria Math" w:hAnsi="Cambria Math"/>
            <w:szCs w:val="21"/>
          </w:rPr>
          <m:t>=</m:t>
        </m:r>
        <m:f>
          <m:fPr>
            <m:ctrlPr>
              <w:rPr>
                <w:rFonts w:ascii="Cambria Math" w:hAnsi="Cambria Math"/>
                <w:i/>
                <w:szCs w:val="21"/>
              </w:rPr>
            </m:ctrlPr>
          </m:fPr>
          <m:num>
            <m:r>
              <m:rPr/>
              <w:rPr>
                <w:rFonts w:ascii="Cambria Math" w:hAnsi="Cambria Math"/>
                <w:szCs w:val="21"/>
              </w:rPr>
              <m:t>1</m:t>
            </m:r>
            <m:ctrlPr>
              <w:rPr>
                <w:rFonts w:ascii="Cambria Math" w:hAnsi="Cambria Math"/>
                <w:i/>
                <w:szCs w:val="21"/>
              </w:rPr>
            </m:ctrlPr>
          </m:num>
          <m:den>
            <m:r>
              <m:rPr/>
              <w:rPr>
                <w:rFonts w:ascii="Cambria Math" w:hAnsi="Cambria Math"/>
                <w:szCs w:val="21"/>
              </w:rPr>
              <m:t>s+2</m:t>
            </m:r>
            <m:ctrlPr>
              <w:rPr>
                <w:rFonts w:ascii="Cambria Math" w:hAnsi="Cambria Math"/>
                <w:i/>
                <w:szCs w:val="21"/>
              </w:rPr>
            </m:ctrlPr>
          </m:den>
        </m:f>
      </m:oMath>
      <w:r>
        <w:rPr>
          <w:rFonts w:ascii="宋体" w:hAnsi="宋体"/>
          <w:szCs w:val="21"/>
        </w:rPr>
        <w:t xml:space="preserve">, </w:t>
      </w:r>
      <m:oMath>
        <m:r>
          <m:rPr/>
          <w:rPr>
            <w:rFonts w:ascii="Cambria Math" w:hAnsi="Cambria Math"/>
            <w:szCs w:val="21"/>
          </w:rPr>
          <m:t>W</m:t>
        </m:r>
        <m:d>
          <m:dPr>
            <m:ctrlPr>
              <w:rPr>
                <w:rFonts w:ascii="Cambria Math" w:hAnsi="Cambria Math"/>
                <w:i/>
                <w:szCs w:val="21"/>
              </w:rPr>
            </m:ctrlPr>
          </m:dPr>
          <m:e>
            <m:r>
              <m:rPr/>
              <w:rPr>
                <w:rFonts w:ascii="Cambria Math" w:hAnsi="Cambria Math"/>
                <w:szCs w:val="21"/>
              </w:rPr>
              <m:t>s</m:t>
            </m:r>
            <m:ctrlPr>
              <w:rPr>
                <w:rFonts w:ascii="Cambria Math" w:hAnsi="Cambria Math"/>
                <w:i/>
                <w:szCs w:val="21"/>
              </w:rPr>
            </m:ctrlPr>
          </m:e>
        </m:d>
        <m:r>
          <m:rPr/>
          <w:rPr>
            <w:rFonts w:ascii="Cambria Math" w:hAnsi="Cambria Math"/>
            <w:szCs w:val="21"/>
          </w:rPr>
          <m:t>=1</m:t>
        </m:r>
      </m:oMath>
      <w:r>
        <w:rPr>
          <w:rFonts w:hint="eastAsia" w:ascii="宋体" w:hAnsi="宋体"/>
          <w:szCs w:val="21"/>
        </w:rPr>
        <w:t>,</w:t>
      </w:r>
    </w:p>
    <w:p>
      <w:pPr>
        <w:spacing w:line="360" w:lineRule="auto"/>
        <w:jc w:val="center"/>
        <w:rPr>
          <w:rFonts w:ascii="宋体" w:hAnsi="宋体"/>
          <w:szCs w:val="21"/>
        </w:rPr>
      </w:pPr>
      <w:r>
        <w:object>
          <v:shape id="_x0000_i1026" o:spt="75" type="#_x0000_t75" style="height:108.25pt;width:372.2pt;" o:ole="t" filled="f" o:preferrelative="t" stroked="f" coordsize="21600,21600">
            <v:path/>
            <v:fill on="f" focussize="0,0"/>
            <v:stroke on="f" joinstyle="miter"/>
            <v:imagedata r:id="rId7" o:title=""/>
            <o:lock v:ext="edit" aspectratio="t"/>
            <w10:wrap type="none"/>
            <w10:anchorlock/>
          </v:shape>
          <o:OLEObject Type="Embed" ProgID="Visio.Drawing.11" ShapeID="_x0000_i1026" DrawAspect="Content" ObjectID="_1468075726" r:id="rId6">
            <o:LockedField>false</o:LockedField>
          </o:OLEObject>
        </w:object>
      </w:r>
    </w:p>
    <w:p>
      <w:pPr>
        <w:spacing w:line="360" w:lineRule="auto"/>
        <w:ind w:firstLine="420" w:firstLineChars="200"/>
        <w:rPr>
          <w:rFonts w:ascii="宋体" w:hAnsi="宋体"/>
          <w:szCs w:val="21"/>
        </w:rPr>
      </w:pPr>
      <w:r>
        <w:rPr>
          <w:rFonts w:hint="eastAsia" w:ascii="宋体" w:hAnsi="宋体"/>
          <w:szCs w:val="21"/>
        </w:rPr>
        <w:t>（1）请根据结构框图计算系统的闭环传递函数</w:t>
      </w:r>
      <m:oMath>
        <m:r>
          <m:rPr/>
          <w:rPr>
            <w:rFonts w:ascii="Cambria Math" w:hAnsi="Cambria Math"/>
            <w:szCs w:val="21"/>
          </w:rPr>
          <m:t>Q</m:t>
        </m:r>
        <m:d>
          <m:dPr>
            <m:ctrlPr>
              <w:rPr>
                <w:rFonts w:ascii="Cambria Math" w:hAnsi="Cambria Math"/>
                <w:i/>
                <w:szCs w:val="21"/>
              </w:rPr>
            </m:ctrlPr>
          </m:dPr>
          <m:e>
            <m:r>
              <m:rPr/>
              <w:rPr>
                <w:rFonts w:ascii="Cambria Math" w:hAnsi="Cambria Math"/>
                <w:szCs w:val="21"/>
              </w:rPr>
              <m:t>s</m:t>
            </m:r>
            <m:ctrlPr>
              <w:rPr>
                <w:rFonts w:ascii="Cambria Math" w:hAnsi="Cambria Math"/>
                <w:i/>
                <w:szCs w:val="21"/>
              </w:rPr>
            </m:ctrlPr>
          </m:e>
        </m:d>
        <m:r>
          <m:rPr/>
          <w:rPr>
            <w:rFonts w:ascii="Cambria Math" w:hAnsi="Cambria Math"/>
            <w:szCs w:val="21"/>
          </w:rPr>
          <m:t>=</m:t>
        </m:r>
        <m:f>
          <m:fPr>
            <m:ctrlPr>
              <w:rPr>
                <w:rFonts w:ascii="Cambria Math" w:hAnsi="Cambria Math"/>
                <w:i/>
                <w:szCs w:val="21"/>
              </w:rPr>
            </m:ctrlPr>
          </m:fPr>
          <m:num>
            <m:r>
              <m:rPr/>
              <w:rPr>
                <w:rFonts w:ascii="Cambria Math" w:hAnsi="Cambria Math"/>
                <w:szCs w:val="21"/>
              </w:rPr>
              <m:t>Y(s)</m:t>
            </m:r>
            <m:ctrlPr>
              <w:rPr>
                <w:rFonts w:ascii="Cambria Math" w:hAnsi="Cambria Math"/>
                <w:i/>
                <w:szCs w:val="21"/>
              </w:rPr>
            </m:ctrlPr>
          </m:num>
          <m:den>
            <m:r>
              <m:rPr/>
              <w:rPr>
                <w:rFonts w:ascii="Cambria Math" w:hAnsi="Cambria Math"/>
                <w:szCs w:val="21"/>
              </w:rPr>
              <m:t>U(s)</m:t>
            </m:r>
            <m:ctrlPr>
              <w:rPr>
                <w:rFonts w:ascii="Cambria Math" w:hAnsi="Cambria Math"/>
                <w:i/>
                <w:szCs w:val="21"/>
              </w:rPr>
            </m:ctrlPr>
          </m:den>
        </m:f>
      </m:oMath>
      <w:r>
        <w:rPr>
          <w:rFonts w:hint="eastAsia" w:ascii="宋体" w:hAnsi="宋体"/>
          <w:szCs w:val="21"/>
        </w:rPr>
        <w:t>。</w:t>
      </w:r>
    </w:p>
    <w:p>
      <w:pPr>
        <w:spacing w:line="360" w:lineRule="auto"/>
        <w:ind w:firstLine="420" w:firstLineChars="200"/>
        <w:rPr>
          <w:rFonts w:ascii="宋体" w:hAnsi="宋体"/>
          <w:szCs w:val="21"/>
        </w:rPr>
      </w:pPr>
      <w:r>
        <w:rPr>
          <w:rFonts w:hint="eastAsia" w:ascii="宋体" w:hAnsi="宋体"/>
          <w:szCs w:val="21"/>
        </w:rPr>
        <w:t>（2）试用劳斯稳定判据判断该系统的稳定性。</w:t>
      </w:r>
    </w:p>
    <w:p>
      <w:pPr>
        <w:spacing w:line="360" w:lineRule="auto"/>
        <w:ind w:firstLine="420" w:firstLineChars="200"/>
        <w:rPr>
          <w:rFonts w:ascii="宋体" w:hAnsi="宋体"/>
          <w:szCs w:val="21"/>
        </w:rPr>
      </w:pPr>
      <w:r>
        <w:rPr>
          <w:rFonts w:hint="eastAsia" w:ascii="宋体" w:hAnsi="宋体"/>
          <w:szCs w:val="21"/>
        </w:rPr>
        <w:t>（3）请根据根轨迹法则逐条绘制根轨迹。</w:t>
      </w:r>
    </w:p>
    <w:p>
      <w:pPr>
        <w:spacing w:line="360" w:lineRule="auto"/>
        <w:ind w:firstLine="420" w:firstLineChars="200"/>
        <w:rPr>
          <w:rFonts w:ascii="宋体" w:hAnsi="宋体"/>
          <w:szCs w:val="21"/>
        </w:rPr>
      </w:pPr>
    </w:p>
    <w:p>
      <w:pPr>
        <w:spacing w:line="360" w:lineRule="auto"/>
        <w:rPr>
          <w:rFonts w:hint="eastAsia" w:ascii="宋体" w:hAnsi="宋体"/>
          <w:szCs w:val="21"/>
        </w:rPr>
      </w:pPr>
    </w:p>
    <w:p>
      <w:pPr>
        <w:spacing w:line="360" w:lineRule="auto"/>
        <w:rPr>
          <w:rFonts w:ascii="宋体" w:hAnsi="宋体"/>
          <w:szCs w:val="21"/>
        </w:rPr>
      </w:pPr>
      <w:r>
        <w:rPr>
          <w:rFonts w:ascii="宋体" w:hAnsi="宋体"/>
          <w:szCs w:val="21"/>
        </w:rPr>
        <w:t>3</w:t>
      </w:r>
      <w:r>
        <w:rPr>
          <w:rFonts w:hint="eastAsia" w:ascii="宋体" w:hAnsi="宋体"/>
          <w:szCs w:val="21"/>
        </w:rPr>
        <w:t>、单位反馈系统的开环传递函数为</w:t>
      </w:r>
      <m:oMath>
        <m:r>
          <m:rPr/>
          <w:rPr>
            <w:rFonts w:hint="eastAsia" w:ascii="Cambria Math" w:hAnsi="Cambria Math"/>
            <w:szCs w:val="21"/>
          </w:rPr>
          <m:t>G</m:t>
        </m:r>
        <m:d>
          <m:dPr>
            <m:ctrlPr>
              <w:rPr>
                <w:rFonts w:ascii="Cambria Math" w:hAnsi="Cambria Math"/>
                <w:i/>
                <w:szCs w:val="21"/>
              </w:rPr>
            </m:ctrlPr>
          </m:dPr>
          <m:e>
            <m:r>
              <m:rPr/>
              <w:rPr>
                <w:rFonts w:ascii="Cambria Math" w:hAnsi="Cambria Math"/>
                <w:szCs w:val="21"/>
              </w:rPr>
              <m:t>s</m:t>
            </m:r>
            <m:ctrlPr>
              <w:rPr>
                <w:rFonts w:ascii="Cambria Math" w:hAnsi="Cambria Math"/>
                <w:i/>
                <w:szCs w:val="21"/>
              </w:rPr>
            </m:ctrlPr>
          </m:e>
        </m:d>
        <m:r>
          <m:rPr/>
          <w:rPr>
            <w:rFonts w:ascii="Cambria Math" w:hAnsi="Cambria Math"/>
            <w:szCs w:val="21"/>
          </w:rPr>
          <m:t>=</m:t>
        </m:r>
        <m:f>
          <m:fPr>
            <m:ctrlPr>
              <w:rPr>
                <w:rFonts w:ascii="Cambria Math" w:hAnsi="Cambria Math"/>
                <w:i/>
                <w:szCs w:val="21"/>
              </w:rPr>
            </m:ctrlPr>
          </m:fPr>
          <m:num>
            <m:r>
              <m:rPr/>
              <w:rPr>
                <w:rFonts w:ascii="Cambria Math" w:hAnsi="Cambria Math"/>
                <w:szCs w:val="21"/>
              </w:rPr>
              <m:t>10</m:t>
            </m:r>
            <m:ctrlPr>
              <w:rPr>
                <w:rFonts w:ascii="Cambria Math" w:hAnsi="Cambria Math"/>
                <w:i/>
                <w:szCs w:val="21"/>
              </w:rPr>
            </m:ctrlPr>
          </m:num>
          <m:den>
            <m:r>
              <m:rPr/>
              <w:rPr>
                <w:rFonts w:ascii="Cambria Math" w:hAnsi="Cambria Math"/>
                <w:szCs w:val="21"/>
              </w:rPr>
              <m:t>s(s+1)(0.01s+1)</m:t>
            </m:r>
            <m:ctrlPr>
              <w:rPr>
                <w:rFonts w:ascii="Cambria Math" w:hAnsi="Cambria Math"/>
                <w:i/>
                <w:szCs w:val="21"/>
              </w:rPr>
            </m:ctrlPr>
          </m:den>
        </m:f>
      </m:oMath>
      <w:r>
        <w:rPr>
          <w:rFonts w:hint="eastAsia" w:ascii="宋体" w:hAnsi="宋体"/>
          <w:szCs w:val="21"/>
        </w:rPr>
        <w:t>,</w:t>
      </w:r>
    </w:p>
    <w:p>
      <w:pPr>
        <w:spacing w:line="360" w:lineRule="auto"/>
        <w:ind w:firstLine="420" w:firstLineChars="200"/>
        <w:rPr>
          <w:rFonts w:ascii="宋体" w:hAnsi="宋体"/>
          <w:szCs w:val="21"/>
        </w:rPr>
      </w:pPr>
      <w:r>
        <w:rPr>
          <w:rFonts w:hint="eastAsia" w:ascii="宋体" w:hAnsi="宋体"/>
          <w:szCs w:val="21"/>
        </w:rPr>
        <w:t>（1）试绘制系统概略开环幅相特性曲线。</w:t>
      </w:r>
    </w:p>
    <w:p>
      <w:pPr>
        <w:spacing w:line="360" w:lineRule="auto"/>
        <w:ind w:firstLine="420" w:firstLineChars="200"/>
        <w:rPr>
          <w:rFonts w:ascii="宋体" w:hAnsi="宋体"/>
          <w:szCs w:val="21"/>
        </w:rPr>
      </w:pPr>
      <w:r>
        <w:rPr>
          <w:rFonts w:hint="eastAsia" w:ascii="宋体" w:hAnsi="宋体"/>
          <w:szCs w:val="21"/>
        </w:rPr>
        <w:t>（2）试用奈奎斯特稳定判据分析闭环系统的稳定性。</w:t>
      </w:r>
    </w:p>
    <w:p>
      <w:pPr>
        <w:spacing w:line="360" w:lineRule="auto"/>
        <w:ind w:firstLine="420" w:firstLineChars="200"/>
        <w:rPr>
          <w:rFonts w:ascii="宋体" w:hAnsi="宋体"/>
          <w:szCs w:val="21"/>
        </w:rPr>
      </w:pPr>
      <w:r>
        <w:rPr>
          <w:rFonts w:hint="eastAsia" w:ascii="宋体" w:hAnsi="宋体"/>
          <w:szCs w:val="21"/>
        </w:rPr>
        <w:t>（</w:t>
      </w:r>
      <w:r>
        <w:rPr>
          <w:rFonts w:ascii="宋体" w:hAnsi="宋体"/>
          <w:szCs w:val="21"/>
        </w:rPr>
        <w:t>3</w:t>
      </w:r>
      <w:r>
        <w:rPr>
          <w:rFonts w:hint="eastAsia" w:ascii="宋体" w:hAnsi="宋体"/>
          <w:szCs w:val="21"/>
        </w:rPr>
        <w:t>）试绘制近似对数幅频曲线和对数相频曲线。</w:t>
      </w:r>
    </w:p>
    <w:p>
      <w:pPr>
        <w:spacing w:line="360" w:lineRule="auto"/>
        <w:rPr>
          <w:rFonts w:ascii="宋体" w:hAnsi="宋体"/>
          <w:szCs w:val="21"/>
        </w:rPr>
      </w:pPr>
    </w:p>
    <w:p>
      <w:pPr>
        <w:spacing w:line="360" w:lineRule="auto"/>
        <w:rPr>
          <w:rFonts w:hint="eastAsia" w:ascii="宋体" w:hAnsi="宋体"/>
          <w:szCs w:val="21"/>
        </w:rPr>
      </w:pPr>
    </w:p>
    <w:p>
      <w:pPr>
        <w:spacing w:line="360" w:lineRule="auto"/>
        <w:rPr>
          <w:rFonts w:ascii="宋体" w:hAnsi="宋体"/>
          <w:b/>
          <w:szCs w:val="21"/>
        </w:rPr>
      </w:pPr>
      <w:r>
        <w:rPr>
          <w:rFonts w:hint="eastAsia" w:ascii="宋体" w:hAnsi="宋体"/>
          <w:b/>
          <w:szCs w:val="21"/>
        </w:rPr>
        <w:t>一、单项选择题</w:t>
      </w:r>
    </w:p>
    <w:p>
      <w:pPr>
        <w:ind w:left="420"/>
        <w:rPr>
          <w:rFonts w:ascii="等线" w:hAnsi="等线" w:eastAsia="等线"/>
          <w:szCs w:val="22"/>
        </w:rPr>
      </w:pPr>
    </w:p>
    <w:tbl>
      <w:tblPr>
        <w:tblStyle w:val="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9"/>
        <w:gridCol w:w="829"/>
        <w:gridCol w:w="829"/>
        <w:gridCol w:w="829"/>
        <w:gridCol w:w="830"/>
        <w:gridCol w:w="830"/>
        <w:gridCol w:w="830"/>
        <w:gridCol w:w="830"/>
        <w:gridCol w:w="830"/>
        <w:gridCol w:w="8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 w:type="dxa"/>
            <w:noWrap w:val="0"/>
            <w:vAlign w:val="top"/>
          </w:tcPr>
          <w:p>
            <w:pPr>
              <w:rPr>
                <w:rFonts w:ascii="等线" w:hAnsi="等线" w:eastAsia="等线"/>
                <w:szCs w:val="22"/>
              </w:rPr>
            </w:pPr>
            <w:r>
              <w:rPr>
                <w:rFonts w:hint="eastAsia" w:ascii="等线" w:hAnsi="等线" w:eastAsia="等线"/>
                <w:szCs w:val="22"/>
              </w:rPr>
              <w:t>1</w:t>
            </w:r>
          </w:p>
        </w:tc>
        <w:tc>
          <w:tcPr>
            <w:tcW w:w="829" w:type="dxa"/>
            <w:noWrap w:val="0"/>
            <w:vAlign w:val="top"/>
          </w:tcPr>
          <w:p>
            <w:pPr>
              <w:rPr>
                <w:rFonts w:ascii="等线" w:hAnsi="等线" w:eastAsia="等线"/>
                <w:szCs w:val="22"/>
              </w:rPr>
            </w:pPr>
            <w:r>
              <w:rPr>
                <w:rFonts w:hint="eastAsia" w:ascii="等线" w:hAnsi="等线" w:eastAsia="等线"/>
                <w:szCs w:val="22"/>
              </w:rPr>
              <w:t>2</w:t>
            </w:r>
          </w:p>
        </w:tc>
        <w:tc>
          <w:tcPr>
            <w:tcW w:w="829" w:type="dxa"/>
            <w:noWrap w:val="0"/>
            <w:vAlign w:val="top"/>
          </w:tcPr>
          <w:p>
            <w:pPr>
              <w:rPr>
                <w:rFonts w:ascii="等线" w:hAnsi="等线" w:eastAsia="等线"/>
                <w:szCs w:val="22"/>
              </w:rPr>
            </w:pPr>
            <w:r>
              <w:rPr>
                <w:rFonts w:hint="eastAsia" w:ascii="等线" w:hAnsi="等线" w:eastAsia="等线"/>
                <w:szCs w:val="22"/>
              </w:rPr>
              <w:t>3</w:t>
            </w:r>
          </w:p>
        </w:tc>
        <w:tc>
          <w:tcPr>
            <w:tcW w:w="829" w:type="dxa"/>
            <w:noWrap w:val="0"/>
            <w:vAlign w:val="top"/>
          </w:tcPr>
          <w:p>
            <w:pPr>
              <w:rPr>
                <w:rFonts w:ascii="等线" w:hAnsi="等线" w:eastAsia="等线"/>
                <w:szCs w:val="22"/>
              </w:rPr>
            </w:pPr>
            <w:r>
              <w:rPr>
                <w:rFonts w:hint="eastAsia" w:ascii="等线" w:hAnsi="等线" w:eastAsia="等线"/>
                <w:szCs w:val="22"/>
              </w:rPr>
              <w:t>4</w:t>
            </w:r>
          </w:p>
        </w:tc>
        <w:tc>
          <w:tcPr>
            <w:tcW w:w="830" w:type="dxa"/>
            <w:noWrap w:val="0"/>
            <w:vAlign w:val="top"/>
          </w:tcPr>
          <w:p>
            <w:pPr>
              <w:rPr>
                <w:rFonts w:ascii="等线" w:hAnsi="等线" w:eastAsia="等线"/>
                <w:szCs w:val="22"/>
              </w:rPr>
            </w:pPr>
            <w:r>
              <w:rPr>
                <w:rFonts w:hint="eastAsia" w:ascii="等线" w:hAnsi="等线" w:eastAsia="等线"/>
                <w:szCs w:val="22"/>
              </w:rPr>
              <w:t>5</w:t>
            </w:r>
          </w:p>
        </w:tc>
        <w:tc>
          <w:tcPr>
            <w:tcW w:w="830" w:type="dxa"/>
            <w:noWrap w:val="0"/>
            <w:vAlign w:val="top"/>
          </w:tcPr>
          <w:p>
            <w:pPr>
              <w:rPr>
                <w:rFonts w:ascii="等线" w:hAnsi="等线" w:eastAsia="等线"/>
                <w:szCs w:val="22"/>
              </w:rPr>
            </w:pPr>
            <w:r>
              <w:rPr>
                <w:rFonts w:hint="eastAsia" w:ascii="等线" w:hAnsi="等线" w:eastAsia="等线"/>
                <w:szCs w:val="22"/>
              </w:rPr>
              <w:t>6</w:t>
            </w:r>
          </w:p>
        </w:tc>
        <w:tc>
          <w:tcPr>
            <w:tcW w:w="830" w:type="dxa"/>
            <w:noWrap w:val="0"/>
            <w:vAlign w:val="top"/>
          </w:tcPr>
          <w:p>
            <w:pPr>
              <w:rPr>
                <w:rFonts w:ascii="等线" w:hAnsi="等线" w:eastAsia="等线"/>
                <w:szCs w:val="22"/>
              </w:rPr>
            </w:pPr>
            <w:r>
              <w:rPr>
                <w:rFonts w:hint="eastAsia" w:ascii="等线" w:hAnsi="等线" w:eastAsia="等线"/>
                <w:szCs w:val="22"/>
              </w:rPr>
              <w:t>7</w:t>
            </w:r>
          </w:p>
        </w:tc>
        <w:tc>
          <w:tcPr>
            <w:tcW w:w="830" w:type="dxa"/>
            <w:noWrap w:val="0"/>
            <w:vAlign w:val="top"/>
          </w:tcPr>
          <w:p>
            <w:pPr>
              <w:rPr>
                <w:rFonts w:ascii="等线" w:hAnsi="等线" w:eastAsia="等线"/>
                <w:szCs w:val="22"/>
              </w:rPr>
            </w:pPr>
            <w:r>
              <w:rPr>
                <w:rFonts w:hint="eastAsia" w:ascii="等线" w:hAnsi="等线" w:eastAsia="等线"/>
                <w:szCs w:val="22"/>
              </w:rPr>
              <w:t>8</w:t>
            </w:r>
          </w:p>
        </w:tc>
        <w:tc>
          <w:tcPr>
            <w:tcW w:w="830" w:type="dxa"/>
            <w:noWrap w:val="0"/>
            <w:vAlign w:val="top"/>
          </w:tcPr>
          <w:p>
            <w:pPr>
              <w:rPr>
                <w:rFonts w:ascii="等线" w:hAnsi="等线" w:eastAsia="等线"/>
                <w:szCs w:val="22"/>
              </w:rPr>
            </w:pPr>
            <w:r>
              <w:rPr>
                <w:rFonts w:hint="eastAsia" w:ascii="等线" w:hAnsi="等线" w:eastAsia="等线"/>
                <w:szCs w:val="22"/>
              </w:rPr>
              <w:t>9</w:t>
            </w:r>
          </w:p>
        </w:tc>
        <w:tc>
          <w:tcPr>
            <w:tcW w:w="830" w:type="dxa"/>
            <w:noWrap w:val="0"/>
            <w:vAlign w:val="top"/>
          </w:tcPr>
          <w:p>
            <w:pPr>
              <w:rPr>
                <w:rFonts w:ascii="等线" w:hAnsi="等线" w:eastAsia="等线"/>
                <w:szCs w:val="22"/>
              </w:rPr>
            </w:pPr>
            <w:r>
              <w:rPr>
                <w:rFonts w:hint="eastAsia" w:ascii="等线" w:hAnsi="等线" w:eastAsia="等线"/>
                <w:szCs w:val="22"/>
              </w:rPr>
              <w:t>1</w:t>
            </w:r>
            <w:r>
              <w:rPr>
                <w:rFonts w:ascii="等线" w:hAnsi="等线" w:eastAsia="等线"/>
                <w:szCs w:val="22"/>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 w:type="dxa"/>
            <w:noWrap w:val="0"/>
            <w:vAlign w:val="top"/>
          </w:tcPr>
          <w:p>
            <w:pPr>
              <w:rPr>
                <w:rFonts w:ascii="等线" w:hAnsi="等线" w:eastAsia="等线"/>
                <w:szCs w:val="22"/>
              </w:rPr>
            </w:pPr>
            <w:r>
              <w:rPr>
                <w:rFonts w:hint="eastAsia" w:ascii="等线" w:hAnsi="等线" w:eastAsia="等线"/>
                <w:szCs w:val="22"/>
              </w:rPr>
              <w:t>A</w:t>
            </w:r>
          </w:p>
        </w:tc>
        <w:tc>
          <w:tcPr>
            <w:tcW w:w="829" w:type="dxa"/>
            <w:noWrap w:val="0"/>
            <w:vAlign w:val="top"/>
          </w:tcPr>
          <w:p>
            <w:pPr>
              <w:rPr>
                <w:rFonts w:ascii="等线" w:hAnsi="等线" w:eastAsia="等线"/>
                <w:szCs w:val="22"/>
              </w:rPr>
            </w:pPr>
            <w:r>
              <w:rPr>
                <w:rFonts w:hint="eastAsia" w:ascii="等线" w:hAnsi="等线" w:eastAsia="等线"/>
                <w:szCs w:val="22"/>
              </w:rPr>
              <w:t>D</w:t>
            </w:r>
          </w:p>
        </w:tc>
        <w:tc>
          <w:tcPr>
            <w:tcW w:w="829" w:type="dxa"/>
            <w:noWrap w:val="0"/>
            <w:vAlign w:val="top"/>
          </w:tcPr>
          <w:p>
            <w:pPr>
              <w:rPr>
                <w:rFonts w:ascii="等线" w:hAnsi="等线" w:eastAsia="等线"/>
                <w:szCs w:val="22"/>
              </w:rPr>
            </w:pPr>
            <w:r>
              <w:rPr>
                <w:rFonts w:ascii="等线" w:hAnsi="等线" w:eastAsia="等线"/>
                <w:szCs w:val="22"/>
              </w:rPr>
              <w:t>A</w:t>
            </w:r>
          </w:p>
        </w:tc>
        <w:tc>
          <w:tcPr>
            <w:tcW w:w="829" w:type="dxa"/>
            <w:noWrap w:val="0"/>
            <w:vAlign w:val="top"/>
          </w:tcPr>
          <w:p>
            <w:pPr>
              <w:rPr>
                <w:rFonts w:ascii="等线" w:hAnsi="等线" w:eastAsia="等线"/>
                <w:szCs w:val="22"/>
              </w:rPr>
            </w:pPr>
            <w:r>
              <w:rPr>
                <w:rFonts w:hint="eastAsia" w:ascii="等线" w:hAnsi="等线" w:eastAsia="等线"/>
                <w:szCs w:val="22"/>
              </w:rPr>
              <w:t>B</w:t>
            </w:r>
          </w:p>
        </w:tc>
        <w:tc>
          <w:tcPr>
            <w:tcW w:w="830" w:type="dxa"/>
            <w:noWrap w:val="0"/>
            <w:vAlign w:val="top"/>
          </w:tcPr>
          <w:p>
            <w:pPr>
              <w:rPr>
                <w:rFonts w:ascii="等线" w:hAnsi="等线" w:eastAsia="等线"/>
                <w:szCs w:val="22"/>
              </w:rPr>
            </w:pPr>
            <w:r>
              <w:rPr>
                <w:rFonts w:hint="eastAsia" w:ascii="等线" w:hAnsi="等线" w:eastAsia="等线"/>
                <w:szCs w:val="22"/>
              </w:rPr>
              <w:t>B</w:t>
            </w:r>
          </w:p>
        </w:tc>
        <w:tc>
          <w:tcPr>
            <w:tcW w:w="830" w:type="dxa"/>
            <w:noWrap w:val="0"/>
            <w:vAlign w:val="top"/>
          </w:tcPr>
          <w:p>
            <w:pPr>
              <w:rPr>
                <w:rFonts w:ascii="等线" w:hAnsi="等线" w:eastAsia="等线"/>
                <w:szCs w:val="22"/>
              </w:rPr>
            </w:pPr>
          </w:p>
        </w:tc>
        <w:tc>
          <w:tcPr>
            <w:tcW w:w="830" w:type="dxa"/>
            <w:noWrap w:val="0"/>
            <w:vAlign w:val="top"/>
          </w:tcPr>
          <w:p>
            <w:pPr>
              <w:rPr>
                <w:rFonts w:ascii="等线" w:hAnsi="等线" w:eastAsia="等线"/>
                <w:szCs w:val="22"/>
              </w:rPr>
            </w:pPr>
            <w:r>
              <w:rPr>
                <w:rFonts w:hint="eastAsia" w:ascii="等线" w:hAnsi="等线" w:eastAsia="等线"/>
                <w:szCs w:val="22"/>
              </w:rPr>
              <w:t>A</w:t>
            </w:r>
          </w:p>
        </w:tc>
        <w:tc>
          <w:tcPr>
            <w:tcW w:w="830" w:type="dxa"/>
            <w:noWrap w:val="0"/>
            <w:vAlign w:val="top"/>
          </w:tcPr>
          <w:p>
            <w:pPr>
              <w:rPr>
                <w:rFonts w:ascii="等线" w:hAnsi="等线" w:eastAsia="等线"/>
                <w:szCs w:val="22"/>
              </w:rPr>
            </w:pPr>
          </w:p>
        </w:tc>
        <w:tc>
          <w:tcPr>
            <w:tcW w:w="830" w:type="dxa"/>
            <w:noWrap w:val="0"/>
            <w:vAlign w:val="top"/>
          </w:tcPr>
          <w:p>
            <w:pPr>
              <w:rPr>
                <w:rFonts w:ascii="等线" w:hAnsi="等线" w:eastAsia="等线"/>
                <w:szCs w:val="22"/>
              </w:rPr>
            </w:pPr>
            <w:r>
              <w:rPr>
                <w:rFonts w:hint="eastAsia" w:ascii="等线" w:hAnsi="等线" w:eastAsia="等线"/>
                <w:szCs w:val="22"/>
              </w:rPr>
              <w:t>C</w:t>
            </w:r>
          </w:p>
        </w:tc>
        <w:tc>
          <w:tcPr>
            <w:tcW w:w="830" w:type="dxa"/>
            <w:noWrap w:val="0"/>
            <w:vAlign w:val="top"/>
          </w:tcPr>
          <w:p>
            <w:pPr>
              <w:rPr>
                <w:rFonts w:ascii="等线" w:hAnsi="等线" w:eastAsia="等线"/>
                <w:szCs w:val="22"/>
              </w:rPr>
            </w:pPr>
          </w:p>
        </w:tc>
      </w:tr>
    </w:tbl>
    <w:p/>
    <w:p>
      <w:pPr>
        <w:tabs>
          <w:tab w:val="left" w:pos="1968"/>
        </w:tabs>
        <w:spacing w:line="360" w:lineRule="auto"/>
        <w:rPr>
          <w:rFonts w:hint="eastAsia" w:ascii="宋体" w:hAnsi="宋体" w:eastAsia="宋体"/>
          <w:b/>
          <w:szCs w:val="21"/>
          <w:lang w:eastAsia="zh-CN"/>
        </w:rPr>
      </w:pPr>
      <w:r>
        <w:rPr>
          <w:rFonts w:hint="eastAsia" w:ascii="宋体" w:hAnsi="宋体"/>
          <w:b/>
          <w:szCs w:val="21"/>
        </w:rPr>
        <w:t>二、填空题</w:t>
      </w:r>
      <w:r>
        <w:rPr>
          <w:rFonts w:hint="eastAsia" w:ascii="宋体" w:hAnsi="宋体"/>
          <w:b/>
          <w:szCs w:val="21"/>
          <w:lang w:eastAsia="zh-CN"/>
        </w:rPr>
        <w:tab/>
      </w:r>
    </w:p>
    <w:p>
      <w:pPr>
        <w:numPr>
          <w:ilvl w:val="0"/>
          <w:numId w:val="1"/>
        </w:numPr>
        <w:rPr>
          <w:rFonts w:ascii="等线" w:hAnsi="等线" w:eastAsia="等线"/>
          <w:szCs w:val="22"/>
        </w:rPr>
      </w:pPr>
      <w:r>
        <w:rPr>
          <w:rFonts w:hint="eastAsia" w:ascii="宋体" w:hAnsi="宋体"/>
          <w:szCs w:val="21"/>
        </w:rPr>
        <w:t>校正元件</w:t>
      </w:r>
    </w:p>
    <w:p>
      <w:pPr>
        <w:numPr>
          <w:ilvl w:val="0"/>
          <w:numId w:val="1"/>
        </w:numPr>
        <w:rPr>
          <w:rFonts w:ascii="等线" w:hAnsi="等线" w:eastAsia="等线"/>
          <w:szCs w:val="22"/>
        </w:rPr>
      </w:pPr>
      <w:r>
        <w:rPr>
          <w:rFonts w:hint="eastAsia" w:ascii="宋体" w:hAnsi="宋体"/>
          <w:szCs w:val="21"/>
        </w:rPr>
        <w:t>稳定裕度</w:t>
      </w:r>
    </w:p>
    <w:p>
      <w:pPr>
        <w:numPr>
          <w:ilvl w:val="0"/>
          <w:numId w:val="1"/>
        </w:numPr>
        <w:rPr>
          <w:rFonts w:ascii="等线" w:hAnsi="等线" w:eastAsia="等线"/>
          <w:szCs w:val="22"/>
        </w:rPr>
      </w:pPr>
    </w:p>
    <w:p>
      <w:pPr>
        <w:numPr>
          <w:ilvl w:val="0"/>
          <w:numId w:val="1"/>
        </w:numPr>
        <w:rPr>
          <w:rFonts w:ascii="等线" w:hAnsi="等线" w:eastAsia="等线"/>
          <w:szCs w:val="22"/>
        </w:rPr>
      </w:pPr>
      <w:r>
        <w:rPr>
          <w:rFonts w:ascii="等线" w:hAnsi="等线" w:eastAsia="等线"/>
          <w:szCs w:val="22"/>
        </w:rPr>
        <w:t>1/s</w:t>
      </w:r>
    </w:p>
    <w:p>
      <w:pPr>
        <w:numPr>
          <w:ilvl w:val="0"/>
          <w:numId w:val="1"/>
        </w:numPr>
        <w:rPr>
          <w:rFonts w:ascii="等线" w:hAnsi="等线" w:eastAsia="等线"/>
          <w:szCs w:val="22"/>
        </w:rPr>
      </w:pPr>
      <w:r>
        <w:rPr>
          <w:rFonts w:hint="eastAsia" w:ascii="等线" w:hAnsi="等线" w:eastAsia="等线"/>
          <w:szCs w:val="22"/>
        </w:rPr>
        <w:t>超调量</w:t>
      </w:r>
    </w:p>
    <w:p/>
    <w:p>
      <w:pPr>
        <w:spacing w:line="360" w:lineRule="auto"/>
        <w:rPr>
          <w:rFonts w:hint="eastAsia" w:ascii="宋体" w:hAnsi="宋体"/>
          <w:b/>
          <w:szCs w:val="21"/>
        </w:rPr>
      </w:pPr>
      <w:r>
        <w:rPr>
          <w:rFonts w:hint="eastAsia" w:ascii="宋体" w:hAnsi="宋体"/>
          <w:b/>
          <w:szCs w:val="21"/>
        </w:rPr>
        <w:t>三、判断题</w:t>
      </w:r>
    </w:p>
    <w:tbl>
      <w:tblPr>
        <w:tblStyle w:val="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9"/>
        <w:gridCol w:w="829"/>
        <w:gridCol w:w="829"/>
        <w:gridCol w:w="829"/>
        <w:gridCol w:w="830"/>
        <w:gridCol w:w="830"/>
        <w:gridCol w:w="830"/>
        <w:gridCol w:w="830"/>
        <w:gridCol w:w="830"/>
        <w:gridCol w:w="8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29" w:type="dxa"/>
            <w:noWrap w:val="0"/>
            <w:vAlign w:val="top"/>
          </w:tcPr>
          <w:p>
            <w:pPr>
              <w:rPr>
                <w:rFonts w:ascii="等线" w:hAnsi="等线" w:eastAsia="等线"/>
                <w:szCs w:val="22"/>
              </w:rPr>
            </w:pPr>
            <w:r>
              <w:rPr>
                <w:rFonts w:hint="eastAsia" w:ascii="等线" w:hAnsi="等线" w:eastAsia="等线"/>
                <w:szCs w:val="22"/>
              </w:rPr>
              <w:t>1</w:t>
            </w:r>
          </w:p>
        </w:tc>
        <w:tc>
          <w:tcPr>
            <w:tcW w:w="829" w:type="dxa"/>
            <w:noWrap w:val="0"/>
            <w:vAlign w:val="top"/>
          </w:tcPr>
          <w:p>
            <w:pPr>
              <w:rPr>
                <w:rFonts w:ascii="等线" w:hAnsi="等线" w:eastAsia="等线"/>
                <w:szCs w:val="22"/>
              </w:rPr>
            </w:pPr>
            <w:r>
              <w:rPr>
                <w:rFonts w:hint="eastAsia" w:ascii="等线" w:hAnsi="等线" w:eastAsia="等线"/>
                <w:szCs w:val="22"/>
              </w:rPr>
              <w:t>2</w:t>
            </w:r>
          </w:p>
        </w:tc>
        <w:tc>
          <w:tcPr>
            <w:tcW w:w="829" w:type="dxa"/>
            <w:noWrap w:val="0"/>
            <w:vAlign w:val="top"/>
          </w:tcPr>
          <w:p>
            <w:pPr>
              <w:rPr>
                <w:rFonts w:ascii="等线" w:hAnsi="等线" w:eastAsia="等线"/>
                <w:szCs w:val="22"/>
              </w:rPr>
            </w:pPr>
            <w:r>
              <w:rPr>
                <w:rFonts w:hint="eastAsia" w:ascii="等线" w:hAnsi="等线" w:eastAsia="等线"/>
                <w:szCs w:val="22"/>
              </w:rPr>
              <w:t>3</w:t>
            </w:r>
          </w:p>
        </w:tc>
        <w:tc>
          <w:tcPr>
            <w:tcW w:w="829" w:type="dxa"/>
            <w:noWrap w:val="0"/>
            <w:vAlign w:val="top"/>
          </w:tcPr>
          <w:p>
            <w:pPr>
              <w:rPr>
                <w:rFonts w:ascii="等线" w:hAnsi="等线" w:eastAsia="等线"/>
                <w:szCs w:val="22"/>
              </w:rPr>
            </w:pPr>
            <w:r>
              <w:rPr>
                <w:rFonts w:hint="eastAsia" w:ascii="等线" w:hAnsi="等线" w:eastAsia="等线"/>
                <w:szCs w:val="22"/>
              </w:rPr>
              <w:t>4</w:t>
            </w:r>
          </w:p>
        </w:tc>
        <w:tc>
          <w:tcPr>
            <w:tcW w:w="830" w:type="dxa"/>
            <w:noWrap w:val="0"/>
            <w:vAlign w:val="top"/>
          </w:tcPr>
          <w:p>
            <w:pPr>
              <w:rPr>
                <w:rFonts w:ascii="等线" w:hAnsi="等线" w:eastAsia="等线"/>
                <w:szCs w:val="22"/>
              </w:rPr>
            </w:pPr>
            <w:r>
              <w:rPr>
                <w:rFonts w:hint="eastAsia" w:ascii="等线" w:hAnsi="等线" w:eastAsia="等线"/>
                <w:szCs w:val="22"/>
              </w:rPr>
              <w:t>5</w:t>
            </w:r>
          </w:p>
        </w:tc>
        <w:tc>
          <w:tcPr>
            <w:tcW w:w="830" w:type="dxa"/>
            <w:noWrap w:val="0"/>
            <w:vAlign w:val="top"/>
          </w:tcPr>
          <w:p>
            <w:pPr>
              <w:rPr>
                <w:rFonts w:ascii="等线" w:hAnsi="等线" w:eastAsia="等线"/>
                <w:szCs w:val="22"/>
              </w:rPr>
            </w:pPr>
            <w:r>
              <w:rPr>
                <w:rFonts w:hint="eastAsia" w:ascii="等线" w:hAnsi="等线" w:eastAsia="等线"/>
                <w:szCs w:val="22"/>
              </w:rPr>
              <w:t>6</w:t>
            </w:r>
          </w:p>
        </w:tc>
        <w:tc>
          <w:tcPr>
            <w:tcW w:w="830" w:type="dxa"/>
            <w:noWrap w:val="0"/>
            <w:vAlign w:val="top"/>
          </w:tcPr>
          <w:p>
            <w:pPr>
              <w:rPr>
                <w:rFonts w:ascii="等线" w:hAnsi="等线" w:eastAsia="等线"/>
                <w:szCs w:val="22"/>
              </w:rPr>
            </w:pPr>
          </w:p>
        </w:tc>
        <w:tc>
          <w:tcPr>
            <w:tcW w:w="830" w:type="dxa"/>
            <w:noWrap w:val="0"/>
            <w:vAlign w:val="top"/>
          </w:tcPr>
          <w:p>
            <w:pPr>
              <w:rPr>
                <w:rFonts w:ascii="等线" w:hAnsi="等线" w:eastAsia="等线"/>
                <w:szCs w:val="22"/>
              </w:rPr>
            </w:pPr>
          </w:p>
        </w:tc>
        <w:tc>
          <w:tcPr>
            <w:tcW w:w="830" w:type="dxa"/>
            <w:noWrap w:val="0"/>
            <w:vAlign w:val="top"/>
          </w:tcPr>
          <w:p>
            <w:pPr>
              <w:rPr>
                <w:rFonts w:ascii="等线" w:hAnsi="等线" w:eastAsia="等线"/>
                <w:szCs w:val="22"/>
              </w:rPr>
            </w:pPr>
          </w:p>
        </w:tc>
        <w:tc>
          <w:tcPr>
            <w:tcW w:w="830" w:type="dxa"/>
            <w:noWrap w:val="0"/>
            <w:vAlign w:val="top"/>
          </w:tcPr>
          <w:p>
            <w:pPr>
              <w:rPr>
                <w:rFonts w:ascii="等线" w:hAnsi="等线" w:eastAsia="等线"/>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29" w:type="dxa"/>
            <w:noWrap w:val="0"/>
            <w:vAlign w:val="top"/>
          </w:tcPr>
          <w:p>
            <w:pPr>
              <w:rPr>
                <w:rFonts w:ascii="等线" w:hAnsi="等线" w:eastAsia="等线"/>
                <w:szCs w:val="22"/>
              </w:rPr>
            </w:pPr>
            <w:r>
              <w:rPr>
                <w:rFonts w:hint="eastAsia" w:ascii="等线" w:hAnsi="等线" w:eastAsia="等线"/>
                <w:szCs w:val="22"/>
              </w:rPr>
              <w:t>T</w:t>
            </w:r>
          </w:p>
        </w:tc>
        <w:tc>
          <w:tcPr>
            <w:tcW w:w="829" w:type="dxa"/>
            <w:noWrap w:val="0"/>
            <w:vAlign w:val="top"/>
          </w:tcPr>
          <w:p>
            <w:pPr>
              <w:rPr>
                <w:rFonts w:ascii="等线" w:hAnsi="等线" w:eastAsia="等线"/>
                <w:szCs w:val="22"/>
              </w:rPr>
            </w:pPr>
            <w:r>
              <w:rPr>
                <w:rFonts w:hint="eastAsia" w:ascii="等线" w:hAnsi="等线" w:eastAsia="等线"/>
                <w:szCs w:val="22"/>
              </w:rPr>
              <w:t>T</w:t>
            </w:r>
          </w:p>
        </w:tc>
        <w:tc>
          <w:tcPr>
            <w:tcW w:w="829" w:type="dxa"/>
            <w:noWrap w:val="0"/>
            <w:vAlign w:val="top"/>
          </w:tcPr>
          <w:p>
            <w:pPr>
              <w:rPr>
                <w:rFonts w:ascii="等线" w:hAnsi="等线" w:eastAsia="等线"/>
                <w:szCs w:val="22"/>
              </w:rPr>
            </w:pPr>
          </w:p>
        </w:tc>
        <w:tc>
          <w:tcPr>
            <w:tcW w:w="829" w:type="dxa"/>
            <w:noWrap w:val="0"/>
            <w:vAlign w:val="top"/>
          </w:tcPr>
          <w:p>
            <w:pPr>
              <w:rPr>
                <w:rFonts w:ascii="等线" w:hAnsi="等线" w:eastAsia="等线"/>
                <w:szCs w:val="22"/>
              </w:rPr>
            </w:pPr>
            <w:r>
              <w:rPr>
                <w:rFonts w:hint="eastAsia" w:ascii="等线" w:hAnsi="等线" w:eastAsia="等线"/>
                <w:szCs w:val="22"/>
              </w:rPr>
              <w:t>T</w:t>
            </w:r>
          </w:p>
        </w:tc>
        <w:tc>
          <w:tcPr>
            <w:tcW w:w="830" w:type="dxa"/>
            <w:noWrap w:val="0"/>
            <w:vAlign w:val="top"/>
          </w:tcPr>
          <w:p>
            <w:pPr>
              <w:rPr>
                <w:rFonts w:ascii="等线" w:hAnsi="等线" w:eastAsia="等线"/>
                <w:szCs w:val="22"/>
              </w:rPr>
            </w:pPr>
            <w:r>
              <w:rPr>
                <w:rFonts w:ascii="等线" w:hAnsi="等线" w:eastAsia="等线"/>
                <w:szCs w:val="22"/>
              </w:rPr>
              <w:t>T</w:t>
            </w:r>
          </w:p>
        </w:tc>
        <w:tc>
          <w:tcPr>
            <w:tcW w:w="830" w:type="dxa"/>
            <w:noWrap w:val="0"/>
            <w:vAlign w:val="top"/>
          </w:tcPr>
          <w:p>
            <w:pPr>
              <w:rPr>
                <w:rFonts w:ascii="等线" w:hAnsi="等线" w:eastAsia="等线"/>
                <w:szCs w:val="22"/>
              </w:rPr>
            </w:pPr>
          </w:p>
        </w:tc>
        <w:tc>
          <w:tcPr>
            <w:tcW w:w="830" w:type="dxa"/>
            <w:noWrap w:val="0"/>
            <w:vAlign w:val="top"/>
          </w:tcPr>
          <w:p>
            <w:pPr>
              <w:rPr>
                <w:rFonts w:ascii="等线" w:hAnsi="等线" w:eastAsia="等线"/>
                <w:szCs w:val="22"/>
              </w:rPr>
            </w:pPr>
          </w:p>
        </w:tc>
        <w:tc>
          <w:tcPr>
            <w:tcW w:w="830" w:type="dxa"/>
            <w:noWrap w:val="0"/>
            <w:vAlign w:val="top"/>
          </w:tcPr>
          <w:p>
            <w:pPr>
              <w:rPr>
                <w:rFonts w:ascii="等线" w:hAnsi="等线" w:eastAsia="等线"/>
                <w:szCs w:val="22"/>
              </w:rPr>
            </w:pPr>
          </w:p>
        </w:tc>
        <w:tc>
          <w:tcPr>
            <w:tcW w:w="830" w:type="dxa"/>
            <w:noWrap w:val="0"/>
            <w:vAlign w:val="top"/>
          </w:tcPr>
          <w:p>
            <w:pPr>
              <w:rPr>
                <w:rFonts w:ascii="等线" w:hAnsi="等线" w:eastAsia="等线"/>
                <w:szCs w:val="22"/>
              </w:rPr>
            </w:pPr>
          </w:p>
        </w:tc>
        <w:tc>
          <w:tcPr>
            <w:tcW w:w="830" w:type="dxa"/>
            <w:noWrap w:val="0"/>
            <w:vAlign w:val="top"/>
          </w:tcPr>
          <w:p>
            <w:pPr>
              <w:rPr>
                <w:rFonts w:ascii="等线" w:hAnsi="等线" w:eastAsia="等线"/>
                <w:szCs w:val="22"/>
              </w:rPr>
            </w:pPr>
          </w:p>
        </w:tc>
      </w:tr>
    </w:tbl>
    <w:p>
      <w:pPr>
        <w:ind w:left="420"/>
        <w:rPr>
          <w:rFonts w:ascii="等线" w:hAnsi="等线" w:eastAsia="等线"/>
          <w:szCs w:val="22"/>
        </w:rPr>
      </w:pPr>
    </w:p>
    <w:p>
      <w:pPr>
        <w:spacing w:line="360" w:lineRule="auto"/>
        <w:rPr>
          <w:rFonts w:hint="eastAsia" w:ascii="宋体" w:hAnsi="宋体"/>
          <w:b/>
          <w:szCs w:val="21"/>
        </w:rPr>
      </w:pPr>
      <w:r>
        <w:rPr>
          <w:rFonts w:hint="eastAsia" w:ascii="宋体" w:hAnsi="宋体"/>
          <w:b/>
          <w:szCs w:val="21"/>
        </w:rPr>
        <w:t>四、简答题</w:t>
      </w:r>
    </w:p>
    <w:p>
      <w:pPr>
        <w:rPr>
          <w:rFonts w:ascii="等线" w:hAnsi="等线" w:eastAsia="等线"/>
          <w:szCs w:val="22"/>
        </w:rPr>
      </w:pPr>
      <w:r>
        <w:rPr>
          <w:rFonts w:hint="eastAsia" w:ascii="等线" w:hAnsi="等线" w:eastAsia="等线"/>
          <w:szCs w:val="22"/>
        </w:rPr>
        <w:t>1</w:t>
      </w:r>
      <w:r>
        <w:rPr>
          <w:rFonts w:ascii="等线" w:hAnsi="等线" w:eastAsia="等线"/>
          <w:szCs w:val="22"/>
        </w:rPr>
        <w:t xml:space="preserve"> </w:t>
      </w:r>
      <w:r>
        <w:rPr>
          <w:rFonts w:hint="eastAsia" w:ascii="宋体" w:hAnsi="宋体" w:eastAsia="等线"/>
          <w:szCs w:val="21"/>
        </w:rPr>
        <w:t>试分析闭环系统零、极点位置对时间响应性能指标的影响？</w:t>
      </w:r>
    </w:p>
    <w:p>
      <w:pPr>
        <w:spacing w:line="360" w:lineRule="auto"/>
        <w:ind w:firstLine="420" w:firstLineChars="200"/>
        <w:rPr>
          <w:rFonts w:ascii="宋体" w:hAnsi="宋体" w:eastAsia="等线"/>
          <w:szCs w:val="21"/>
        </w:rPr>
      </w:pPr>
      <w:r>
        <w:rPr>
          <w:rFonts w:hint="eastAsia" w:ascii="宋体" w:hAnsi="宋体" w:eastAsia="等线"/>
          <w:szCs w:val="21"/>
        </w:rPr>
        <w:t>（1）稳定性：闭环极点全部位于左半S平面系统稳定性与闭环极点有关，与闭环零点无关。</w:t>
      </w:r>
    </w:p>
    <w:p>
      <w:pPr>
        <w:spacing w:line="360" w:lineRule="auto"/>
        <w:ind w:firstLine="420" w:firstLineChars="200"/>
        <w:rPr>
          <w:rFonts w:ascii="宋体" w:hAnsi="宋体" w:eastAsia="等线"/>
          <w:szCs w:val="21"/>
        </w:rPr>
      </w:pPr>
      <w:r>
        <w:rPr>
          <w:rFonts w:hint="eastAsia" w:ascii="宋体" w:hAnsi="宋体" w:eastAsia="等线"/>
          <w:szCs w:val="21"/>
        </w:rPr>
        <w:t>（2）</w:t>
      </w:r>
    </w:p>
    <w:p>
      <w:pPr>
        <w:spacing w:line="360" w:lineRule="auto"/>
        <w:ind w:firstLine="420" w:firstLineChars="200"/>
        <w:rPr>
          <w:rFonts w:ascii="宋体" w:hAnsi="宋体" w:eastAsia="等线"/>
          <w:szCs w:val="21"/>
        </w:rPr>
      </w:pPr>
      <w:r>
        <w:rPr>
          <w:rFonts w:hint="eastAsia" w:ascii="宋体" w:hAnsi="宋体" w:eastAsia="等线"/>
          <w:szCs w:val="21"/>
        </w:rPr>
        <w:t>（3）超调量：超调量主要取决于闭环复数主导极点的衰减率，并与其它闭环零、极点接近坐标的程度有关</w:t>
      </w:r>
    </w:p>
    <w:p>
      <w:pPr>
        <w:spacing w:line="360" w:lineRule="auto"/>
        <w:ind w:firstLine="420" w:firstLineChars="200"/>
        <w:rPr>
          <w:rFonts w:ascii="宋体" w:hAnsi="宋体" w:eastAsia="等线"/>
          <w:szCs w:val="21"/>
        </w:rPr>
      </w:pPr>
    </w:p>
    <w:p>
      <w:pPr>
        <w:spacing w:line="360" w:lineRule="auto"/>
        <w:rPr>
          <w:rFonts w:ascii="宋体" w:hAnsi="宋体"/>
          <w:szCs w:val="21"/>
        </w:rPr>
      </w:pPr>
      <w:r>
        <w:rPr>
          <w:rFonts w:ascii="宋体" w:hAnsi="宋体"/>
          <w:szCs w:val="21"/>
        </w:rPr>
        <w:t>2</w:t>
      </w:r>
      <w:r>
        <w:rPr>
          <w:rFonts w:hint="eastAsia" w:ascii="宋体" w:hAnsi="宋体"/>
          <w:szCs w:val="21"/>
        </w:rPr>
        <w:t>、试简述控制系统的动态性能指标?</w:t>
      </w:r>
    </w:p>
    <w:p>
      <w:pPr>
        <w:spacing w:line="360" w:lineRule="auto"/>
        <w:ind w:firstLine="420" w:firstLineChars="200"/>
        <w:rPr>
          <w:rFonts w:hint="eastAsia" w:ascii="宋体" w:hAnsi="宋体"/>
          <w:szCs w:val="21"/>
        </w:rPr>
      </w:pPr>
      <w:r>
        <w:rPr>
          <w:rFonts w:hint="eastAsia" w:ascii="宋体" w:hAnsi="宋体"/>
          <w:szCs w:val="21"/>
        </w:rPr>
        <w:t xml:space="preserve">上升时间，峰值时间，超调量，调节时间，衰减比， 振荡频率及周期等。 </w:t>
      </w:r>
    </w:p>
    <w:p>
      <w:pPr>
        <w:spacing w:line="360" w:lineRule="auto"/>
        <w:ind w:firstLine="420" w:firstLineChars="200"/>
        <w:rPr>
          <w:rFonts w:hint="eastAsia" w:ascii="宋体" w:hAnsi="宋体" w:eastAsia="等线"/>
          <w:szCs w:val="21"/>
        </w:rPr>
      </w:pPr>
    </w:p>
    <w:p>
      <w:pPr>
        <w:spacing w:line="360" w:lineRule="auto"/>
        <w:rPr>
          <w:rFonts w:ascii="宋体" w:hAnsi="宋体"/>
          <w:szCs w:val="21"/>
        </w:rPr>
      </w:pPr>
      <w:r>
        <w:rPr>
          <w:rFonts w:ascii="宋体" w:hAnsi="宋体"/>
          <w:szCs w:val="21"/>
        </w:rPr>
        <w:t>3</w:t>
      </w:r>
      <w:r>
        <w:rPr>
          <w:rFonts w:hint="eastAsia" w:ascii="宋体" w:hAnsi="宋体"/>
          <w:szCs w:val="21"/>
        </w:rPr>
        <w:t>、什么是控制系统的频率响应，频域分析法有哪些特点？</w:t>
      </w:r>
    </w:p>
    <w:p>
      <w:pPr>
        <w:spacing w:line="360" w:lineRule="auto"/>
        <w:ind w:firstLine="420" w:firstLineChars="200"/>
        <w:rPr>
          <w:rFonts w:ascii="宋体" w:hAnsi="宋体"/>
          <w:szCs w:val="21"/>
        </w:rPr>
      </w:pPr>
      <w:r>
        <w:rPr>
          <w:rFonts w:hint="eastAsia" w:ascii="宋体" w:hAnsi="宋体"/>
          <w:szCs w:val="21"/>
        </w:rPr>
        <w:t>频率响应是利用引入的校正装置的特性去改变原系统开环对数幅频特性的形状,使其满足所给出的性能指标.</w:t>
      </w:r>
    </w:p>
    <w:p>
      <w:pPr>
        <w:spacing w:line="360" w:lineRule="auto"/>
        <w:ind w:firstLine="420" w:firstLineChars="200"/>
        <w:rPr>
          <w:rFonts w:hint="eastAsia" w:ascii="宋体" w:hAnsi="宋体"/>
          <w:szCs w:val="21"/>
        </w:rPr>
      </w:pPr>
      <w:r>
        <w:rPr>
          <w:rFonts w:hint="eastAsia" w:ascii="宋体" w:hAnsi="宋体"/>
          <w:szCs w:val="21"/>
        </w:rPr>
        <w:t>特点：（1）控制系统及其元部件的频率特性可以运用分析法和实验方法获得，并可用多种形式的曲线表示，因而系统分析和控制器设计可以应用图解法进行。2）频率特性物理意义明确。对于一阶系统和二阶系统，频域性能指标和时域性能指标有确定的对应关系；对于高阶系统，可建立近似的对应关系。</w:t>
      </w:r>
    </w:p>
    <w:p>
      <w:pPr>
        <w:spacing w:line="360" w:lineRule="auto"/>
        <w:ind w:firstLine="420" w:firstLineChars="200"/>
        <w:rPr>
          <w:rFonts w:hint="eastAsia" w:ascii="宋体" w:hAnsi="宋体"/>
          <w:szCs w:val="21"/>
        </w:rPr>
      </w:pPr>
      <w:r>
        <w:rPr>
          <w:rFonts w:hint="eastAsia" w:ascii="宋体" w:hAnsi="宋体"/>
          <w:szCs w:val="21"/>
        </w:rPr>
        <w:t>3）控制系统的频域设计可以兼顾动态响应和噪声抑制两方面的要求。</w:t>
      </w:r>
    </w:p>
    <w:p>
      <w:pPr>
        <w:spacing w:line="360" w:lineRule="auto"/>
        <w:ind w:firstLine="420" w:firstLineChars="200"/>
        <w:rPr>
          <w:rFonts w:hint="eastAsia" w:ascii="宋体" w:hAnsi="宋体"/>
          <w:szCs w:val="21"/>
        </w:rPr>
      </w:pPr>
      <w:r>
        <w:rPr>
          <w:rFonts w:hint="eastAsia" w:ascii="宋体" w:hAnsi="宋体"/>
          <w:szCs w:val="21"/>
        </w:rPr>
        <w:t>4）频域分析法不仅适用于线性定常系统，还可以推广应用于某些非线性控制系统。</w:t>
      </w:r>
    </w:p>
    <w:p>
      <w:pPr>
        <w:ind w:left="420"/>
        <w:rPr>
          <w:rFonts w:ascii="等线" w:hAnsi="等线" w:eastAsia="等线"/>
          <w:szCs w:val="22"/>
        </w:rPr>
      </w:pPr>
    </w:p>
    <w:p>
      <w:pPr>
        <w:ind w:left="420"/>
        <w:rPr>
          <w:rFonts w:ascii="等线" w:hAnsi="等线" w:eastAsia="等线"/>
          <w:szCs w:val="22"/>
        </w:rPr>
      </w:pPr>
    </w:p>
    <w:p>
      <w:pPr>
        <w:spacing w:line="360" w:lineRule="auto"/>
        <w:rPr>
          <w:rFonts w:hint="eastAsia" w:ascii="宋体" w:hAnsi="宋体"/>
          <w:b/>
          <w:szCs w:val="21"/>
        </w:rPr>
      </w:pPr>
      <w:r>
        <w:rPr>
          <w:rFonts w:hint="eastAsia" w:ascii="宋体" w:hAnsi="宋体"/>
          <w:b/>
          <w:szCs w:val="21"/>
        </w:rPr>
        <w:t>五、计算题</w:t>
      </w:r>
    </w:p>
    <w:p>
      <w:pPr>
        <w:rPr>
          <w:rFonts w:hint="eastAsia" w:ascii="等线" w:hAnsi="等线" w:eastAsia="等线"/>
          <w:szCs w:val="22"/>
        </w:rPr>
      </w:pPr>
      <w:r>
        <w:rPr>
          <w:rFonts w:hint="eastAsia" w:ascii="等线" w:hAnsi="等线" w:eastAsia="等线"/>
          <w:szCs w:val="22"/>
        </w:rPr>
        <w:t>1</w:t>
      </w:r>
      <w:r>
        <w:rPr>
          <w:rFonts w:ascii="等线" w:hAnsi="等线" w:eastAsia="等线"/>
          <w:szCs w:val="22"/>
        </w:rPr>
        <w:t xml:space="preserve">  </w:t>
      </w:r>
      <w:r>
        <w:rPr>
          <w:rFonts w:hint="eastAsia" w:ascii="等线" w:hAnsi="等线" w:eastAsia="等线"/>
          <w:szCs w:val="22"/>
        </w:rPr>
        <w:t>计算题</w:t>
      </w:r>
      <w:r>
        <w:rPr>
          <w:rFonts w:ascii="等线" w:hAnsi="等线" w:eastAsia="等线"/>
          <w:position w:val="-88"/>
          <w:szCs w:val="22"/>
        </w:rPr>
        <w:object>
          <v:shape id="_x0000_i1027" o:spt="75" type="#_x0000_t75" style="height:82pt;width:92pt;" o:ole="t" filled="f" o:preferrelative="t" stroked="f" coordsize="21600,21600">
            <v:path/>
            <v:fill on="f" alignshape="1" focussize="0,0"/>
            <v:stroke on="f"/>
            <v:imagedata r:id="rId9" o:title=""/>
            <o:lock v:ext="edit" aspectratio="t"/>
            <w10:wrap type="none"/>
            <w10:anchorlock/>
          </v:shape>
          <o:OLEObject Type="Embed" ProgID="Equation.DSMT4" ShapeID="_x0000_i1027" DrawAspect="Content" ObjectID="_1468075727" r:id="rId8">
            <o:LockedField>false</o:LockedField>
          </o:OLEObject>
        </w:object>
      </w:r>
    </w:p>
    <w:p>
      <w:pPr>
        <w:numPr>
          <w:ilvl w:val="0"/>
          <w:numId w:val="2"/>
        </w:numPr>
        <w:rPr>
          <w:rFonts w:ascii="等线" w:hAnsi="等线" w:eastAsia="等线"/>
          <w:szCs w:val="22"/>
        </w:rPr>
      </w:pPr>
      <w:r>
        <w:rPr>
          <w:rFonts w:hint="eastAsia" w:ascii="等线" w:hAnsi="等线" w:eastAsia="等线"/>
          <w:szCs w:val="22"/>
        </w:rPr>
        <w:t>两边取Lapla</w:t>
      </w:r>
      <w:r>
        <w:rPr>
          <w:rFonts w:ascii="等线" w:hAnsi="等线" w:eastAsia="等线"/>
          <w:szCs w:val="22"/>
        </w:rPr>
        <w:t xml:space="preserve">ce </w:t>
      </w:r>
      <w:r>
        <w:rPr>
          <w:rFonts w:hint="eastAsia" w:ascii="等线" w:hAnsi="等线" w:eastAsia="等线"/>
          <w:szCs w:val="22"/>
        </w:rPr>
        <w:t>变换得：</w:t>
      </w:r>
    </w:p>
    <w:p>
      <w:pPr>
        <w:rPr>
          <w:rFonts w:ascii="等线" w:hAnsi="等线" w:eastAsia="等线"/>
          <w:szCs w:val="22"/>
        </w:rPr>
      </w:pPr>
    </w:p>
    <w:p>
      <w:pPr>
        <w:rPr>
          <w:rFonts w:ascii="等线" w:hAnsi="等线" w:eastAsia="等线"/>
          <w:szCs w:val="22"/>
        </w:rPr>
      </w:pPr>
      <w:r>
        <w:rPr>
          <w:rFonts w:hint="eastAsia" w:ascii="等线" w:hAnsi="等线" w:eastAsia="等线"/>
          <w:szCs w:val="22"/>
        </w:rPr>
        <w:t>（2）</w:t>
      </w:r>
    </w:p>
    <w:p>
      <w:pPr>
        <w:rPr>
          <w:rFonts w:ascii="等线" w:hAnsi="等线" w:eastAsia="等线"/>
          <w:szCs w:val="22"/>
        </w:rPr>
      </w:pPr>
      <w:r>
        <w:rPr>
          <w:rFonts w:hint="eastAsia" w:ascii="等线" w:hAnsi="等线" w:eastAsia="等线"/>
          <w:szCs w:val="22"/>
        </w:rPr>
        <w:t>（3）</w:t>
      </w:r>
    </w:p>
    <w:p>
      <w:pPr>
        <w:rPr>
          <w:rFonts w:ascii="等线" w:hAnsi="等线" w:eastAsia="等线"/>
          <w:szCs w:val="22"/>
        </w:rPr>
      </w:pPr>
    </w:p>
    <w:p>
      <w:pPr>
        <w:rPr>
          <w:rFonts w:ascii="等线" w:hAnsi="等线" w:eastAsia="等线"/>
          <w:szCs w:val="22"/>
        </w:rPr>
      </w:pPr>
      <w:r>
        <w:rPr>
          <w:rFonts w:hint="eastAsia" w:ascii="等线" w:hAnsi="等线" w:eastAsia="等线"/>
          <w:szCs w:val="22"/>
        </w:rPr>
        <w:t>2</w:t>
      </w:r>
      <w:r>
        <w:rPr>
          <w:rFonts w:ascii="等线" w:hAnsi="等线" w:eastAsia="等线"/>
          <w:szCs w:val="22"/>
        </w:rPr>
        <w:t xml:space="preserve">.  </w:t>
      </w:r>
      <w:r>
        <w:rPr>
          <w:rFonts w:hint="eastAsia" w:ascii="等线" w:hAnsi="等线" w:eastAsia="等线"/>
          <w:szCs w:val="22"/>
        </w:rPr>
        <w:t>（1） 传递函数：</w:t>
      </w:r>
      <w:r>
        <w:rPr>
          <w:rFonts w:ascii="等线" w:hAnsi="等线" w:eastAsia="等线"/>
          <w:position w:val="-94"/>
          <w:szCs w:val="22"/>
        </w:rPr>
        <w:object>
          <v:shape id="_x0000_i1028" o:spt="75" type="#_x0000_t75" style="height:132pt;width:357pt;" o:ole="t" filled="f" o:preferrelative="t" stroked="f" coordsize="21600,21600">
            <v:path/>
            <v:fill on="f" alignshape="1" focussize="0,0"/>
            <v:stroke on="f"/>
            <v:imagedata r:id="rId11" o:title=""/>
            <o:lock v:ext="edit" aspectratio="t"/>
            <w10:wrap type="none"/>
            <w10:anchorlock/>
          </v:shape>
          <o:OLEObject Type="Embed" ProgID="Equation.DSMT4" ShapeID="_x0000_i1028" DrawAspect="Content" ObjectID="_1468075728" r:id="rId10">
            <o:LockedField>false</o:LockedField>
          </o:OLEObject>
        </w:object>
      </w:r>
    </w:p>
    <w:p>
      <w:pPr>
        <w:rPr>
          <w:rFonts w:ascii="等线" w:hAnsi="等线" w:eastAsia="等线"/>
          <w:szCs w:val="22"/>
        </w:rPr>
      </w:pPr>
      <w:r>
        <w:rPr>
          <w:rFonts w:hint="eastAsia" w:ascii="等线" w:hAnsi="等线" w:eastAsia="等线"/>
          <w:szCs w:val="22"/>
        </w:rPr>
        <w:t>（2）劳斯表</w:t>
      </w:r>
    </w:p>
    <w:p>
      <w:pPr>
        <w:ind w:firstLine="420" w:firstLineChars="200"/>
        <w:rPr>
          <w:rFonts w:ascii="等线" w:hAnsi="等线" w:eastAsia="等线"/>
          <w:szCs w:val="22"/>
        </w:rPr>
      </w:pPr>
      <w:r>
        <w:rPr>
          <w:rFonts w:ascii="等线" w:hAnsi="等线" w:eastAsia="等线"/>
          <w:position w:val="-84"/>
          <w:szCs w:val="22"/>
        </w:rPr>
        <w:object>
          <v:shape id="_x0000_i1029" o:spt="75" type="#_x0000_t75" style="height:90pt;width:132pt;" o:ole="t" filled="f" o:preferrelative="t" stroked="f" coordsize="21600,21600">
            <v:path/>
            <v:fill on="f" alignshape="1" focussize="0,0"/>
            <v:stroke on="f"/>
            <v:imagedata r:id="rId13" o:title=""/>
            <o:lock v:ext="edit" aspectratio="t"/>
            <w10:wrap type="none"/>
            <w10:anchorlock/>
          </v:shape>
          <o:OLEObject Type="Embed" ProgID="Equation.DSMT4" ShapeID="_x0000_i1029" DrawAspect="Content" ObjectID="_1468075729" r:id="rId12">
            <o:LockedField>false</o:LockedField>
          </o:OLEObject>
        </w:object>
      </w:r>
    </w:p>
    <w:p>
      <w:pPr>
        <w:ind w:firstLine="420" w:firstLineChars="200"/>
        <w:rPr>
          <w:rFonts w:ascii="等线" w:hAnsi="等线" w:eastAsia="等线"/>
          <w:szCs w:val="22"/>
        </w:rPr>
      </w:pPr>
      <w:r>
        <w:rPr>
          <w:rFonts w:hint="eastAsia" w:ascii="等线" w:hAnsi="等线" w:eastAsia="等线"/>
          <w:szCs w:val="22"/>
        </w:rPr>
        <w:t>(</w:t>
      </w:r>
      <w:r>
        <w:rPr>
          <w:rFonts w:ascii="等线" w:hAnsi="等线" w:eastAsia="等线"/>
          <w:szCs w:val="22"/>
        </w:rPr>
        <w:t xml:space="preserve">3) </w:t>
      </w:r>
      <w:r>
        <w:rPr>
          <w:rFonts w:hint="eastAsia" w:ascii="等线" w:hAnsi="等线" w:eastAsia="等线"/>
          <w:szCs w:val="22"/>
        </w:rPr>
        <w:t>根轨迹</w:t>
      </w:r>
    </w:p>
    <w:p>
      <w:pPr>
        <w:ind w:firstLine="420" w:firstLineChars="200"/>
        <w:rPr>
          <w:rFonts w:hint="eastAsia" w:ascii="等线" w:hAnsi="等线" w:eastAsia="等线"/>
          <w:szCs w:val="22"/>
        </w:rPr>
      </w:pPr>
      <w:r>
        <w:rPr>
          <w:rFonts w:ascii="等线" w:hAnsi="等线" w:eastAsia="等线"/>
          <w:szCs w:val="22"/>
        </w:rPr>
        <w:t>num=1    dem=[1 3 2 1]   rlocus(sys)</w:t>
      </w:r>
    </w:p>
    <w:p>
      <w:pPr>
        <w:ind w:firstLine="420" w:firstLineChars="200"/>
        <w:rPr>
          <w:rFonts w:hint="eastAsia" w:ascii="等线" w:hAnsi="等线" w:eastAsia="等线"/>
          <w:szCs w:val="22"/>
        </w:rPr>
      </w:pPr>
      <w:r>
        <w:rPr>
          <w:rFonts w:ascii="等线" w:hAnsi="等线" w:eastAsia="等线"/>
          <w:szCs w:val="22"/>
        </w:rPr>
        <w:drawing>
          <wp:inline distT="0" distB="0" distL="114300" distR="114300">
            <wp:extent cx="4736465" cy="3552190"/>
            <wp:effectExtent l="0" t="0" r="635" b="3810"/>
            <wp:docPr id="2"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9"/>
                    <pic:cNvPicPr>
                      <a:picLocks noChangeAspect="1"/>
                    </pic:cNvPicPr>
                  </pic:nvPicPr>
                  <pic:blipFill>
                    <a:blip r:embed="rId14"/>
                    <a:stretch>
                      <a:fillRect/>
                    </a:stretch>
                  </pic:blipFill>
                  <pic:spPr>
                    <a:xfrm>
                      <a:off x="0" y="0"/>
                      <a:ext cx="4736465" cy="3552190"/>
                    </a:xfrm>
                    <a:prstGeom prst="rect">
                      <a:avLst/>
                    </a:prstGeom>
                    <a:noFill/>
                    <a:ln>
                      <a:noFill/>
                    </a:ln>
                  </pic:spPr>
                </pic:pic>
              </a:graphicData>
            </a:graphic>
          </wp:inline>
        </w:drawing>
      </w:r>
    </w:p>
    <w:p>
      <w:pPr>
        <w:rPr>
          <w:rFonts w:ascii="等线" w:hAnsi="等线" w:eastAsia="等线"/>
          <w:szCs w:val="22"/>
        </w:rPr>
      </w:pPr>
    </w:p>
    <w:p>
      <w:pPr>
        <w:rPr>
          <w:rFonts w:ascii="等线" w:hAnsi="等线" w:eastAsia="等线"/>
          <w:szCs w:val="22"/>
        </w:rPr>
      </w:pPr>
    </w:p>
    <w:p>
      <w:pPr>
        <w:rPr>
          <w:rFonts w:hint="eastAsia" w:ascii="等线" w:hAnsi="等线" w:eastAsia="等线"/>
          <w:szCs w:val="22"/>
        </w:rPr>
      </w:pPr>
    </w:p>
    <w:p>
      <w:pPr>
        <w:rPr>
          <w:rFonts w:ascii="等线" w:hAnsi="等线" w:eastAsia="等线"/>
          <w:szCs w:val="22"/>
        </w:rPr>
      </w:pPr>
      <w:r>
        <w:rPr>
          <w:rFonts w:ascii="等线" w:hAnsi="等线" w:eastAsia="等线"/>
          <w:szCs w:val="22"/>
        </w:rPr>
        <w:t xml:space="preserve">3 (1) </w:t>
      </w:r>
      <w:r>
        <w:rPr>
          <w:rFonts w:hint="eastAsia" w:ascii="等线" w:hAnsi="等线" w:eastAsia="等线"/>
          <w:szCs w:val="22"/>
        </w:rPr>
        <w:t>幅相特性曲线:</w:t>
      </w:r>
    </w:p>
    <w:p>
      <w:pPr>
        <w:rPr>
          <w:rFonts w:ascii="等线" w:hAnsi="等线" w:eastAsia="等线"/>
          <w:szCs w:val="22"/>
        </w:rPr>
      </w:pPr>
      <w:r>
        <w:rPr>
          <w:rFonts w:ascii="等线" w:hAnsi="等线" w:eastAsia="等线"/>
          <w:szCs w:val="22"/>
        </w:rPr>
        <w:t>nun=10;</w:t>
      </w:r>
    </w:p>
    <w:p>
      <w:pPr>
        <w:rPr>
          <w:rFonts w:ascii="等线" w:hAnsi="等线" w:eastAsia="等线"/>
          <w:szCs w:val="22"/>
        </w:rPr>
      </w:pPr>
      <w:r>
        <w:rPr>
          <w:rFonts w:ascii="等线" w:hAnsi="等线" w:eastAsia="等线"/>
          <w:szCs w:val="22"/>
        </w:rPr>
        <w:t>dem=[0.01 1.01 1 0]</w:t>
      </w:r>
    </w:p>
    <w:p>
      <w:pPr>
        <w:rPr>
          <w:rFonts w:ascii="等线" w:hAnsi="等线" w:eastAsia="等线"/>
          <w:szCs w:val="22"/>
        </w:rPr>
      </w:pPr>
      <w:r>
        <w:rPr>
          <w:rFonts w:ascii="等线" w:hAnsi="等线" w:eastAsia="等线"/>
          <w:szCs w:val="22"/>
        </w:rPr>
        <w:t>syst1=tf(nun,dem)</w:t>
      </w:r>
    </w:p>
    <w:p>
      <w:pPr>
        <w:rPr>
          <w:rFonts w:ascii="等线" w:hAnsi="等线" w:eastAsia="等线"/>
          <w:szCs w:val="22"/>
        </w:rPr>
      </w:pPr>
      <w:r>
        <w:rPr>
          <w:rFonts w:ascii="等线" w:hAnsi="等线" w:eastAsia="等线"/>
          <w:szCs w:val="22"/>
        </w:rPr>
        <w:t>nyquist(syst1)</w:t>
      </w:r>
    </w:p>
    <w:p>
      <w:pPr>
        <w:rPr>
          <w:rFonts w:ascii="等线" w:hAnsi="等线" w:eastAsia="等线"/>
          <w:szCs w:val="22"/>
        </w:rPr>
      </w:pPr>
      <w:r>
        <w:rPr>
          <w:rFonts w:ascii="等线" w:hAnsi="等线" w:eastAsia="等线"/>
          <w:szCs w:val="22"/>
        </w:rPr>
        <w:drawing>
          <wp:inline distT="0" distB="0" distL="114300" distR="114300">
            <wp:extent cx="5334000" cy="4000500"/>
            <wp:effectExtent l="0" t="0" r="0" b="0"/>
            <wp:docPr id="3"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0"/>
                    <pic:cNvPicPr>
                      <a:picLocks noChangeAspect="1"/>
                    </pic:cNvPicPr>
                  </pic:nvPicPr>
                  <pic:blipFill>
                    <a:blip r:embed="rId15"/>
                    <a:stretch>
                      <a:fillRect/>
                    </a:stretch>
                  </pic:blipFill>
                  <pic:spPr>
                    <a:xfrm>
                      <a:off x="0" y="0"/>
                      <a:ext cx="5334000" cy="4000500"/>
                    </a:xfrm>
                    <a:prstGeom prst="rect">
                      <a:avLst/>
                    </a:prstGeom>
                    <a:noFill/>
                    <a:ln>
                      <a:noFill/>
                    </a:ln>
                  </pic:spPr>
                </pic:pic>
              </a:graphicData>
            </a:graphic>
          </wp:inline>
        </w:drawing>
      </w:r>
    </w:p>
    <w:p>
      <w:pPr>
        <w:rPr>
          <w:rFonts w:ascii="等线" w:hAnsi="等线" w:eastAsia="等线"/>
          <w:szCs w:val="22"/>
        </w:rPr>
      </w:pPr>
      <w:r>
        <w:rPr>
          <w:rFonts w:hint="eastAsia" w:ascii="等线" w:hAnsi="等线" w:eastAsia="等线"/>
          <w:szCs w:val="22"/>
        </w:rPr>
        <w:t xml:space="preserve">（2） </w:t>
      </w:r>
      <w:r>
        <w:rPr>
          <w:rFonts w:ascii="等线" w:hAnsi="等线" w:eastAsia="等线"/>
          <w:szCs w:val="22"/>
        </w:rPr>
        <w:t>Z=</w:t>
      </w:r>
      <w:r>
        <w:rPr>
          <w:rFonts w:hint="eastAsia" w:ascii="等线" w:hAnsi="等线" w:eastAsia="等线"/>
          <w:szCs w:val="22"/>
        </w:rPr>
        <w:t>P</w:t>
      </w:r>
      <w:r>
        <w:rPr>
          <w:rFonts w:ascii="等线" w:hAnsi="等线" w:eastAsia="等线"/>
          <w:szCs w:val="22"/>
        </w:rPr>
        <w:t xml:space="preserve">-2N=0-0=0  </w:t>
      </w:r>
      <w:r>
        <w:rPr>
          <w:rFonts w:hint="eastAsia" w:ascii="等线" w:hAnsi="等线" w:eastAsia="等线"/>
          <w:szCs w:val="22"/>
        </w:rPr>
        <w:t>稳定</w:t>
      </w:r>
    </w:p>
    <w:p>
      <w:pPr>
        <w:rPr>
          <w:rFonts w:ascii="等线" w:hAnsi="等线" w:eastAsia="等线"/>
          <w:szCs w:val="22"/>
        </w:rPr>
      </w:pPr>
      <w:r>
        <w:rPr>
          <w:rFonts w:hint="eastAsia" w:ascii="等线" w:hAnsi="等线" w:eastAsia="等线"/>
          <w:szCs w:val="22"/>
        </w:rPr>
        <w:t>（3）</w:t>
      </w:r>
      <w:r>
        <w:rPr>
          <w:rFonts w:hint="eastAsia" w:ascii="等线" w:hAnsi="等线" w:eastAsia="等线"/>
          <w:szCs w:val="22"/>
        </w:rPr>
        <w:drawing>
          <wp:inline distT="0" distB="0" distL="114300" distR="114300">
            <wp:extent cx="5324475" cy="3990975"/>
            <wp:effectExtent l="0" t="0" r="0" b="0"/>
            <wp:docPr id="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1"/>
                    <pic:cNvPicPr>
                      <a:picLocks noChangeAspect="1"/>
                    </pic:cNvPicPr>
                  </pic:nvPicPr>
                  <pic:blipFill>
                    <a:blip r:embed="rId16"/>
                    <a:stretch>
                      <a:fillRect/>
                    </a:stretch>
                  </pic:blipFill>
                  <pic:spPr>
                    <a:xfrm>
                      <a:off x="0" y="0"/>
                      <a:ext cx="5324475" cy="3990975"/>
                    </a:xfrm>
                    <a:prstGeom prst="rect">
                      <a:avLst/>
                    </a:prstGeom>
                    <a:noFill/>
                    <a:ln>
                      <a:noFill/>
                    </a:ln>
                  </pic:spPr>
                </pic:pic>
              </a:graphicData>
            </a:graphic>
          </wp:inline>
        </w:drawing>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 w:name="Segoe UI Emoji">
    <w:altName w:val="Segoe UI"/>
    <w:panose1 w:val="020B0502040204020203"/>
    <w:charset w:val="00"/>
    <w:family w:val="swiss"/>
    <w:pitch w:val="default"/>
    <w:sig w:usb0="00000000" w:usb1="00000000" w:usb2="00000000" w:usb3="00000000" w:csb0="00000001" w:csb1="0000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 w:name="Segoe UI">
    <w:panose1 w:val="020B0502040204020203"/>
    <w:charset w:val="00"/>
    <w:family w:val="auto"/>
    <w:pitch w:val="default"/>
    <w:sig w:usb0="E10022FF" w:usb1="C000E47F" w:usb2="00000029" w:usb3="00000000" w:csb0="200001DF" w:csb1="2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DE806BE"/>
    <w:multiLevelType w:val="multilevel"/>
    <w:tmpl w:val="1DE806BE"/>
    <w:lvl w:ilvl="0" w:tentative="0">
      <w:start w:val="1"/>
      <w:numFmt w:val="decimal"/>
      <w:lvlText w:val="（%1）"/>
      <w:lvlJc w:val="left"/>
      <w:pPr>
        <w:ind w:left="1140" w:hanging="720"/>
      </w:pPr>
      <w:rPr>
        <w:rFonts w:hint="default"/>
      </w:rPr>
    </w:lvl>
    <w:lvl w:ilvl="1" w:tentative="0">
      <w:start w:val="1"/>
      <w:numFmt w:val="lowerLetter"/>
      <w:lvlText w:val="%2)"/>
      <w:lvlJc w:val="left"/>
      <w:pPr>
        <w:ind w:left="1300" w:hanging="440"/>
      </w:pPr>
    </w:lvl>
    <w:lvl w:ilvl="2" w:tentative="0">
      <w:start w:val="1"/>
      <w:numFmt w:val="lowerRoman"/>
      <w:lvlText w:val="%3."/>
      <w:lvlJc w:val="right"/>
      <w:pPr>
        <w:ind w:left="1740" w:hanging="440"/>
      </w:pPr>
    </w:lvl>
    <w:lvl w:ilvl="3" w:tentative="0">
      <w:start w:val="1"/>
      <w:numFmt w:val="decimal"/>
      <w:lvlText w:val="%4."/>
      <w:lvlJc w:val="left"/>
      <w:pPr>
        <w:ind w:left="2180" w:hanging="440"/>
      </w:pPr>
    </w:lvl>
    <w:lvl w:ilvl="4" w:tentative="0">
      <w:start w:val="1"/>
      <w:numFmt w:val="lowerLetter"/>
      <w:lvlText w:val="%5)"/>
      <w:lvlJc w:val="left"/>
      <w:pPr>
        <w:ind w:left="2620" w:hanging="440"/>
      </w:pPr>
    </w:lvl>
    <w:lvl w:ilvl="5" w:tentative="0">
      <w:start w:val="1"/>
      <w:numFmt w:val="lowerRoman"/>
      <w:lvlText w:val="%6."/>
      <w:lvlJc w:val="right"/>
      <w:pPr>
        <w:ind w:left="3060" w:hanging="440"/>
      </w:pPr>
    </w:lvl>
    <w:lvl w:ilvl="6" w:tentative="0">
      <w:start w:val="1"/>
      <w:numFmt w:val="decimal"/>
      <w:lvlText w:val="%7."/>
      <w:lvlJc w:val="left"/>
      <w:pPr>
        <w:ind w:left="3500" w:hanging="440"/>
      </w:pPr>
    </w:lvl>
    <w:lvl w:ilvl="7" w:tentative="0">
      <w:start w:val="1"/>
      <w:numFmt w:val="lowerLetter"/>
      <w:lvlText w:val="%8)"/>
      <w:lvlJc w:val="left"/>
      <w:pPr>
        <w:ind w:left="3940" w:hanging="440"/>
      </w:pPr>
    </w:lvl>
    <w:lvl w:ilvl="8" w:tentative="0">
      <w:start w:val="1"/>
      <w:numFmt w:val="lowerRoman"/>
      <w:lvlText w:val="%9."/>
      <w:lvlJc w:val="right"/>
      <w:pPr>
        <w:ind w:left="4380" w:hanging="440"/>
      </w:pPr>
    </w:lvl>
  </w:abstractNum>
  <w:abstractNum w:abstractNumId="1">
    <w:nsid w:val="53CB4BD7"/>
    <w:multiLevelType w:val="multilevel"/>
    <w:tmpl w:val="53CB4BD7"/>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cwNTI0NzUwYzUzNzhiMjFlM2MwNDQ0MzhlZjViNDAifQ=="/>
  </w:docVars>
  <w:rsids>
    <w:rsidRoot w:val="00000000"/>
    <w:rsid w:val="0EBE6BB4"/>
    <w:rsid w:val="153C2FD8"/>
    <w:rsid w:val="2B8327AF"/>
    <w:rsid w:val="3A742E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3.wmf"/><Relationship Id="rId8" Type="http://schemas.openxmlformats.org/officeDocument/2006/relationships/oleObject" Target="embeddings/oleObject3.bin"/><Relationship Id="rId7" Type="http://schemas.openxmlformats.org/officeDocument/2006/relationships/image" Target="media/image2.emf"/><Relationship Id="rId6" Type="http://schemas.openxmlformats.org/officeDocument/2006/relationships/oleObject" Target="embeddings/oleObject2.bin"/><Relationship Id="rId5" Type="http://schemas.openxmlformats.org/officeDocument/2006/relationships/image" Target="media/image1.emf"/><Relationship Id="rId4" Type="http://schemas.openxmlformats.org/officeDocument/2006/relationships/oleObject" Target="embeddings/oleObject1.bin"/><Relationship Id="rId3" Type="http://schemas.openxmlformats.org/officeDocument/2006/relationships/theme" Target="theme/theme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image" Target="media/image8.emf"/><Relationship Id="rId15" Type="http://schemas.openxmlformats.org/officeDocument/2006/relationships/image" Target="media/image7.png"/><Relationship Id="rId14" Type="http://schemas.openxmlformats.org/officeDocument/2006/relationships/image" Target="media/image6.png"/><Relationship Id="rId13" Type="http://schemas.openxmlformats.org/officeDocument/2006/relationships/image" Target="media/image5.wmf"/><Relationship Id="rId12" Type="http://schemas.openxmlformats.org/officeDocument/2006/relationships/oleObject" Target="embeddings/oleObject5.bin"/><Relationship Id="rId11" Type="http://schemas.openxmlformats.org/officeDocument/2006/relationships/image" Target="media/image4.wmf"/><Relationship Id="rId10" Type="http://schemas.openxmlformats.org/officeDocument/2006/relationships/oleObject" Target="embeddings/oleObject4.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2241</Words>
  <Characters>2494</Characters>
  <Lines>0</Lines>
  <Paragraphs>0</Paragraphs>
  <TotalTime>4</TotalTime>
  <ScaleCrop>false</ScaleCrop>
  <LinksUpToDate>false</LinksUpToDate>
  <CharactersWithSpaces>3111</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2023-06-10T13:22:00Z</dcterms:created>
  <dc:creator>admin</dc:creator>
  <cp:lastModifiedBy>育华教育叶燮燮</cp:lastModifiedBy>
  <dcterms:modified xsi:type="dcterms:W3CDTF">2023-06-13T06:18:51Z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0B94AD52C6AA4BE79C40001A4310568E_12</vt:lpwstr>
  </property>
</Properties>
</file>