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B8E6B" w14:textId="77777777" w:rsidR="00226D84" w:rsidRDefault="00226D84" w:rsidP="00226D84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14:paraId="6F638B97" w14:textId="26A14EE1" w:rsidR="00226D84" w:rsidRDefault="00484366" w:rsidP="00226D84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电气工程及其自动化</w:t>
      </w:r>
      <w:r w:rsidR="00226D84"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 w:rsidR="00226D84">
        <w:rPr>
          <w:rFonts w:ascii="Arial" w:hAnsi="Arial" w:hint="eastAsia"/>
          <w:b/>
          <w:snapToGrid w:val="0"/>
          <w:spacing w:val="-20"/>
          <w:kern w:val="0"/>
          <w:sz w:val="36"/>
        </w:rPr>
        <w:t>20</w:t>
      </w:r>
      <w:r w:rsidR="00226D84">
        <w:rPr>
          <w:rFonts w:ascii="Arial" w:hAnsi="Arial"/>
          <w:b/>
          <w:snapToGrid w:val="0"/>
          <w:spacing w:val="-20"/>
          <w:kern w:val="0"/>
          <w:sz w:val="36"/>
        </w:rPr>
        <w:t>2</w:t>
      </w:r>
      <w:r w:rsidR="00CD7FBE">
        <w:rPr>
          <w:rFonts w:ascii="Arial" w:hAnsi="Arial" w:hint="eastAsia"/>
          <w:b/>
          <w:snapToGrid w:val="0"/>
          <w:spacing w:val="-20"/>
          <w:kern w:val="0"/>
          <w:sz w:val="36"/>
        </w:rPr>
        <w:t>5</w:t>
      </w:r>
      <w:r w:rsidR="00226D84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26E16">
        <w:rPr>
          <w:rFonts w:ascii="Arial" w:hAnsi="Arial"/>
          <w:b/>
          <w:snapToGrid w:val="0"/>
          <w:spacing w:val="-20"/>
          <w:kern w:val="0"/>
          <w:sz w:val="36"/>
        </w:rPr>
        <w:t>2</w:t>
      </w:r>
      <w:r w:rsidR="00226D84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14:paraId="58EF0F46" w14:textId="728369B8" w:rsidR="00226D84" w:rsidRDefault="00226D84" w:rsidP="00226D84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</w:t>
      </w:r>
      <w:r w:rsidR="0052039E">
        <w:rPr>
          <w:rFonts w:ascii="Arial" w:hAnsi="Arial" w:hint="eastAsia"/>
          <w:b/>
          <w:snapToGrid w:val="0"/>
          <w:kern w:val="0"/>
          <w:sz w:val="32"/>
        </w:rPr>
        <w:t>自动控制原理</w:t>
      </w:r>
      <w:r>
        <w:rPr>
          <w:rFonts w:ascii="Arial" w:hAnsi="Arial" w:hint="eastAsia"/>
          <w:b/>
          <w:snapToGrid w:val="0"/>
          <w:kern w:val="0"/>
          <w:sz w:val="32"/>
        </w:rPr>
        <w:t>》期末大作业</w:t>
      </w:r>
    </w:p>
    <w:p w14:paraId="6629CE2A" w14:textId="77777777" w:rsidR="00226D84" w:rsidRDefault="00226D84" w:rsidP="00226D84">
      <w:pPr>
        <w:rPr>
          <w:rFonts w:eastAsia="楷体_GB2312"/>
          <w:snapToGrid w:val="0"/>
          <w:kern w:val="0"/>
          <w:sz w:val="24"/>
        </w:rPr>
      </w:pPr>
    </w:p>
    <w:p w14:paraId="6CD70403" w14:textId="77777777" w:rsidR="00226D84" w:rsidRPr="00226D84" w:rsidRDefault="00226D84" w:rsidP="000F0D0C">
      <w:pPr>
        <w:rPr>
          <w:rFonts w:ascii="宋体" w:hAnsi="宋体"/>
          <w:b/>
          <w:snapToGrid w:val="0"/>
          <w:kern w:val="0"/>
          <w:szCs w:val="21"/>
        </w:rPr>
      </w:pPr>
      <w:r w:rsidRPr="00226D84">
        <w:rPr>
          <w:rFonts w:ascii="宋体" w:hAnsi="宋体" w:hint="eastAsia"/>
          <w:b/>
          <w:snapToGrid w:val="0"/>
          <w:kern w:val="0"/>
          <w:szCs w:val="21"/>
        </w:rPr>
        <w:t>一、考试形式：大作业</w:t>
      </w:r>
    </w:p>
    <w:p w14:paraId="6D771E73" w14:textId="77777777" w:rsidR="009163A3" w:rsidRDefault="009163A3" w:rsidP="000F0D0C">
      <w:pPr>
        <w:pStyle w:val="a4"/>
        <w:ind w:firstLineChars="200" w:firstLine="480"/>
      </w:pPr>
      <w:r>
        <w:t>随着“中国制造2025”战略的深入实施和“双碳”目标的提出，发展高端、智能、绿色制造已成为我国产业升级的核心方向。自动控制技术作为实现生产设备智能化、工艺流程最优化的关键，在提升生产效率、保障生产安全、降低能源消耗方面发挥着不可替代的作用。</w:t>
      </w:r>
    </w:p>
    <w:p w14:paraId="0DD80AD5" w14:textId="65ADE378" w:rsidR="009163A3" w:rsidRDefault="009163A3" w:rsidP="000F0D0C">
      <w:pPr>
        <w:pStyle w:val="a4"/>
        <w:ind w:firstLineChars="200" w:firstLine="480"/>
      </w:pPr>
      <w:r>
        <w:t>请各位同学结合《自动控制原理》所学的知识（如系统建模、时域/频域分析、稳定性判据、控制器设计等），通过一个具体的系统案例，深入分析并设计一套自动控制系统。</w:t>
      </w:r>
    </w:p>
    <w:p w14:paraId="342433F8" w14:textId="77777777" w:rsidR="009163A3" w:rsidRDefault="009163A3" w:rsidP="009163A3">
      <w:pPr>
        <w:pStyle w:val="a4"/>
      </w:pPr>
      <w:r>
        <w:rPr>
          <w:rStyle w:val="a5"/>
        </w:rPr>
        <w:t>具体任务如下：</w:t>
      </w:r>
    </w:p>
    <w:p w14:paraId="6BEA7979" w14:textId="10966A69" w:rsidR="009163A3" w:rsidRDefault="009163A3" w:rsidP="009163A3">
      <w:pPr>
        <w:pStyle w:val="a4"/>
        <w:numPr>
          <w:ilvl w:val="0"/>
          <w:numId w:val="1"/>
        </w:numPr>
      </w:pPr>
      <w:r>
        <w:rPr>
          <w:rStyle w:val="a5"/>
        </w:rPr>
        <w:t>案例选择与系统描述：</w:t>
      </w:r>
      <w:r>
        <w:t>选择一个具体的工业对象，例如：新能源领域的太阳能光伏自动追日系统、或智能制造中的机械</w:t>
      </w:r>
      <w:proofErr w:type="gramStart"/>
      <w:r>
        <w:t>臂位置</w:t>
      </w:r>
      <w:proofErr w:type="gramEnd"/>
      <w:r>
        <w:t>伺服系统等。详细描述该对象的工作原理和控制需求。</w:t>
      </w:r>
    </w:p>
    <w:p w14:paraId="1D4302A2" w14:textId="77777777" w:rsidR="009163A3" w:rsidRDefault="009163A3" w:rsidP="009163A3">
      <w:pPr>
        <w:pStyle w:val="a4"/>
        <w:numPr>
          <w:ilvl w:val="0"/>
          <w:numId w:val="1"/>
        </w:numPr>
      </w:pPr>
      <w:r>
        <w:rPr>
          <w:rStyle w:val="a5"/>
        </w:rPr>
        <w:t>系统建模：</w:t>
      </w:r>
      <w:r>
        <w:t>尝试为所选对象建立简化的数学模型（如传递函数模型、状态空间模型）。可对复杂系统进行合理假设与简化，并阐明理由。</w:t>
      </w:r>
    </w:p>
    <w:p w14:paraId="2EC8B514" w14:textId="77777777" w:rsidR="009163A3" w:rsidRDefault="009163A3" w:rsidP="009163A3">
      <w:pPr>
        <w:pStyle w:val="a4"/>
        <w:numPr>
          <w:ilvl w:val="0"/>
          <w:numId w:val="1"/>
        </w:numPr>
      </w:pPr>
      <w:r>
        <w:rPr>
          <w:rStyle w:val="a5"/>
        </w:rPr>
        <w:t>控制系统分析与设计：</w:t>
      </w:r>
    </w:p>
    <w:p w14:paraId="64D78AE4" w14:textId="77777777" w:rsidR="009163A3" w:rsidRDefault="009163A3" w:rsidP="009163A3">
      <w:pPr>
        <w:pStyle w:val="a4"/>
        <w:ind w:left="1440"/>
      </w:pPr>
      <w:r>
        <w:rPr>
          <w:rStyle w:val="a5"/>
        </w:rPr>
        <w:t>分析：</w:t>
      </w:r>
      <w:r>
        <w:t>基于所建立的模型，定性或定量地分析该系统的动态特性（如稳定性、快速性、准确性）可能存在的问题。</w:t>
      </w:r>
    </w:p>
    <w:p w14:paraId="3BF849BC" w14:textId="77777777" w:rsidR="009163A3" w:rsidRDefault="009163A3" w:rsidP="009163A3">
      <w:pPr>
        <w:pStyle w:val="a4"/>
        <w:ind w:left="1440"/>
      </w:pPr>
      <w:r>
        <w:rPr>
          <w:rStyle w:val="a5"/>
        </w:rPr>
        <w:t>设计：</w:t>
      </w:r>
      <w:r>
        <w:t>设计一个合适的控制器（如PID控制器、超前-滞后校正网络等）。阐述你选择</w:t>
      </w:r>
      <w:proofErr w:type="gramStart"/>
      <w:r>
        <w:t>该控制</w:t>
      </w:r>
      <w:proofErr w:type="gramEnd"/>
      <w:r>
        <w:t>策略的原因，并说明期望通过该控制器改善系统的哪些性能指标。</w:t>
      </w:r>
    </w:p>
    <w:p w14:paraId="3F318345" w14:textId="77777777" w:rsidR="009163A3" w:rsidRDefault="009163A3" w:rsidP="009163A3">
      <w:pPr>
        <w:pStyle w:val="a4"/>
        <w:numPr>
          <w:ilvl w:val="0"/>
          <w:numId w:val="1"/>
        </w:numPr>
      </w:pPr>
      <w:r>
        <w:rPr>
          <w:rStyle w:val="a5"/>
        </w:rPr>
        <w:t>论述控制策略如何服务于“智能化”与“绿色化”：</w:t>
      </w:r>
      <w:r>
        <w:t>重点论述你所设计的自动控制系统将如何通过提高控制精度、稳定性和响应速度，来实现节能降耗、减少物料浪费或提升产品质量，从而契合我国当前的产业发展战略。</w:t>
      </w:r>
    </w:p>
    <w:p w14:paraId="6985BCF7" w14:textId="77777777" w:rsidR="009163A3" w:rsidRDefault="009163A3" w:rsidP="009163A3">
      <w:pPr>
        <w:pStyle w:val="a4"/>
      </w:pPr>
      <w:r>
        <w:rPr>
          <w:rStyle w:val="a5"/>
        </w:rPr>
        <w:t>字数不少于1500字，需附上参考文献。</w:t>
      </w:r>
    </w:p>
    <w:p w14:paraId="4AAF33D6" w14:textId="77777777" w:rsidR="009163A3" w:rsidRDefault="009163A3" w:rsidP="009163A3">
      <w:pPr>
        <w:pStyle w:val="a4"/>
      </w:pPr>
      <w:r>
        <w:rPr>
          <w:rStyle w:val="a5"/>
        </w:rPr>
        <w:t>(1. 请务必</w:t>
      </w:r>
      <w:bookmarkStart w:id="0" w:name="_GoBack"/>
      <w:bookmarkEnd w:id="0"/>
      <w:r>
        <w:rPr>
          <w:rStyle w:val="a5"/>
        </w:rPr>
        <w:t>排版整齐，否则影响卷面分。2. 答题时如涉及系统框图或特性曲线图，请尽量使用绘图工具规范绘制，如确有困难可手绘清晰示意图，以照片形式插入文档。)</w:t>
      </w:r>
    </w:p>
    <w:p w14:paraId="4E5245F4" w14:textId="77777777" w:rsidR="0034475B" w:rsidRPr="00226D84" w:rsidRDefault="0034475B">
      <w:pPr>
        <w:rPr>
          <w:rFonts w:ascii="宋体" w:hAnsi="宋体"/>
          <w:snapToGrid w:val="0"/>
          <w:kern w:val="0"/>
          <w:szCs w:val="21"/>
        </w:rPr>
      </w:pPr>
    </w:p>
    <w:p w14:paraId="45528CA3" w14:textId="160CFDA6" w:rsidR="0034475B" w:rsidRPr="00226D84" w:rsidRDefault="0034475B">
      <w:pPr>
        <w:rPr>
          <w:rFonts w:ascii="宋体" w:hAnsi="宋体"/>
          <w:snapToGrid w:val="0"/>
          <w:kern w:val="0"/>
          <w:szCs w:val="21"/>
        </w:rPr>
      </w:pPr>
    </w:p>
    <w:p w14:paraId="0AEA31BE" w14:textId="77777777" w:rsidR="0034475B" w:rsidRPr="00226D84" w:rsidRDefault="0034475B">
      <w:pPr>
        <w:rPr>
          <w:rFonts w:ascii="宋体" w:hAnsi="宋体"/>
          <w:snapToGrid w:val="0"/>
          <w:kern w:val="0"/>
          <w:szCs w:val="21"/>
        </w:rPr>
      </w:pPr>
    </w:p>
    <w:p w14:paraId="55830869" w14:textId="77777777" w:rsidR="0034475B" w:rsidRPr="00226D84" w:rsidRDefault="0034475B">
      <w:pPr>
        <w:rPr>
          <w:rFonts w:ascii="宋体" w:hAnsi="宋体"/>
          <w:snapToGrid w:val="0"/>
          <w:kern w:val="0"/>
          <w:szCs w:val="21"/>
        </w:rPr>
      </w:pPr>
    </w:p>
    <w:p w14:paraId="1EE67B70" w14:textId="77777777" w:rsidR="0034475B" w:rsidRPr="00226D84" w:rsidRDefault="0034475B">
      <w:pPr>
        <w:rPr>
          <w:rFonts w:ascii="宋体" w:hAnsi="宋体"/>
          <w:snapToGrid w:val="0"/>
          <w:kern w:val="0"/>
          <w:szCs w:val="21"/>
        </w:rPr>
      </w:pPr>
    </w:p>
    <w:p w14:paraId="0B1A429F" w14:textId="77777777" w:rsidR="0034475B" w:rsidRPr="00226D84" w:rsidRDefault="0034475B">
      <w:pPr>
        <w:rPr>
          <w:rFonts w:ascii="宋体" w:hAnsi="宋体"/>
          <w:snapToGrid w:val="0"/>
          <w:kern w:val="0"/>
          <w:szCs w:val="21"/>
        </w:rPr>
      </w:pPr>
    </w:p>
    <w:p w14:paraId="560FAFFC" w14:textId="77777777" w:rsidR="00226D84" w:rsidRDefault="00226D84" w:rsidP="00226D84">
      <w:pPr>
        <w:rPr>
          <w:rFonts w:ascii="隶书" w:eastAsia="隶书"/>
          <w:sz w:val="48"/>
          <w:szCs w:val="48"/>
        </w:rPr>
      </w:pPr>
      <w:bookmarkStart w:id="1" w:name="_Toc74358958"/>
      <w:bookmarkStart w:id="2" w:name="_Toc51171475"/>
      <w:bookmarkStart w:id="3" w:name="_Toc74494163"/>
      <w:bookmarkStart w:id="4" w:name="_Toc74494339"/>
      <w:bookmarkStart w:id="5" w:name="_Toc34394609"/>
      <w:bookmarkStart w:id="6" w:name="_Toc74369164"/>
      <w:bookmarkStart w:id="7" w:name="_Toc34397316"/>
      <w:bookmarkStart w:id="8" w:name="_Toc74582764"/>
      <w:bookmarkStart w:id="9" w:name="_Toc74390644"/>
      <w:bookmarkStart w:id="10" w:name="_Toc74388862"/>
      <w:bookmarkStart w:id="11" w:name="_Toc74494228"/>
      <w:bookmarkStart w:id="12" w:name="_Toc74366620"/>
      <w:bookmarkStart w:id="13" w:name="_Toc74369394"/>
      <w:bookmarkStart w:id="14" w:name="_Toc74714616"/>
      <w:bookmarkStart w:id="15" w:name="_Toc74388797"/>
      <w:bookmarkStart w:id="16" w:name="_Toc74388731"/>
      <w:r>
        <w:rPr>
          <w:rFonts w:ascii="隶书" w:eastAsia="隶书" w:hint="eastAsia"/>
          <w:sz w:val="48"/>
          <w:szCs w:val="48"/>
        </w:rPr>
        <w:lastRenderedPageBreak/>
        <w:t>附件</w:t>
      </w:r>
    </w:p>
    <w:p w14:paraId="32DF3ABA" w14:textId="77777777" w:rsidR="00226D84" w:rsidRDefault="00226D84" w:rsidP="00226D84">
      <w:pPr>
        <w:rPr>
          <w:rFonts w:ascii="隶书" w:eastAsia="隶书"/>
          <w:sz w:val="48"/>
          <w:szCs w:val="48"/>
        </w:rPr>
      </w:pPr>
    </w:p>
    <w:p w14:paraId="38DCC5CA" w14:textId="77777777" w:rsidR="00226D84" w:rsidRDefault="00226D84">
      <w:pPr>
        <w:jc w:val="center"/>
        <w:rPr>
          <w:rFonts w:ascii="隶书" w:eastAsia="隶书"/>
          <w:sz w:val="48"/>
          <w:szCs w:val="48"/>
        </w:rPr>
      </w:pPr>
    </w:p>
    <w:p w14:paraId="089CB685" w14:textId="74F44645" w:rsidR="00226D84" w:rsidRDefault="00226D84">
      <w:pPr>
        <w:jc w:val="center"/>
        <w:rPr>
          <w:rFonts w:ascii="隶书" w:eastAsia="隶书"/>
          <w:sz w:val="48"/>
          <w:szCs w:val="48"/>
        </w:rPr>
      </w:pPr>
      <w:r>
        <w:rPr>
          <w:rFonts w:ascii="隶书" w:eastAsia="隶书" w:hint="eastAsia"/>
          <w:sz w:val="48"/>
          <w:szCs w:val="48"/>
        </w:rPr>
        <w:t>《</w:t>
      </w:r>
      <w:r w:rsidR="00F9508C">
        <w:rPr>
          <w:rFonts w:ascii="隶书" w:eastAsia="隶书" w:hint="eastAsia"/>
          <w:sz w:val="48"/>
          <w:szCs w:val="48"/>
        </w:rPr>
        <w:t>自动控制原理</w:t>
      </w:r>
      <w:r>
        <w:rPr>
          <w:rFonts w:ascii="隶书" w:eastAsia="隶书" w:hint="eastAsia"/>
          <w:sz w:val="48"/>
          <w:szCs w:val="48"/>
        </w:rPr>
        <w:t>》</w:t>
      </w:r>
    </w:p>
    <w:p w14:paraId="7F12C183" w14:textId="77777777" w:rsidR="0034475B" w:rsidRDefault="00226D84">
      <w:pPr>
        <w:jc w:val="center"/>
        <w:rPr>
          <w:rFonts w:ascii="隶书" w:eastAsia="隶书"/>
          <w:sz w:val="48"/>
          <w:szCs w:val="48"/>
        </w:rPr>
      </w:pPr>
      <w:r>
        <w:rPr>
          <w:rFonts w:ascii="隶书" w:eastAsia="隶书" w:hint="eastAsia"/>
          <w:sz w:val="48"/>
          <w:szCs w:val="48"/>
        </w:rPr>
        <w:t>期末大作业</w:t>
      </w:r>
    </w:p>
    <w:p w14:paraId="0D96BD72" w14:textId="77777777" w:rsidR="0034475B" w:rsidRDefault="0034475B">
      <w:pPr>
        <w:jc w:val="center"/>
        <w:rPr>
          <w:rFonts w:ascii="隶书" w:eastAsia="隶书"/>
          <w:sz w:val="48"/>
          <w:szCs w:val="48"/>
        </w:rPr>
      </w:pPr>
    </w:p>
    <w:p w14:paraId="6AEE85D2" w14:textId="77777777" w:rsidR="0034475B" w:rsidRDefault="0034475B">
      <w:pPr>
        <w:jc w:val="center"/>
        <w:rPr>
          <w:rFonts w:ascii="隶书" w:eastAsia="隶书"/>
          <w:sz w:val="48"/>
          <w:szCs w:val="48"/>
        </w:rPr>
      </w:pPr>
    </w:p>
    <w:p w14:paraId="5B90A719" w14:textId="77777777" w:rsidR="0034475B" w:rsidRDefault="0034475B">
      <w:pPr>
        <w:jc w:val="center"/>
        <w:rPr>
          <w:rFonts w:ascii="隶书" w:eastAsia="隶书"/>
          <w:sz w:val="48"/>
          <w:szCs w:val="48"/>
        </w:rPr>
      </w:pPr>
    </w:p>
    <w:p w14:paraId="576753CE" w14:textId="77777777" w:rsidR="0034475B" w:rsidRDefault="00226D84">
      <w:pPr>
        <w:ind w:firstLineChars="450" w:firstLine="12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题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目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</w:t>
      </w:r>
    </w:p>
    <w:p w14:paraId="3206EAFE" w14:textId="77777777" w:rsidR="0034475B" w:rsidRDefault="00226D84">
      <w:pPr>
        <w:ind w:firstLineChars="450" w:firstLine="126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</w:t>
      </w:r>
    </w:p>
    <w:p w14:paraId="4E71CDFE" w14:textId="77777777" w:rsidR="0034475B" w:rsidRDefault="00226D84">
      <w:pPr>
        <w:ind w:firstLineChars="450" w:firstLine="126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                      </w:t>
      </w:r>
    </w:p>
    <w:p w14:paraId="7EF85A31" w14:textId="77777777" w:rsidR="0034475B" w:rsidRDefault="00226D84">
      <w:pPr>
        <w:ind w:firstLineChars="450" w:firstLine="12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ab/>
        <w:t xml:space="preserve">                      </w:t>
      </w:r>
    </w:p>
    <w:p w14:paraId="18A91099" w14:textId="77777777" w:rsidR="0034475B" w:rsidRDefault="00226D84">
      <w:pPr>
        <w:ind w:firstLineChars="450" w:firstLine="1260"/>
      </w:pP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ab/>
        <w:t xml:space="preserve">                     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8EE8EBB" w14:textId="77777777" w:rsidR="0034475B" w:rsidRDefault="0034475B"/>
    <w:p w14:paraId="62E66AE8" w14:textId="77777777" w:rsidR="0034475B" w:rsidRDefault="0034475B"/>
    <w:p w14:paraId="3CA0315B" w14:textId="77777777" w:rsidR="0034475B" w:rsidRDefault="0034475B"/>
    <w:p w14:paraId="68923930" w14:textId="77777777" w:rsidR="0034475B" w:rsidRDefault="0034475B"/>
    <w:sectPr w:rsidR="0034475B" w:rsidSect="00226D84">
      <w:pgSz w:w="11906" w:h="16838"/>
      <w:pgMar w:top="1440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04051" w14:textId="77777777" w:rsidR="007C789E" w:rsidRDefault="007C789E" w:rsidP="000F0D0C">
      <w:r>
        <w:separator/>
      </w:r>
    </w:p>
  </w:endnote>
  <w:endnote w:type="continuationSeparator" w:id="0">
    <w:p w14:paraId="567A5C4D" w14:textId="77777777" w:rsidR="007C789E" w:rsidRDefault="007C789E" w:rsidP="000F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9E721" w14:textId="77777777" w:rsidR="007C789E" w:rsidRDefault="007C789E" w:rsidP="000F0D0C">
      <w:r>
        <w:separator/>
      </w:r>
    </w:p>
  </w:footnote>
  <w:footnote w:type="continuationSeparator" w:id="0">
    <w:p w14:paraId="6742D1A8" w14:textId="77777777" w:rsidR="007C789E" w:rsidRDefault="007C789E" w:rsidP="000F0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65B59"/>
    <w:multiLevelType w:val="multilevel"/>
    <w:tmpl w:val="5F5E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5B"/>
    <w:rsid w:val="000F0D0C"/>
    <w:rsid w:val="00226D84"/>
    <w:rsid w:val="002A599D"/>
    <w:rsid w:val="0034475B"/>
    <w:rsid w:val="00484366"/>
    <w:rsid w:val="004F2113"/>
    <w:rsid w:val="0052039E"/>
    <w:rsid w:val="00626E16"/>
    <w:rsid w:val="007136DD"/>
    <w:rsid w:val="007660B5"/>
    <w:rsid w:val="007C789E"/>
    <w:rsid w:val="009163A3"/>
    <w:rsid w:val="00CD7FBE"/>
    <w:rsid w:val="00E50869"/>
    <w:rsid w:val="00F9508C"/>
    <w:rsid w:val="11B44616"/>
    <w:rsid w:val="2A84161E"/>
    <w:rsid w:val="40B732E0"/>
    <w:rsid w:val="446E1E62"/>
    <w:rsid w:val="68EA74FF"/>
    <w:rsid w:val="6A3E6945"/>
    <w:rsid w:val="6D8A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C7F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26D84"/>
    <w:rPr>
      <w:sz w:val="18"/>
      <w:szCs w:val="18"/>
    </w:rPr>
  </w:style>
  <w:style w:type="character" w:customStyle="1" w:styleId="Char">
    <w:name w:val="批注框文本 Char"/>
    <w:basedOn w:val="a0"/>
    <w:link w:val="a3"/>
    <w:rsid w:val="00226D84"/>
    <w:rPr>
      <w:kern w:val="2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9163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9163A3"/>
    <w:rPr>
      <w:b/>
      <w:bCs/>
    </w:rPr>
  </w:style>
  <w:style w:type="paragraph" w:styleId="a6">
    <w:name w:val="header"/>
    <w:basedOn w:val="a"/>
    <w:link w:val="Char0"/>
    <w:unhideWhenUsed/>
    <w:rsid w:val="000F0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0F0D0C"/>
    <w:rPr>
      <w:kern w:val="2"/>
      <w:sz w:val="18"/>
      <w:szCs w:val="18"/>
    </w:rPr>
  </w:style>
  <w:style w:type="paragraph" w:styleId="a7">
    <w:name w:val="footer"/>
    <w:basedOn w:val="a"/>
    <w:link w:val="Char1"/>
    <w:unhideWhenUsed/>
    <w:rsid w:val="000F0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0F0D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26D84"/>
    <w:rPr>
      <w:sz w:val="18"/>
      <w:szCs w:val="18"/>
    </w:rPr>
  </w:style>
  <w:style w:type="character" w:customStyle="1" w:styleId="Char">
    <w:name w:val="批注框文本 Char"/>
    <w:basedOn w:val="a0"/>
    <w:link w:val="a3"/>
    <w:rsid w:val="00226D84"/>
    <w:rPr>
      <w:kern w:val="2"/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9163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9163A3"/>
    <w:rPr>
      <w:b/>
      <w:bCs/>
    </w:rPr>
  </w:style>
  <w:style w:type="paragraph" w:styleId="a6">
    <w:name w:val="header"/>
    <w:basedOn w:val="a"/>
    <w:link w:val="Char0"/>
    <w:unhideWhenUsed/>
    <w:rsid w:val="000F0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0F0D0C"/>
    <w:rPr>
      <w:kern w:val="2"/>
      <w:sz w:val="18"/>
      <w:szCs w:val="18"/>
    </w:rPr>
  </w:style>
  <w:style w:type="paragraph" w:styleId="a7">
    <w:name w:val="footer"/>
    <w:basedOn w:val="a"/>
    <w:link w:val="Char1"/>
    <w:unhideWhenUsed/>
    <w:rsid w:val="000F0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0F0D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19170</dc:creator>
  <cp:lastModifiedBy>admin</cp:lastModifiedBy>
  <cp:revision>13</cp:revision>
  <dcterms:created xsi:type="dcterms:W3CDTF">2024-11-26T00:42:00Z</dcterms:created>
  <dcterms:modified xsi:type="dcterms:W3CDTF">2025-12-09T00:39:00Z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E86116F858BA4C1197F674F1A2DCA339_12</vt:lpwstr>
  </property>
</Properties>
</file>