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tabs>
          <w:tab w:val="left" w:pos="6726"/>
        </w:tabs>
        <w:rPr>
          <w:rFonts w:hint="eastAsia" w:eastAsia="微软雅黑"/>
          <w:lang w:val="en-US" w:eastAsia="zh-CN"/>
        </w:rPr>
      </w:pPr>
      <w:r>
        <w:rPr>
          <w:rFonts w:hint="eastAsia" w:ascii="微软雅黑" w:eastAsia="微软雅黑"/>
          <w:b/>
          <w:sz w:val="30"/>
          <w:u w:val="single"/>
        </w:rPr>
        <w:t>中医基础理论</w:t>
      </w:r>
      <w:bookmarkStart w:id="0" w:name="_GoBack"/>
      <w:bookmarkEnd w:id="0"/>
      <w:r>
        <w:rPr>
          <w:rFonts w:hint="eastAsia" w:ascii="微软雅黑" w:eastAsia="微软雅黑"/>
          <w:b/>
          <w:sz w:val="30"/>
          <w:u w:val="single"/>
          <w:lang w:eastAsia="zh-CN"/>
        </w:rPr>
        <w:t>复习资料</w:t>
      </w:r>
    </w:p>
    <w:p>
      <w:pPr>
        <w:pStyle w:val="4"/>
        <w:spacing w:before="232"/>
      </w:pPr>
      <w:r>
        <w:t>一、名词解释</w:t>
      </w:r>
    </w:p>
    <w:p>
      <w:pPr>
        <w:pStyle w:val="5"/>
        <w:spacing w:before="7"/>
        <w:rPr>
          <w:b/>
          <w:sz w:val="15"/>
        </w:rPr>
      </w:pPr>
    </w:p>
    <w:p>
      <w:pPr>
        <w:pStyle w:val="9"/>
        <w:numPr>
          <w:ilvl w:val="0"/>
          <w:numId w:val="1"/>
        </w:numPr>
        <w:tabs>
          <w:tab w:val="left" w:pos="377"/>
        </w:tabs>
        <w:spacing w:before="0" w:after="0" w:line="240" w:lineRule="auto"/>
        <w:ind w:left="376" w:right="0" w:hanging="160"/>
        <w:jc w:val="left"/>
        <w:rPr>
          <w:sz w:val="21"/>
        </w:rPr>
      </w:pPr>
      <w:r>
        <w:rPr>
          <w:sz w:val="21"/>
        </w:rPr>
        <w:t>同病异治</w:t>
      </w:r>
    </w:p>
    <w:p>
      <w:pPr>
        <w:pStyle w:val="5"/>
        <w:rPr>
          <w:sz w:val="22"/>
        </w:rPr>
      </w:pPr>
    </w:p>
    <w:p>
      <w:pPr>
        <w:pStyle w:val="5"/>
        <w:rPr>
          <w:sz w:val="30"/>
        </w:rPr>
      </w:pPr>
    </w:p>
    <w:p>
      <w:pPr>
        <w:pStyle w:val="9"/>
        <w:numPr>
          <w:ilvl w:val="0"/>
          <w:numId w:val="1"/>
        </w:numPr>
        <w:tabs>
          <w:tab w:val="left" w:pos="377"/>
        </w:tabs>
        <w:spacing w:before="1" w:after="0" w:line="240" w:lineRule="auto"/>
        <w:ind w:left="376" w:right="0" w:hanging="160"/>
        <w:jc w:val="left"/>
        <w:rPr>
          <w:sz w:val="21"/>
        </w:rPr>
      </w:pPr>
      <w:r>
        <w:rPr>
          <w:sz w:val="21"/>
        </w:rPr>
        <w:t>藏象学说：</w:t>
      </w:r>
    </w:p>
    <w:p>
      <w:pPr>
        <w:pStyle w:val="5"/>
        <w:rPr>
          <w:sz w:val="22"/>
        </w:rPr>
      </w:pPr>
    </w:p>
    <w:p>
      <w:pPr>
        <w:pStyle w:val="5"/>
        <w:rPr>
          <w:sz w:val="30"/>
        </w:rPr>
      </w:pPr>
    </w:p>
    <w:p>
      <w:pPr>
        <w:pStyle w:val="9"/>
        <w:numPr>
          <w:ilvl w:val="0"/>
          <w:numId w:val="1"/>
        </w:numPr>
        <w:tabs>
          <w:tab w:val="left" w:pos="377"/>
        </w:tabs>
        <w:spacing w:before="0" w:after="0" w:line="240" w:lineRule="auto"/>
        <w:ind w:left="376" w:right="0" w:hanging="160"/>
        <w:jc w:val="left"/>
        <w:rPr>
          <w:sz w:val="21"/>
        </w:rPr>
      </w:pPr>
      <w:r>
        <w:rPr>
          <w:w w:val="95"/>
          <w:sz w:val="21"/>
        </w:rPr>
        <w:t>望诊：</w:t>
      </w:r>
    </w:p>
    <w:p>
      <w:pPr>
        <w:pStyle w:val="5"/>
        <w:rPr>
          <w:sz w:val="22"/>
        </w:rPr>
      </w:pPr>
    </w:p>
    <w:p>
      <w:pPr>
        <w:pStyle w:val="5"/>
        <w:spacing w:before="1"/>
        <w:rPr>
          <w:sz w:val="30"/>
        </w:rPr>
      </w:pPr>
    </w:p>
    <w:p>
      <w:pPr>
        <w:pStyle w:val="9"/>
        <w:numPr>
          <w:ilvl w:val="0"/>
          <w:numId w:val="1"/>
        </w:numPr>
        <w:tabs>
          <w:tab w:val="left" w:pos="377"/>
        </w:tabs>
        <w:spacing w:before="0" w:after="0" w:line="240" w:lineRule="auto"/>
        <w:ind w:left="376" w:right="0" w:hanging="160"/>
        <w:jc w:val="left"/>
        <w:rPr>
          <w:sz w:val="21"/>
        </w:rPr>
      </w:pPr>
      <w:r>
        <w:rPr>
          <w:w w:val="95"/>
          <w:sz w:val="21"/>
        </w:rPr>
        <w:t>疠气：</w:t>
      </w:r>
    </w:p>
    <w:p>
      <w:pPr>
        <w:pStyle w:val="5"/>
        <w:rPr>
          <w:sz w:val="22"/>
        </w:rPr>
      </w:pPr>
    </w:p>
    <w:p>
      <w:pPr>
        <w:pStyle w:val="5"/>
        <w:rPr>
          <w:sz w:val="30"/>
        </w:rPr>
      </w:pPr>
    </w:p>
    <w:p>
      <w:pPr>
        <w:pStyle w:val="9"/>
        <w:numPr>
          <w:ilvl w:val="0"/>
          <w:numId w:val="1"/>
        </w:numPr>
        <w:tabs>
          <w:tab w:val="left" w:pos="377"/>
        </w:tabs>
        <w:spacing w:before="1" w:after="0" w:line="240" w:lineRule="auto"/>
        <w:ind w:left="376" w:right="0" w:hanging="160"/>
        <w:jc w:val="left"/>
        <w:rPr>
          <w:sz w:val="21"/>
        </w:rPr>
      </w:pPr>
      <w:r>
        <w:rPr>
          <w:sz w:val="21"/>
        </w:rPr>
        <w:t>五行相生：</w:t>
      </w:r>
    </w:p>
    <w:p>
      <w:pPr>
        <w:pStyle w:val="5"/>
        <w:rPr>
          <w:sz w:val="22"/>
        </w:rPr>
      </w:pPr>
    </w:p>
    <w:p>
      <w:pPr>
        <w:pStyle w:val="5"/>
        <w:rPr>
          <w:sz w:val="30"/>
        </w:rPr>
      </w:pPr>
    </w:p>
    <w:p>
      <w:pPr>
        <w:pStyle w:val="4"/>
      </w:pPr>
      <w:r>
        <w:t>二、填空题</w:t>
      </w:r>
    </w:p>
    <w:p>
      <w:pPr>
        <w:pStyle w:val="5"/>
        <w:spacing w:before="7"/>
        <w:rPr>
          <w:b/>
          <w:sz w:val="15"/>
        </w:rPr>
      </w:pPr>
    </w:p>
    <w:p>
      <w:pPr>
        <w:pStyle w:val="5"/>
        <w:tabs>
          <w:tab w:val="left" w:pos="4328"/>
        </w:tabs>
        <w:ind w:left="217"/>
      </w:pPr>
      <w:r>
        <w:rPr>
          <w:rFonts w:ascii="Times New Roman" w:eastAsia="Times New Roman"/>
        </w:rPr>
        <w:t>1.</w:t>
      </w:r>
      <w:r>
        <w:t>创立了辨证论治理论的医学典籍是</w:t>
      </w:r>
      <w:r>
        <w:rPr>
          <w:spacing w:val="-5"/>
        </w:rPr>
        <w:t xml:space="preserve"> </w:t>
      </w:r>
      <w:r>
        <w:rPr>
          <w:rFonts w:ascii="Times New Roman" w:eastAsia="Times New Roman"/>
        </w:rPr>
        <w:t>(</w:t>
      </w:r>
      <w:r>
        <w:rPr>
          <w:rFonts w:ascii="Times New Roman" w:eastAsia="Times New Roman"/>
        </w:rPr>
        <w:tab/>
      </w:r>
      <w:r>
        <w:rPr>
          <w:rFonts w:ascii="Times New Roman" w:eastAsia="Times New Roman"/>
        </w:rPr>
        <w:t>)</w:t>
      </w:r>
      <w:r>
        <w:t>。</w:t>
      </w:r>
    </w:p>
    <w:p>
      <w:pPr>
        <w:pStyle w:val="5"/>
        <w:spacing w:before="7"/>
        <w:rPr>
          <w:sz w:val="15"/>
        </w:rPr>
      </w:pPr>
    </w:p>
    <w:p>
      <w:pPr>
        <w:pStyle w:val="5"/>
        <w:tabs>
          <w:tab w:val="left" w:pos="3699"/>
          <w:tab w:val="left" w:pos="6253"/>
        </w:tabs>
        <w:ind w:left="217"/>
      </w:pPr>
      <w:r>
        <w:rPr>
          <w:rFonts w:ascii="Times New Roman" w:eastAsia="Times New Roman"/>
        </w:rPr>
        <w:t>4.</w:t>
      </w:r>
      <w:r>
        <w:t>倡导火热论的金元医家是</w:t>
      </w:r>
      <w:r>
        <w:rPr>
          <w:spacing w:val="-4"/>
        </w:rPr>
        <w:t xml:space="preserve"> </w:t>
      </w:r>
      <w:r>
        <w:rPr>
          <w:rFonts w:ascii="Times New Roman" w:eastAsia="Times New Roman"/>
        </w:rPr>
        <w:t>(</w:t>
      </w:r>
      <w:r>
        <w:rPr>
          <w:rFonts w:ascii="Times New Roman" w:eastAsia="Times New Roman"/>
        </w:rPr>
        <w:tab/>
      </w:r>
      <w:r>
        <w:rPr>
          <w:rFonts w:ascii="Times New Roman" w:eastAsia="Times New Roman"/>
        </w:rPr>
        <w:t>)</w:t>
      </w:r>
      <w:r>
        <w:rPr>
          <w:rFonts w:ascii="Times New Roman" w:eastAsia="Times New Roman"/>
          <w:spacing w:val="49"/>
        </w:rPr>
        <w:t xml:space="preserve"> </w:t>
      </w:r>
      <w:r>
        <w:t xml:space="preserve">，后世称其为 </w:t>
      </w:r>
      <w:r>
        <w:rPr>
          <w:rFonts w:ascii="Times New Roman" w:eastAsia="Times New Roman"/>
        </w:rPr>
        <w:t>(</w:t>
      </w:r>
      <w:r>
        <w:rPr>
          <w:rFonts w:ascii="Times New Roman" w:eastAsia="Times New Roman"/>
        </w:rPr>
        <w:tab/>
      </w:r>
      <w:r>
        <w:rPr>
          <w:rFonts w:ascii="Times New Roman" w:eastAsia="Times New Roman"/>
        </w:rPr>
        <w:t xml:space="preserve">)  </w:t>
      </w:r>
      <w:r>
        <w:t>派的代表。</w:t>
      </w:r>
    </w:p>
    <w:p>
      <w:pPr>
        <w:pStyle w:val="5"/>
        <w:spacing w:before="6"/>
        <w:rPr>
          <w:sz w:val="15"/>
        </w:rPr>
      </w:pPr>
    </w:p>
    <w:p>
      <w:pPr>
        <w:pStyle w:val="5"/>
        <w:tabs>
          <w:tab w:val="left" w:pos="4095"/>
          <w:tab w:val="left" w:pos="6755"/>
        </w:tabs>
        <w:spacing w:before="1"/>
        <w:ind w:left="217"/>
      </w:pPr>
      <w:r>
        <w:rPr>
          <w:rFonts w:ascii="Times New Roman" w:hAnsi="Times New Roman" w:eastAsia="Times New Roman"/>
        </w:rPr>
        <w:t>6.</w:t>
      </w:r>
      <w:r>
        <w:t>创立</w:t>
      </w:r>
      <w:r>
        <w:rPr>
          <w:rFonts w:ascii="Times New Roman" w:hAnsi="Times New Roman" w:eastAsia="Times New Roman"/>
        </w:rPr>
        <w:t>“</w:t>
      </w:r>
      <w:r>
        <w:t>疠气</w:t>
      </w:r>
      <w:r>
        <w:rPr>
          <w:rFonts w:ascii="Times New Roman" w:hAnsi="Times New Roman" w:eastAsia="Times New Roman"/>
        </w:rPr>
        <w:t>”</w:t>
      </w:r>
      <w:r>
        <w:t>说的明代医学家是</w:t>
      </w:r>
      <w:r>
        <w:rPr>
          <w:spacing w:val="-5"/>
        </w:rPr>
        <w:t xml:space="preserve"> </w:t>
      </w:r>
      <w:r>
        <w:rPr>
          <w:rFonts w:ascii="Times New Roman" w:hAnsi="Times New Roman" w:eastAsia="Times New Roman"/>
        </w:rPr>
        <w:t>(</w:t>
      </w:r>
      <w:r>
        <w:rPr>
          <w:rFonts w:ascii="Times New Roman" w:hAnsi="Times New Roman" w:eastAsia="Times New Roman"/>
        </w:rPr>
        <w:tab/>
      </w:r>
      <w:r>
        <w:rPr>
          <w:rFonts w:ascii="Times New Roman" w:hAnsi="Times New Roman" w:eastAsia="Times New Roman"/>
        </w:rPr>
        <w:t>)</w:t>
      </w:r>
      <w:r>
        <w:rPr>
          <w:rFonts w:ascii="Times New Roman" w:hAnsi="Times New Roman" w:eastAsia="Times New Roman"/>
          <w:spacing w:val="49"/>
        </w:rPr>
        <w:t xml:space="preserve"> </w:t>
      </w:r>
      <w:r>
        <w:t>，其代表著作是</w:t>
      </w:r>
      <w:r>
        <w:rPr>
          <w:spacing w:val="1"/>
        </w:rPr>
        <w:t xml:space="preserve"> </w:t>
      </w:r>
      <w:r>
        <w:rPr>
          <w:rFonts w:ascii="Times New Roman" w:hAnsi="Times New Roman" w:eastAsia="Times New Roman"/>
        </w:rPr>
        <w:t>(</w:t>
      </w:r>
      <w:r>
        <w:rPr>
          <w:rFonts w:ascii="Times New Roman" w:hAnsi="Times New Roman" w:eastAsia="Times New Roman"/>
        </w:rPr>
        <w:tab/>
      </w:r>
      <w:r>
        <w:rPr>
          <w:rFonts w:ascii="Times New Roman" w:hAnsi="Times New Roman" w:eastAsia="Times New Roman"/>
        </w:rPr>
        <w:t>)</w:t>
      </w:r>
      <w:r>
        <w:t>。</w:t>
      </w:r>
    </w:p>
    <w:p>
      <w:pPr>
        <w:pStyle w:val="5"/>
        <w:spacing w:before="6"/>
        <w:rPr>
          <w:sz w:val="15"/>
        </w:rPr>
      </w:pPr>
    </w:p>
    <w:p>
      <w:pPr>
        <w:pStyle w:val="5"/>
        <w:tabs>
          <w:tab w:val="left" w:pos="4040"/>
          <w:tab w:val="left" w:pos="6179"/>
          <w:tab w:val="left" w:pos="8319"/>
        </w:tabs>
        <w:spacing w:line="417" w:lineRule="auto"/>
        <w:ind w:left="217" w:right="111"/>
      </w:pPr>
      <w:r>
        <w:rPr>
          <w:rFonts w:ascii="Times New Roman" w:eastAsia="Times New Roman"/>
          <w:spacing w:val="1"/>
          <w:w w:val="99"/>
        </w:rPr>
        <w:t>8</w:t>
      </w:r>
      <w:r>
        <w:rPr>
          <w:rFonts w:ascii="Times New Roman" w:eastAsia="Times New Roman"/>
          <w:spacing w:val="-2"/>
          <w:w w:val="99"/>
        </w:rPr>
        <w:t>.</w:t>
      </w:r>
      <w:r>
        <w:rPr>
          <w:spacing w:val="-1"/>
          <w:w w:val="99"/>
        </w:rPr>
        <w:t>五</w:t>
      </w:r>
      <w:r>
        <w:rPr>
          <w:spacing w:val="2"/>
          <w:w w:val="99"/>
        </w:rPr>
        <w:t>脏</w:t>
      </w:r>
      <w:r>
        <w:rPr>
          <w:spacing w:val="-1"/>
          <w:w w:val="99"/>
        </w:rPr>
        <w:t>联</w:t>
      </w:r>
      <w:r>
        <w:rPr>
          <w:spacing w:val="2"/>
          <w:w w:val="99"/>
        </w:rPr>
        <w:t>系</w:t>
      </w:r>
      <w:r>
        <w:rPr>
          <w:spacing w:val="-1"/>
          <w:w w:val="99"/>
        </w:rPr>
        <w:t>五</w:t>
      </w:r>
      <w:r>
        <w:rPr>
          <w:spacing w:val="2"/>
          <w:w w:val="99"/>
        </w:rPr>
        <w:t>官</w:t>
      </w:r>
      <w:r>
        <w:rPr>
          <w:spacing w:val="-56"/>
          <w:w w:val="99"/>
        </w:rPr>
        <w:t>，</w:t>
      </w:r>
      <w:r>
        <w:rPr>
          <w:spacing w:val="-1"/>
          <w:w w:val="99"/>
        </w:rPr>
        <w:t>其</w:t>
      </w:r>
      <w:r>
        <w:rPr>
          <w:spacing w:val="2"/>
          <w:w w:val="99"/>
        </w:rPr>
        <w:t>中</w:t>
      </w:r>
      <w:r>
        <w:rPr>
          <w:spacing w:val="-1"/>
          <w:w w:val="99"/>
        </w:rPr>
        <w:t>心</w:t>
      </w:r>
      <w:r>
        <w:rPr>
          <w:spacing w:val="2"/>
          <w:w w:val="99"/>
        </w:rPr>
        <w:t>开</w:t>
      </w:r>
      <w:r>
        <w:rPr>
          <w:spacing w:val="-1"/>
          <w:w w:val="99"/>
        </w:rPr>
        <w:t>窍</w:t>
      </w:r>
      <w:r>
        <w:rPr>
          <w:spacing w:val="-53"/>
          <w:w w:val="99"/>
        </w:rPr>
        <w:t>于</w:t>
      </w:r>
      <w:r>
        <w:rPr>
          <w:w w:val="99"/>
        </w:rPr>
        <w:t>（</w:t>
      </w:r>
      <w:r>
        <w:tab/>
      </w:r>
      <w:r>
        <w:rPr>
          <w:spacing w:val="-58"/>
          <w:w w:val="99"/>
        </w:rPr>
        <w:t>）</w:t>
      </w:r>
      <w:r>
        <w:rPr>
          <w:spacing w:val="-56"/>
          <w:w w:val="99"/>
        </w:rPr>
        <w:t>，</w:t>
      </w:r>
      <w:r>
        <w:rPr>
          <w:spacing w:val="-1"/>
          <w:w w:val="99"/>
        </w:rPr>
        <w:t>肝</w:t>
      </w:r>
      <w:r>
        <w:rPr>
          <w:spacing w:val="2"/>
          <w:w w:val="99"/>
        </w:rPr>
        <w:t>开</w:t>
      </w:r>
      <w:r>
        <w:rPr>
          <w:spacing w:val="-1"/>
          <w:w w:val="99"/>
        </w:rPr>
        <w:t>窍</w:t>
      </w:r>
      <w:r>
        <w:rPr>
          <w:spacing w:val="-53"/>
          <w:w w:val="99"/>
        </w:rPr>
        <w:t>于</w:t>
      </w:r>
      <w:r>
        <w:rPr>
          <w:w w:val="99"/>
        </w:rPr>
        <w:t>（</w:t>
      </w:r>
      <w:r>
        <w:tab/>
      </w:r>
      <w:r>
        <w:rPr>
          <w:spacing w:val="-56"/>
          <w:w w:val="99"/>
        </w:rPr>
        <w:t>）</w:t>
      </w:r>
      <w:r>
        <w:rPr>
          <w:spacing w:val="-58"/>
          <w:w w:val="99"/>
        </w:rPr>
        <w:t>，</w:t>
      </w:r>
      <w:r>
        <w:rPr>
          <w:spacing w:val="-1"/>
          <w:w w:val="99"/>
        </w:rPr>
        <w:t>肺</w:t>
      </w:r>
      <w:r>
        <w:rPr>
          <w:spacing w:val="2"/>
          <w:w w:val="99"/>
        </w:rPr>
        <w:t>开</w:t>
      </w:r>
      <w:r>
        <w:rPr>
          <w:spacing w:val="-1"/>
          <w:w w:val="99"/>
        </w:rPr>
        <w:t>窍</w:t>
      </w:r>
      <w:r>
        <w:rPr>
          <w:spacing w:val="-53"/>
          <w:w w:val="99"/>
        </w:rPr>
        <w:t>于</w:t>
      </w:r>
      <w:r>
        <w:rPr>
          <w:w w:val="99"/>
        </w:rPr>
        <w:t>（</w:t>
      </w:r>
      <w:r>
        <w:tab/>
      </w:r>
      <w:r>
        <w:rPr>
          <w:spacing w:val="-114"/>
          <w:w w:val="99"/>
        </w:rPr>
        <w:t>）</w:t>
      </w:r>
      <w:r>
        <w:rPr>
          <w:spacing w:val="-8"/>
          <w:w w:val="99"/>
        </w:rPr>
        <w:t>，</w:t>
      </w:r>
      <w:r>
        <w:t>脾开窍于口，肾开窍于及耳。</w:t>
      </w:r>
    </w:p>
    <w:p>
      <w:pPr>
        <w:pStyle w:val="5"/>
        <w:tabs>
          <w:tab w:val="left" w:pos="4259"/>
          <w:tab w:val="left" w:pos="6147"/>
          <w:tab w:val="left" w:pos="8039"/>
        </w:tabs>
        <w:spacing w:line="269" w:lineRule="exact"/>
        <w:ind w:left="217"/>
      </w:pPr>
      <w:r>
        <w:rPr>
          <w:rFonts w:ascii="Times New Roman" w:eastAsia="Times New Roman"/>
        </w:rPr>
        <w:t>10.</w:t>
      </w:r>
      <w:r>
        <w:t>五脏与六腑相配合，其中肾合（</w:t>
      </w:r>
      <w:r>
        <w:tab/>
      </w:r>
      <w:r>
        <w:t>），肺合（</w:t>
      </w:r>
      <w:r>
        <w:tab/>
      </w:r>
      <w:r>
        <w:t>），脾合（</w:t>
      </w:r>
      <w:r>
        <w:tab/>
      </w:r>
      <w:r>
        <w:t>）。</w:t>
      </w:r>
    </w:p>
    <w:p>
      <w:pPr>
        <w:pStyle w:val="5"/>
        <w:spacing w:before="7"/>
        <w:rPr>
          <w:sz w:val="15"/>
        </w:rPr>
      </w:pPr>
    </w:p>
    <w:p>
      <w:pPr>
        <w:pStyle w:val="9"/>
        <w:numPr>
          <w:ilvl w:val="0"/>
          <w:numId w:val="2"/>
        </w:numPr>
        <w:tabs>
          <w:tab w:val="left" w:pos="483"/>
          <w:tab w:val="left" w:pos="3627"/>
        </w:tabs>
        <w:spacing w:before="0" w:after="0" w:line="240" w:lineRule="auto"/>
        <w:ind w:left="482" w:right="0" w:hanging="266"/>
        <w:jc w:val="left"/>
        <w:rPr>
          <w:sz w:val="21"/>
        </w:rPr>
      </w:pPr>
      <w:r>
        <w:rPr>
          <w:sz w:val="21"/>
        </w:rPr>
        <w:t>六腑共同的生理特点是（</w:t>
      </w:r>
      <w:r>
        <w:rPr>
          <w:sz w:val="21"/>
        </w:rPr>
        <w:tab/>
      </w:r>
      <w:r>
        <w:rPr>
          <w:sz w:val="21"/>
        </w:rPr>
        <w:t>）。</w:t>
      </w:r>
    </w:p>
    <w:p>
      <w:pPr>
        <w:pStyle w:val="5"/>
        <w:spacing w:before="7"/>
        <w:rPr>
          <w:sz w:val="15"/>
        </w:rPr>
      </w:pPr>
    </w:p>
    <w:p>
      <w:pPr>
        <w:pStyle w:val="9"/>
        <w:numPr>
          <w:ilvl w:val="0"/>
          <w:numId w:val="2"/>
        </w:numPr>
        <w:tabs>
          <w:tab w:val="left" w:pos="483"/>
          <w:tab w:val="left" w:pos="4887"/>
          <w:tab w:val="left" w:pos="6359"/>
        </w:tabs>
        <w:spacing w:before="0" w:after="0" w:line="240" w:lineRule="auto"/>
        <w:ind w:left="482" w:right="0" w:hanging="266"/>
        <w:jc w:val="left"/>
        <w:rPr>
          <w:sz w:val="21"/>
        </w:rPr>
      </w:pPr>
      <w:r>
        <w:rPr>
          <w:sz w:val="21"/>
        </w:rPr>
        <w:t>湿邪的性质和致病特点有湿为阴邪，（</w:t>
      </w:r>
      <w:r>
        <w:rPr>
          <w:sz w:val="21"/>
        </w:rPr>
        <w:tab/>
      </w:r>
      <w:r>
        <w:rPr>
          <w:sz w:val="21"/>
        </w:rPr>
        <w:t>），（</w:t>
      </w:r>
      <w:r>
        <w:rPr>
          <w:sz w:val="21"/>
        </w:rPr>
        <w:tab/>
      </w:r>
      <w:r>
        <w:rPr>
          <w:sz w:val="21"/>
        </w:rPr>
        <w:t>），湿性趋下、易袭阴</w:t>
      </w:r>
    </w:p>
    <w:p>
      <w:pPr>
        <w:spacing w:after="0" w:line="240" w:lineRule="auto"/>
        <w:jc w:val="left"/>
        <w:rPr>
          <w:sz w:val="21"/>
        </w:rPr>
        <w:sectPr>
          <w:type w:val="continuous"/>
          <w:pgSz w:w="11910" w:h="16840"/>
          <w:pgMar w:top="1200" w:right="1580" w:bottom="280" w:left="1580" w:header="720" w:footer="720" w:gutter="0"/>
          <w:cols w:space="720" w:num="1"/>
        </w:sectPr>
      </w:pPr>
    </w:p>
    <w:p>
      <w:pPr>
        <w:pStyle w:val="5"/>
        <w:spacing w:before="53"/>
        <w:ind w:left="217"/>
      </w:pPr>
      <w:r>
        <w:t>位。</w:t>
      </w:r>
    </w:p>
    <w:p>
      <w:pPr>
        <w:pStyle w:val="5"/>
        <w:spacing w:before="6"/>
        <w:rPr>
          <w:sz w:val="15"/>
        </w:rPr>
      </w:pPr>
    </w:p>
    <w:p>
      <w:pPr>
        <w:tabs>
          <w:tab w:val="left" w:pos="4340"/>
        </w:tabs>
        <w:spacing w:before="0" w:line="417" w:lineRule="auto"/>
        <w:ind w:left="217" w:right="3985" w:firstLine="0"/>
        <w:jc w:val="left"/>
        <w:rPr>
          <w:b/>
          <w:sz w:val="21"/>
        </w:rPr>
      </w:pPr>
      <w:r>
        <w:rPr>
          <w:rFonts w:ascii="Times New Roman" w:hAnsi="Times New Roman" w:eastAsia="Times New Roman"/>
          <w:sz w:val="21"/>
        </w:rPr>
        <w:t>5.</w:t>
      </w:r>
      <w:r>
        <w:rPr>
          <w:sz w:val="21"/>
        </w:rPr>
        <w:t>有</w:t>
      </w:r>
      <w:r>
        <w:rPr>
          <w:rFonts w:ascii="Times New Roman" w:hAnsi="Times New Roman" w:eastAsia="Times New Roman"/>
          <w:sz w:val="21"/>
        </w:rPr>
        <w:t>“</w:t>
      </w:r>
      <w:r>
        <w:rPr>
          <w:sz w:val="21"/>
        </w:rPr>
        <w:t>中清之腑</w:t>
      </w:r>
      <w:r>
        <w:rPr>
          <w:rFonts w:ascii="Times New Roman" w:hAnsi="Times New Roman" w:eastAsia="Times New Roman"/>
          <w:sz w:val="21"/>
        </w:rPr>
        <w:t>”</w:t>
      </w:r>
      <w:r>
        <w:rPr>
          <w:sz w:val="21"/>
        </w:rPr>
        <w:t>之称的是六腑中的（</w:t>
      </w:r>
      <w:r>
        <w:rPr>
          <w:sz w:val="21"/>
        </w:rPr>
        <w:tab/>
      </w:r>
      <w:r>
        <w:rPr>
          <w:sz w:val="21"/>
        </w:rPr>
        <w:t>）</w:t>
      </w:r>
      <w:r>
        <w:rPr>
          <w:spacing w:val="-16"/>
          <w:sz w:val="21"/>
        </w:rPr>
        <w:t>。</w:t>
      </w:r>
      <w:r>
        <w:rPr>
          <w:b/>
          <w:sz w:val="21"/>
        </w:rPr>
        <w:t>三、单选题</w:t>
      </w:r>
    </w:p>
    <w:p>
      <w:pPr>
        <w:pStyle w:val="5"/>
        <w:tabs>
          <w:tab w:val="left" w:pos="3644"/>
        </w:tabs>
        <w:spacing w:line="269" w:lineRule="exact"/>
        <w:ind w:left="217"/>
      </w:pPr>
      <w:r>
        <w:rPr>
          <w:rFonts w:ascii="Times New Roman" w:eastAsia="Times New Roman"/>
        </w:rPr>
        <w:t>1.</w:t>
      </w:r>
      <w:r>
        <w:t>人体是一个有机的整体，其中是</w:t>
      </w:r>
      <w:r>
        <w:rPr>
          <w:spacing w:val="-54"/>
        </w:rPr>
        <w:t xml:space="preserve"> </w:t>
      </w:r>
      <w:r>
        <w:rPr>
          <w:rFonts w:ascii="Times New Roman" w:eastAsia="Times New Roman"/>
        </w:rPr>
        <w:t>(</w:t>
      </w:r>
      <w:r>
        <w:rPr>
          <w:rFonts w:ascii="Times New Roman" w:eastAsia="Times New Roman"/>
        </w:rPr>
        <w:tab/>
      </w:r>
      <w:r>
        <w:rPr>
          <w:rFonts w:ascii="Times New Roman" w:eastAsia="Times New Roman"/>
        </w:rPr>
        <w:t>)</w:t>
      </w:r>
      <w:r>
        <w:t>。</w:t>
      </w:r>
    </w:p>
    <w:p>
      <w:pPr>
        <w:pStyle w:val="5"/>
        <w:spacing w:before="7"/>
        <w:rPr>
          <w:sz w:val="15"/>
        </w:rPr>
      </w:pPr>
    </w:p>
    <w:p>
      <w:pPr>
        <w:pStyle w:val="5"/>
        <w:tabs>
          <w:tab w:val="left" w:pos="1633"/>
          <w:tab w:val="left" w:pos="2204"/>
          <w:tab w:val="left" w:pos="4026"/>
          <w:tab w:val="left" w:pos="6003"/>
        </w:tabs>
        <w:spacing w:line="417" w:lineRule="auto"/>
        <w:ind w:left="217" w:right="1119" w:firstLine="103"/>
      </w:pPr>
      <w:r>
        <w:rPr>
          <w:rFonts w:ascii="Times New Roman" w:eastAsia="Times New Roman"/>
        </w:rPr>
        <w:t>A</w:t>
      </w:r>
      <w:r>
        <w:t>、以五脏为中心</w:t>
      </w:r>
      <w:r>
        <w:tab/>
      </w:r>
      <w:r>
        <w:rPr>
          <w:rFonts w:ascii="Times New Roman" w:eastAsia="Times New Roman"/>
        </w:rPr>
        <w:t>B</w:t>
      </w:r>
      <w:r>
        <w:t>、以六腑为中心</w:t>
      </w:r>
      <w:r>
        <w:tab/>
      </w:r>
      <w:r>
        <w:rPr>
          <w:rFonts w:ascii="Times New Roman" w:eastAsia="Times New Roman"/>
        </w:rPr>
        <w:t>C</w:t>
      </w:r>
      <w:r>
        <w:t>、以五官为中心</w:t>
      </w:r>
      <w:r>
        <w:tab/>
      </w:r>
      <w:r>
        <w:rPr>
          <w:rFonts w:ascii="Times New Roman" w:eastAsia="Times New Roman"/>
        </w:rPr>
        <w:t>D</w:t>
      </w:r>
      <w:r>
        <w:t>、以五体为中</w:t>
      </w:r>
      <w:r>
        <w:rPr>
          <w:spacing w:val="-13"/>
        </w:rPr>
        <w:t>心</w:t>
      </w:r>
      <w:r>
        <w:rPr>
          <w:rFonts w:ascii="Times New Roman" w:eastAsia="Times New Roman"/>
        </w:rPr>
        <w:t>2.</w:t>
      </w:r>
      <w:r>
        <w:t>八纲是指（</w:t>
      </w:r>
      <w:r>
        <w:tab/>
      </w:r>
      <w:r>
        <w:t>）。</w:t>
      </w:r>
    </w:p>
    <w:p>
      <w:pPr>
        <w:pStyle w:val="5"/>
        <w:spacing w:line="417" w:lineRule="auto"/>
        <w:ind w:left="217" w:right="2934"/>
        <w:jc w:val="both"/>
      </w:pPr>
      <w:r>
        <w:rPr>
          <w:rFonts w:ascii="Times New Roman" w:eastAsia="Times New Roman"/>
        </w:rPr>
        <w:t>A</w:t>
      </w:r>
      <w:r>
        <w:rPr>
          <w:spacing w:val="2"/>
        </w:rPr>
        <w:t xml:space="preserve">、风寒、暑热、阴阳、虚实 </w:t>
      </w:r>
      <w:r>
        <w:rPr>
          <w:rFonts w:ascii="Times New Roman" w:eastAsia="Times New Roman"/>
        </w:rPr>
        <w:t>B</w:t>
      </w:r>
      <w:r>
        <w:t>、阴阳、表里、虚实、寒热</w:t>
      </w:r>
      <w:r>
        <w:rPr>
          <w:rFonts w:ascii="Times New Roman" w:eastAsia="Times New Roman"/>
        </w:rPr>
        <w:t>C</w:t>
      </w:r>
      <w:r>
        <w:rPr>
          <w:spacing w:val="7"/>
        </w:rPr>
        <w:t xml:space="preserve">、寒热、恶冷、虚实、表里 </w:t>
      </w:r>
      <w:r>
        <w:rPr>
          <w:rFonts w:ascii="Times New Roman" w:eastAsia="Times New Roman"/>
          <w:spacing w:val="-3"/>
        </w:rPr>
        <w:t>D</w:t>
      </w:r>
      <w:r>
        <w:t>、表里、寒热、恶冷、阴阳</w:t>
      </w:r>
      <w:r>
        <w:rPr>
          <w:rFonts w:ascii="Times New Roman" w:eastAsia="Times New Roman"/>
        </w:rPr>
        <w:t>3.</w:t>
      </w:r>
      <w:r>
        <w:t>《伤寒杂病论》的作者是（</w:t>
      </w:r>
      <w:r>
        <w:rPr>
          <w:spacing w:val="104"/>
        </w:rPr>
        <w:t xml:space="preserve"> </w:t>
      </w:r>
      <w:r>
        <w:t>）。</w:t>
      </w:r>
    </w:p>
    <w:p>
      <w:pPr>
        <w:pStyle w:val="5"/>
        <w:tabs>
          <w:tab w:val="left" w:pos="1261"/>
          <w:tab w:val="left" w:pos="2451"/>
          <w:tab w:val="left" w:pos="2893"/>
          <w:tab w:val="left" w:pos="3692"/>
        </w:tabs>
        <w:spacing w:line="417" w:lineRule="auto"/>
        <w:ind w:left="217" w:right="4271"/>
      </w:pPr>
      <w:r>
        <w:rPr>
          <w:rFonts w:ascii="Times New Roman" w:eastAsia="Times New Roman"/>
        </w:rPr>
        <w:t>A</w:t>
      </w:r>
      <w:r>
        <w:t>、华佗</w:t>
      </w:r>
      <w:r>
        <w:tab/>
      </w:r>
      <w:r>
        <w:rPr>
          <w:rFonts w:ascii="Times New Roman" w:eastAsia="Times New Roman"/>
        </w:rPr>
        <w:t>B</w:t>
      </w:r>
      <w:r>
        <w:t>、张仲景</w:t>
      </w:r>
      <w:r>
        <w:tab/>
      </w:r>
      <w:r>
        <w:rPr>
          <w:rFonts w:ascii="Times New Roman" w:eastAsia="Times New Roman"/>
        </w:rPr>
        <w:t>C</w:t>
      </w:r>
      <w:r>
        <w:t>、孙思邈</w:t>
      </w:r>
      <w:r>
        <w:tab/>
      </w:r>
      <w:r>
        <w:rPr>
          <w:rFonts w:ascii="Times New Roman" w:eastAsia="Times New Roman"/>
        </w:rPr>
        <w:t>D</w:t>
      </w:r>
      <w:r>
        <w:t>、扁</w:t>
      </w:r>
      <w:r>
        <w:rPr>
          <w:spacing w:val="-16"/>
        </w:rPr>
        <w:t>鹊</w:t>
      </w:r>
      <w:r>
        <w:rPr>
          <w:rFonts w:ascii="Times New Roman" w:eastAsia="Times New Roman"/>
        </w:rPr>
        <w:t>4.</w:t>
      </w:r>
      <w:r>
        <w:t>下列不属于阳的属性有（</w:t>
      </w:r>
      <w:r>
        <w:tab/>
      </w:r>
      <w:r>
        <w:t>）。</w:t>
      </w:r>
    </w:p>
    <w:p>
      <w:pPr>
        <w:pStyle w:val="5"/>
        <w:tabs>
          <w:tab w:val="left" w:pos="1523"/>
          <w:tab w:val="left" w:pos="2607"/>
          <w:tab w:val="left" w:pos="2893"/>
          <w:tab w:val="left" w:pos="3851"/>
        </w:tabs>
        <w:spacing w:line="417" w:lineRule="auto"/>
        <w:ind w:left="217" w:right="4112" w:firstLine="50"/>
      </w:pPr>
      <w:r>
        <w:rPr>
          <w:rFonts w:ascii="Times New Roman" w:eastAsia="Times New Roman"/>
        </w:rPr>
        <w:t>A</w:t>
      </w:r>
      <w:r>
        <w:t>、明亮</w:t>
      </w:r>
      <w:r>
        <w:tab/>
      </w:r>
      <w:r>
        <w:rPr>
          <w:rFonts w:ascii="Times New Roman" w:eastAsia="Times New Roman"/>
        </w:rPr>
        <w:t>B</w:t>
      </w:r>
      <w:r>
        <w:t>、温热</w:t>
      </w:r>
      <w:r>
        <w:tab/>
      </w:r>
      <w:r>
        <w:rPr>
          <w:rFonts w:ascii="Times New Roman" w:eastAsia="Times New Roman"/>
        </w:rPr>
        <w:t>C</w:t>
      </w:r>
      <w:r>
        <w:t>、外向</w:t>
      </w:r>
      <w:r>
        <w:tab/>
      </w:r>
      <w:r>
        <w:rPr>
          <w:rFonts w:ascii="Times New Roman" w:eastAsia="Times New Roman"/>
        </w:rPr>
        <w:t>D</w:t>
      </w:r>
      <w:r>
        <w:t>、物</w:t>
      </w:r>
      <w:r>
        <w:rPr>
          <w:spacing w:val="-16"/>
        </w:rPr>
        <w:t>质</w:t>
      </w:r>
      <w:r>
        <w:rPr>
          <w:rFonts w:ascii="Times New Roman" w:eastAsia="Times New Roman"/>
        </w:rPr>
        <w:t>5.</w:t>
      </w:r>
      <w:r>
        <w:t>属于阳中之阴的时间是（</w:t>
      </w:r>
      <w:r>
        <w:tab/>
      </w:r>
      <w:r>
        <w:t>）。</w:t>
      </w:r>
    </w:p>
    <w:p>
      <w:pPr>
        <w:pStyle w:val="5"/>
        <w:tabs>
          <w:tab w:val="left" w:pos="1417"/>
          <w:tab w:val="left" w:pos="2396"/>
          <w:tab w:val="left" w:pos="3639"/>
        </w:tabs>
        <w:spacing w:line="269" w:lineRule="exact"/>
        <w:ind w:left="217"/>
      </w:pPr>
      <w:r>
        <w:rPr>
          <w:rFonts w:ascii="Times New Roman" w:eastAsia="Times New Roman"/>
        </w:rPr>
        <w:t>A</w:t>
      </w:r>
      <w:r>
        <w:t>、上午</w:t>
      </w:r>
      <w:r>
        <w:tab/>
      </w:r>
      <w:r>
        <w:rPr>
          <w:rFonts w:ascii="Times New Roman" w:eastAsia="Times New Roman"/>
        </w:rPr>
        <w:t>B</w:t>
      </w:r>
      <w:r>
        <w:t>、下午</w:t>
      </w:r>
      <w:r>
        <w:tab/>
      </w:r>
      <w:r>
        <w:rPr>
          <w:rFonts w:ascii="Times New Roman" w:eastAsia="Times New Roman"/>
        </w:rPr>
        <w:t>C</w:t>
      </w:r>
      <w:r>
        <w:t>、前半夜</w:t>
      </w:r>
      <w:r>
        <w:tab/>
      </w:r>
      <w:r>
        <w:rPr>
          <w:rFonts w:ascii="Times New Roman" w:eastAsia="Times New Roman"/>
        </w:rPr>
        <w:t>D</w:t>
      </w:r>
      <w:r>
        <w:t>、后半夜</w:t>
      </w:r>
    </w:p>
    <w:p>
      <w:pPr>
        <w:pStyle w:val="5"/>
        <w:spacing w:before="6"/>
        <w:rPr>
          <w:sz w:val="15"/>
        </w:rPr>
      </w:pPr>
    </w:p>
    <w:p>
      <w:pPr>
        <w:pStyle w:val="5"/>
        <w:tabs>
          <w:tab w:val="left" w:pos="6020"/>
        </w:tabs>
        <w:ind w:left="217"/>
      </w:pPr>
      <w:r>
        <w:rPr>
          <w:rFonts w:ascii="Times New Roman" w:hAnsi="Times New Roman" w:eastAsia="Times New Roman"/>
        </w:rPr>
        <w:t>6.</w:t>
      </w:r>
      <w:r>
        <w:rPr>
          <w:rFonts w:ascii="Times New Roman" w:hAnsi="Times New Roman" w:eastAsia="Times New Roman"/>
          <w:spacing w:val="-5"/>
        </w:rPr>
        <w:t xml:space="preserve"> </w:t>
      </w:r>
      <w:r>
        <w:rPr>
          <w:rFonts w:ascii="Times New Roman" w:hAnsi="Times New Roman" w:eastAsia="Times New Roman"/>
        </w:rPr>
        <w:t>“</w:t>
      </w:r>
      <w:r>
        <w:t>阴盛则阳病，阳盛则阴病</w:t>
      </w:r>
      <w:r>
        <w:rPr>
          <w:rFonts w:ascii="Times New Roman" w:hAnsi="Times New Roman" w:eastAsia="Times New Roman"/>
        </w:rPr>
        <w:t>”</w:t>
      </w:r>
      <w:r>
        <w:t>说明了阴阳的何种关系失调</w:t>
      </w:r>
      <w:r>
        <w:rPr>
          <w:spacing w:val="48"/>
        </w:rPr>
        <w:t xml:space="preserve"> </w:t>
      </w:r>
      <w:r>
        <w:t>（</w:t>
      </w:r>
      <w:r>
        <w:tab/>
      </w:r>
      <w:r>
        <w:t>）。</w:t>
      </w:r>
    </w:p>
    <w:p>
      <w:pPr>
        <w:pStyle w:val="5"/>
        <w:spacing w:before="6"/>
        <w:rPr>
          <w:sz w:val="15"/>
        </w:rPr>
      </w:pPr>
    </w:p>
    <w:p>
      <w:pPr>
        <w:pStyle w:val="5"/>
        <w:tabs>
          <w:tab w:val="left" w:pos="1784"/>
          <w:tab w:val="left" w:pos="3186"/>
          <w:tab w:val="left" w:pos="4731"/>
          <w:tab w:val="left" w:pos="4796"/>
        </w:tabs>
        <w:spacing w:before="1" w:line="417" w:lineRule="auto"/>
        <w:ind w:left="217" w:right="2747"/>
      </w:pPr>
      <w:r>
        <w:rPr>
          <w:rFonts w:ascii="Times New Roman" w:eastAsia="Times New Roman"/>
        </w:rPr>
        <w:t>A</w:t>
      </w:r>
      <w:r>
        <w:t>、对立制约</w:t>
      </w:r>
      <w:r>
        <w:tab/>
      </w:r>
      <w:r>
        <w:rPr>
          <w:rFonts w:ascii="Times New Roman" w:eastAsia="Times New Roman"/>
        </w:rPr>
        <w:t>B</w:t>
      </w:r>
      <w:r>
        <w:t>、互根互用</w:t>
      </w:r>
      <w:r>
        <w:tab/>
      </w:r>
      <w:r>
        <w:rPr>
          <w:rFonts w:ascii="Times New Roman" w:eastAsia="Times New Roman"/>
        </w:rPr>
        <w:t>C</w:t>
      </w:r>
      <w:r>
        <w:t>、相互促进</w:t>
      </w:r>
      <w:r>
        <w:tab/>
      </w:r>
      <w:r>
        <w:tab/>
      </w:r>
      <w:r>
        <w:rPr>
          <w:rFonts w:ascii="Times New Roman" w:eastAsia="Times New Roman"/>
        </w:rPr>
        <w:t>D</w:t>
      </w:r>
      <w:r>
        <w:t>、相互转</w:t>
      </w:r>
      <w:r>
        <w:rPr>
          <w:spacing w:val="-15"/>
        </w:rPr>
        <w:t>化</w:t>
      </w:r>
      <w:r>
        <w:rPr>
          <w:rFonts w:ascii="Times New Roman" w:eastAsia="Times New Roman"/>
        </w:rPr>
        <w:t>7.</w:t>
      </w:r>
      <w:r>
        <w:t>由冬至春到夏气候由寒逐渐变热是阴阳的</w:t>
      </w:r>
      <w:r>
        <w:rPr>
          <w:spacing w:val="-54"/>
        </w:rPr>
        <w:t xml:space="preserve"> </w:t>
      </w:r>
      <w:r>
        <w:t>（</w:t>
      </w:r>
      <w:r>
        <w:tab/>
      </w:r>
      <w:r>
        <w:t>）。</w:t>
      </w:r>
    </w:p>
    <w:p>
      <w:pPr>
        <w:pStyle w:val="5"/>
        <w:tabs>
          <w:tab w:val="left" w:pos="2048"/>
          <w:tab w:val="left" w:pos="2473"/>
          <w:tab w:val="left" w:pos="3867"/>
          <w:tab w:val="left" w:pos="5687"/>
        </w:tabs>
        <w:spacing w:line="417" w:lineRule="auto"/>
        <w:ind w:left="217" w:right="1434"/>
      </w:pPr>
      <w:r>
        <w:rPr>
          <w:rFonts w:ascii="Times New Roman" w:eastAsia="Times New Roman"/>
        </w:rPr>
        <w:t>A</w:t>
      </w:r>
      <w:r>
        <w:t>、阴消阳长过程</w:t>
      </w:r>
      <w:r>
        <w:tab/>
      </w:r>
      <w:r>
        <w:rPr>
          <w:rFonts w:ascii="Times New Roman" w:eastAsia="Times New Roman"/>
        </w:rPr>
        <w:t>B</w:t>
      </w:r>
      <w:r>
        <w:t>、阳消阴长过程</w:t>
      </w:r>
      <w:r>
        <w:tab/>
      </w:r>
      <w:r>
        <w:rPr>
          <w:rFonts w:ascii="Times New Roman" w:eastAsia="Times New Roman"/>
        </w:rPr>
        <w:t>C</w:t>
      </w:r>
      <w:r>
        <w:t>、寒极生热过程</w:t>
      </w:r>
      <w:r>
        <w:tab/>
      </w:r>
      <w:r>
        <w:rPr>
          <w:rFonts w:ascii="Times New Roman" w:eastAsia="Times New Roman"/>
        </w:rPr>
        <w:t>D</w:t>
      </w:r>
      <w:r>
        <w:t>、相互对立斗</w:t>
      </w:r>
      <w:r>
        <w:rPr>
          <w:spacing w:val="-14"/>
        </w:rPr>
        <w:t>争</w:t>
      </w:r>
      <w:r>
        <w:rPr>
          <w:rFonts w:ascii="Times New Roman" w:eastAsia="Times New Roman"/>
          <w:w w:val="95"/>
        </w:rPr>
        <w:t>8.</w:t>
      </w:r>
      <w:r>
        <w:rPr>
          <w:w w:val="95"/>
        </w:rPr>
        <w:t>五味中入肝的是（</w:t>
      </w:r>
      <w:r>
        <w:rPr>
          <w:w w:val="95"/>
        </w:rPr>
        <w:tab/>
      </w:r>
      <w:r>
        <w:t>）。</w:t>
      </w:r>
    </w:p>
    <w:p>
      <w:pPr>
        <w:pStyle w:val="5"/>
        <w:tabs>
          <w:tab w:val="left" w:pos="1417"/>
          <w:tab w:val="left" w:pos="2526"/>
          <w:tab w:val="left" w:pos="2607"/>
          <w:tab w:val="left" w:pos="3903"/>
        </w:tabs>
        <w:spacing w:line="417" w:lineRule="auto"/>
        <w:ind w:left="217" w:right="4271"/>
      </w:pPr>
      <w:r>
        <w:rPr>
          <w:rFonts w:ascii="Times New Roman" w:eastAsia="Times New Roman"/>
        </w:rPr>
        <w:t>A</w:t>
      </w:r>
      <w:r>
        <w:t>、酸</w:t>
      </w:r>
      <w:r>
        <w:tab/>
      </w:r>
      <w:r>
        <w:rPr>
          <w:rFonts w:ascii="Times New Roman" w:eastAsia="Times New Roman"/>
        </w:rPr>
        <w:t>B</w:t>
      </w:r>
      <w:r>
        <w:t>、苦</w:t>
      </w:r>
      <w:r>
        <w:tab/>
      </w:r>
      <w:r>
        <w:tab/>
      </w:r>
      <w:r>
        <w:rPr>
          <w:rFonts w:ascii="Times New Roman" w:eastAsia="Times New Roman"/>
        </w:rPr>
        <w:t>C</w:t>
      </w:r>
      <w:r>
        <w:t>、甘</w:t>
      </w:r>
      <w:r>
        <w:tab/>
      </w:r>
      <w:r>
        <w:rPr>
          <w:rFonts w:ascii="Times New Roman" w:eastAsia="Times New Roman"/>
        </w:rPr>
        <w:t>D</w:t>
      </w:r>
      <w:r>
        <w:t>、</w:t>
      </w:r>
      <w:r>
        <w:rPr>
          <w:spacing w:val="-16"/>
        </w:rPr>
        <w:t>辛</w:t>
      </w:r>
      <w:r>
        <w:rPr>
          <w:rFonts w:ascii="Times New Roman" w:eastAsia="Times New Roman"/>
        </w:rPr>
        <w:t>9.</w:t>
      </w:r>
      <w:r>
        <w:t>心主神志指的是</w:t>
      </w:r>
      <w:r>
        <w:rPr>
          <w:spacing w:val="-52"/>
        </w:rPr>
        <w:t xml:space="preserve"> </w:t>
      </w:r>
      <w:r>
        <w:t>（</w:t>
      </w:r>
      <w:r>
        <w:tab/>
      </w:r>
      <w:r>
        <w:t>）。</w:t>
      </w:r>
    </w:p>
    <w:p>
      <w:pPr>
        <w:pStyle w:val="5"/>
        <w:tabs>
          <w:tab w:val="left" w:pos="3570"/>
        </w:tabs>
        <w:spacing w:line="269" w:lineRule="exact"/>
        <w:ind w:left="217"/>
      </w:pPr>
      <w:r>
        <w:rPr>
          <w:rFonts w:ascii="Times New Roman" w:eastAsia="Times New Roman"/>
        </w:rPr>
        <w:t>A</w:t>
      </w:r>
      <w:r>
        <w:t>、人体生命活动的外在表现</w:t>
      </w:r>
      <w:r>
        <w:tab/>
      </w:r>
      <w:r>
        <w:rPr>
          <w:rFonts w:ascii="Times New Roman" w:eastAsia="Times New Roman"/>
        </w:rPr>
        <w:t>B</w:t>
      </w:r>
      <w:r>
        <w:t>、人的眼神</w:t>
      </w:r>
    </w:p>
    <w:p>
      <w:pPr>
        <w:pStyle w:val="5"/>
        <w:spacing w:before="5"/>
        <w:rPr>
          <w:sz w:val="15"/>
        </w:rPr>
      </w:pPr>
    </w:p>
    <w:p>
      <w:pPr>
        <w:pStyle w:val="5"/>
        <w:tabs>
          <w:tab w:val="left" w:pos="3611"/>
          <w:tab w:val="left" w:pos="4023"/>
        </w:tabs>
        <w:spacing w:before="1" w:line="417" w:lineRule="auto"/>
        <w:ind w:left="217" w:right="3303"/>
      </w:pPr>
      <w:r>
        <w:rPr>
          <w:rFonts w:ascii="Times New Roman" w:hAnsi="Times New Roman" w:eastAsia="Times New Roman"/>
        </w:rPr>
        <w:t>C</w:t>
      </w:r>
      <w:r>
        <w:t>、人的精神意识、思维活动</w:t>
      </w:r>
      <w:r>
        <w:tab/>
      </w:r>
      <w:r>
        <w:rPr>
          <w:rFonts w:ascii="Times New Roman" w:hAnsi="Times New Roman" w:eastAsia="Times New Roman"/>
        </w:rPr>
        <w:t>D</w:t>
      </w:r>
      <w:r>
        <w:t>、人的精神及眼</w:t>
      </w:r>
      <w:r>
        <w:rPr>
          <w:spacing w:val="-13"/>
        </w:rPr>
        <w:t>神</w:t>
      </w:r>
      <w:r>
        <w:rPr>
          <w:rFonts w:ascii="Times New Roman" w:hAnsi="Times New Roman" w:eastAsia="Times New Roman"/>
          <w:w w:val="95"/>
        </w:rPr>
        <w:t>10.</w:t>
      </w:r>
      <w:r>
        <w:rPr>
          <w:w w:val="95"/>
        </w:rPr>
        <w:t>肺</w:t>
      </w:r>
      <w:r>
        <w:rPr>
          <w:rFonts w:ascii="Times New Roman" w:hAnsi="Times New Roman" w:eastAsia="Times New Roman"/>
          <w:w w:val="95"/>
        </w:rPr>
        <w:t>“</w:t>
      </w:r>
      <w:r>
        <w:rPr>
          <w:w w:val="95"/>
        </w:rPr>
        <w:t>通调水道</w:t>
      </w:r>
      <w:r>
        <w:rPr>
          <w:rFonts w:ascii="Times New Roman" w:hAnsi="Times New Roman" w:eastAsia="Times New Roman"/>
          <w:w w:val="95"/>
        </w:rPr>
        <w:t>”</w:t>
      </w:r>
      <w:r>
        <w:rPr>
          <w:w w:val="95"/>
        </w:rPr>
        <w:t>的功能主要依赖于（</w:t>
      </w:r>
      <w:r>
        <w:rPr>
          <w:w w:val="95"/>
        </w:rPr>
        <w:tab/>
      </w:r>
      <w:r>
        <w:rPr>
          <w:w w:val="95"/>
        </w:rPr>
        <w:tab/>
      </w:r>
      <w:r>
        <w:t>）</w:t>
      </w:r>
      <w:r>
        <w:rPr>
          <w:spacing w:val="1"/>
        </w:rPr>
        <w:t xml:space="preserve"> </w:t>
      </w:r>
      <w:r>
        <w:t>。</w:t>
      </w:r>
    </w:p>
    <w:p>
      <w:pPr>
        <w:tabs>
          <w:tab w:val="left" w:pos="2204"/>
          <w:tab w:val="left" w:pos="4182"/>
        </w:tabs>
        <w:spacing w:before="0" w:line="417" w:lineRule="auto"/>
        <w:ind w:left="217" w:right="1542" w:firstLine="0"/>
        <w:jc w:val="left"/>
        <w:rPr>
          <w:b/>
          <w:sz w:val="21"/>
        </w:rPr>
      </w:pPr>
      <w:r>
        <w:rPr>
          <w:rFonts w:ascii="Times New Roman" w:eastAsia="Times New Roman"/>
        </w:rPr>
        <w:t>A</w:t>
      </w:r>
      <w:r>
        <w:t>、肺主气</w:t>
      </w:r>
      <w:r>
        <w:tab/>
      </w:r>
      <w:r>
        <w:rPr>
          <w:rFonts w:ascii="Times New Roman" w:eastAsia="Times New Roman"/>
        </w:rPr>
        <w:t>B</w:t>
      </w:r>
      <w:r>
        <w:t>、肺朝百脉</w:t>
      </w:r>
      <w:r>
        <w:tab/>
      </w:r>
      <w:r>
        <w:rPr>
          <w:rFonts w:ascii="Times New Roman" w:eastAsia="Times New Roman"/>
        </w:rPr>
        <w:t>C</w:t>
      </w:r>
      <w:r>
        <w:t>、肺合皮毛</w:t>
      </w:r>
      <w:r>
        <w:tab/>
      </w:r>
      <w:r>
        <w:rPr>
          <w:rFonts w:ascii="Times New Roman" w:eastAsia="Times New Roman"/>
        </w:rPr>
        <w:t>D</w:t>
      </w:r>
      <w:r>
        <w:t>、肺主宣发、肃</w:t>
      </w:r>
      <w:r>
        <w:rPr>
          <w:spacing w:val="-13"/>
        </w:rPr>
        <w:t>降</w:t>
      </w:r>
      <w:r>
        <w:rPr>
          <w:spacing w:val="-13"/>
        </w:rPr>
        <w:br w:type="textWrapping"/>
      </w:r>
      <w:r>
        <w:rPr>
          <w:b/>
          <w:sz w:val="21"/>
        </w:rPr>
        <w:t>四、多选题</w:t>
      </w:r>
    </w:p>
    <w:p>
      <w:pPr>
        <w:pStyle w:val="9"/>
        <w:numPr>
          <w:ilvl w:val="0"/>
          <w:numId w:val="3"/>
        </w:numPr>
        <w:tabs>
          <w:tab w:val="left" w:pos="377"/>
          <w:tab w:val="left" w:pos="4467"/>
        </w:tabs>
        <w:spacing w:before="0" w:after="0" w:line="269" w:lineRule="exact"/>
        <w:ind w:left="376" w:right="0" w:hanging="160"/>
        <w:jc w:val="left"/>
        <w:rPr>
          <w:sz w:val="21"/>
        </w:rPr>
      </w:pPr>
      <w:r>
        <w:rPr>
          <w:sz w:val="21"/>
        </w:rPr>
        <w:t>标志中医理论体系形成的代表性著作有（</w:t>
      </w:r>
      <w:r>
        <w:rPr>
          <w:sz w:val="21"/>
        </w:rPr>
        <w:tab/>
      </w:r>
      <w:r>
        <w:rPr>
          <w:sz w:val="21"/>
        </w:rPr>
        <w:t>）。</w:t>
      </w:r>
    </w:p>
    <w:p>
      <w:pPr>
        <w:pStyle w:val="5"/>
        <w:spacing w:before="7"/>
        <w:rPr>
          <w:sz w:val="15"/>
        </w:rPr>
      </w:pPr>
    </w:p>
    <w:p>
      <w:pPr>
        <w:pStyle w:val="5"/>
        <w:tabs>
          <w:tab w:val="left" w:pos="1995"/>
          <w:tab w:val="left" w:pos="3342"/>
          <w:tab w:val="left" w:pos="5425"/>
        </w:tabs>
        <w:ind w:left="217"/>
      </w:pPr>
      <w:r>
        <w:rPr>
          <w:rFonts w:ascii="Times New Roman" w:eastAsia="Times New Roman"/>
        </w:rPr>
        <w:t>A.</w:t>
      </w:r>
      <w:r>
        <w:rPr>
          <w:rFonts w:ascii="Times New Roman" w:eastAsia="Times New Roman"/>
          <w:spacing w:val="48"/>
        </w:rPr>
        <w:t xml:space="preserve"> </w:t>
      </w:r>
      <w:r>
        <w:t>《黄帝内经》</w:t>
      </w:r>
      <w:r>
        <w:tab/>
      </w:r>
      <w:r>
        <w:rPr>
          <w:rFonts w:ascii="Times New Roman" w:eastAsia="Times New Roman"/>
        </w:rPr>
        <w:t>B.</w:t>
      </w:r>
      <w:r>
        <w:rPr>
          <w:rFonts w:ascii="Times New Roman" w:eastAsia="Times New Roman"/>
          <w:spacing w:val="50"/>
        </w:rPr>
        <w:t xml:space="preserve"> </w:t>
      </w:r>
      <w:r>
        <w:t>《难经》</w:t>
      </w:r>
      <w:r>
        <w:tab/>
      </w:r>
      <w:r>
        <w:rPr>
          <w:rFonts w:ascii="Times New Roman" w:eastAsia="Times New Roman"/>
        </w:rPr>
        <w:t>C.</w:t>
      </w:r>
      <w:r>
        <w:rPr>
          <w:rFonts w:ascii="Times New Roman" w:eastAsia="Times New Roman"/>
          <w:spacing w:val="51"/>
        </w:rPr>
        <w:t xml:space="preserve"> </w:t>
      </w:r>
      <w:r>
        <w:t>《伤寒杂病论》</w:t>
      </w:r>
      <w:r>
        <w:tab/>
      </w:r>
      <w:r>
        <w:rPr>
          <w:rFonts w:ascii="Times New Roman" w:eastAsia="Times New Roman"/>
        </w:rPr>
        <w:t>D.</w:t>
      </w:r>
      <w:r>
        <w:rPr>
          <w:rFonts w:ascii="Times New Roman" w:eastAsia="Times New Roman"/>
          <w:spacing w:val="1"/>
        </w:rPr>
        <w:t xml:space="preserve"> </w:t>
      </w:r>
      <w:r>
        <w:t>《神农本草经》</w:t>
      </w:r>
    </w:p>
    <w:p>
      <w:pPr>
        <w:pStyle w:val="5"/>
        <w:spacing w:before="7"/>
        <w:rPr>
          <w:sz w:val="15"/>
        </w:rPr>
      </w:pPr>
    </w:p>
    <w:p>
      <w:pPr>
        <w:pStyle w:val="9"/>
        <w:numPr>
          <w:ilvl w:val="0"/>
          <w:numId w:val="3"/>
        </w:numPr>
        <w:tabs>
          <w:tab w:val="left" w:pos="377"/>
          <w:tab w:val="left" w:pos="3839"/>
        </w:tabs>
        <w:spacing w:before="0" w:after="0" w:line="240" w:lineRule="auto"/>
        <w:ind w:left="376" w:right="0" w:hanging="160"/>
        <w:jc w:val="left"/>
        <w:rPr>
          <w:sz w:val="21"/>
        </w:rPr>
      </w:pPr>
      <w:r>
        <w:rPr>
          <w:sz w:val="21"/>
        </w:rPr>
        <w:t>根据五行相生规律确定的治法有（</w:t>
      </w:r>
      <w:r>
        <w:rPr>
          <w:sz w:val="21"/>
        </w:rPr>
        <w:tab/>
      </w:r>
      <w:r>
        <w:rPr>
          <w:sz w:val="21"/>
        </w:rPr>
        <w:t>）。</w:t>
      </w:r>
    </w:p>
    <w:p>
      <w:pPr>
        <w:pStyle w:val="5"/>
        <w:spacing w:before="7"/>
        <w:rPr>
          <w:sz w:val="15"/>
        </w:rPr>
      </w:pPr>
    </w:p>
    <w:p>
      <w:pPr>
        <w:pStyle w:val="9"/>
        <w:numPr>
          <w:ilvl w:val="1"/>
          <w:numId w:val="3"/>
        </w:numPr>
        <w:tabs>
          <w:tab w:val="left" w:pos="619"/>
          <w:tab w:val="left" w:pos="2929"/>
          <w:tab w:val="left" w:pos="5327"/>
        </w:tabs>
        <w:spacing w:before="0" w:after="0" w:line="240" w:lineRule="auto"/>
        <w:ind w:left="618" w:right="0" w:hanging="311"/>
        <w:jc w:val="left"/>
        <w:rPr>
          <w:sz w:val="21"/>
        </w:rPr>
      </w:pPr>
      <w:r>
        <w:rPr>
          <w:sz w:val="21"/>
        </w:rPr>
        <w:t>益火补土</w:t>
      </w:r>
      <w:r>
        <w:rPr>
          <w:sz w:val="21"/>
        </w:rPr>
        <w:tab/>
      </w:r>
      <w:r>
        <w:rPr>
          <w:rFonts w:ascii="Times New Roman" w:eastAsia="Times New Roman"/>
          <w:sz w:val="21"/>
        </w:rPr>
        <w:t>B.</w:t>
      </w:r>
      <w:r>
        <w:rPr>
          <w:rFonts w:ascii="Times New Roman" w:eastAsia="Times New Roman"/>
          <w:spacing w:val="50"/>
          <w:sz w:val="21"/>
        </w:rPr>
        <w:t xml:space="preserve"> </w:t>
      </w:r>
      <w:r>
        <w:rPr>
          <w:sz w:val="21"/>
        </w:rPr>
        <w:t>补肺滋肾</w:t>
      </w:r>
      <w:r>
        <w:rPr>
          <w:sz w:val="21"/>
        </w:rPr>
        <w:tab/>
      </w:r>
      <w:r>
        <w:rPr>
          <w:rFonts w:ascii="Times New Roman" w:eastAsia="Times New Roman"/>
          <w:sz w:val="21"/>
        </w:rPr>
        <w:t>C.</w:t>
      </w:r>
      <w:r>
        <w:rPr>
          <w:rFonts w:ascii="Times New Roman" w:eastAsia="Times New Roman"/>
          <w:spacing w:val="1"/>
          <w:sz w:val="21"/>
        </w:rPr>
        <w:t xml:space="preserve"> </w:t>
      </w:r>
      <w:r>
        <w:rPr>
          <w:sz w:val="21"/>
        </w:rPr>
        <w:t>滋水涵木</w:t>
      </w:r>
    </w:p>
    <w:p>
      <w:pPr>
        <w:pStyle w:val="5"/>
        <w:spacing w:before="6"/>
        <w:rPr>
          <w:sz w:val="15"/>
        </w:rPr>
      </w:pPr>
    </w:p>
    <w:p>
      <w:pPr>
        <w:pStyle w:val="5"/>
        <w:tabs>
          <w:tab w:val="left" w:pos="2941"/>
        </w:tabs>
        <w:ind w:left="320"/>
      </w:pPr>
      <w:r>
        <w:rPr>
          <w:rFonts w:ascii="Times New Roman" w:eastAsia="Times New Roman"/>
        </w:rPr>
        <w:t>D.</w:t>
      </w:r>
      <w:r>
        <w:rPr>
          <w:rFonts w:ascii="Times New Roman" w:eastAsia="Times New Roman"/>
          <w:spacing w:val="51"/>
        </w:rPr>
        <w:t xml:space="preserve"> </w:t>
      </w:r>
      <w:r>
        <w:t>佐金平木</w:t>
      </w:r>
      <w:r>
        <w:tab/>
      </w:r>
      <w:r>
        <w:rPr>
          <w:rFonts w:ascii="Times New Roman" w:eastAsia="Times New Roman"/>
        </w:rPr>
        <w:t>E.</w:t>
      </w:r>
      <w:r>
        <w:rPr>
          <w:rFonts w:ascii="Times New Roman" w:eastAsia="Times New Roman"/>
          <w:spacing w:val="50"/>
        </w:rPr>
        <w:t xml:space="preserve"> </w:t>
      </w:r>
      <w:r>
        <w:t>补脾益肺</w:t>
      </w:r>
    </w:p>
    <w:p>
      <w:pPr>
        <w:pStyle w:val="5"/>
        <w:spacing w:before="7"/>
        <w:rPr>
          <w:sz w:val="15"/>
        </w:rPr>
      </w:pPr>
    </w:p>
    <w:p>
      <w:pPr>
        <w:pStyle w:val="9"/>
        <w:numPr>
          <w:ilvl w:val="0"/>
          <w:numId w:val="3"/>
        </w:numPr>
        <w:tabs>
          <w:tab w:val="left" w:pos="377"/>
          <w:tab w:val="left" w:pos="3419"/>
        </w:tabs>
        <w:spacing w:before="0" w:after="0" w:line="240" w:lineRule="auto"/>
        <w:ind w:left="376" w:right="0" w:hanging="160"/>
        <w:jc w:val="left"/>
        <w:rPr>
          <w:sz w:val="21"/>
        </w:rPr>
      </w:pPr>
      <w:r>
        <w:rPr>
          <w:sz w:val="21"/>
        </w:rPr>
        <w:t>观察肾中精气盛衰的标志是（</w:t>
      </w:r>
      <w:r>
        <w:rPr>
          <w:sz w:val="21"/>
        </w:rPr>
        <w:tab/>
      </w:r>
      <w:r>
        <w:rPr>
          <w:sz w:val="21"/>
        </w:rPr>
        <w:t>）。</w:t>
      </w:r>
    </w:p>
    <w:p>
      <w:pPr>
        <w:pStyle w:val="5"/>
        <w:spacing w:before="7"/>
        <w:rPr>
          <w:sz w:val="15"/>
        </w:rPr>
      </w:pPr>
    </w:p>
    <w:p>
      <w:pPr>
        <w:pStyle w:val="5"/>
        <w:tabs>
          <w:tab w:val="left" w:pos="1784"/>
          <w:tab w:val="left" w:pos="3342"/>
          <w:tab w:val="left" w:pos="5005"/>
        </w:tabs>
        <w:ind w:left="217"/>
      </w:pPr>
      <w:r>
        <w:rPr>
          <w:rFonts w:ascii="Times New Roman" w:eastAsia="Times New Roman"/>
        </w:rPr>
        <w:t>A.</w:t>
      </w:r>
      <w:r>
        <w:rPr>
          <w:rFonts w:ascii="Times New Roman" w:eastAsia="Times New Roman"/>
          <w:spacing w:val="49"/>
        </w:rPr>
        <w:t xml:space="preserve"> </w:t>
      </w:r>
      <w:r>
        <w:t>齿</w:t>
      </w:r>
      <w:r>
        <w:tab/>
      </w:r>
      <w:r>
        <w:rPr>
          <w:rFonts w:ascii="Times New Roman" w:eastAsia="Times New Roman"/>
        </w:rPr>
        <w:t xml:space="preserve">B.  </w:t>
      </w:r>
      <w:r>
        <w:t>骨</w:t>
      </w:r>
      <w:r>
        <w:tab/>
      </w:r>
      <w:r>
        <w:rPr>
          <w:rFonts w:ascii="Times New Roman" w:eastAsia="Times New Roman"/>
        </w:rPr>
        <w:t xml:space="preserve">C.  </w:t>
      </w:r>
      <w:r>
        <w:t>发</w:t>
      </w:r>
      <w:r>
        <w:tab/>
      </w:r>
      <w:r>
        <w:rPr>
          <w:rFonts w:ascii="Times New Roman" w:eastAsia="Times New Roman"/>
        </w:rPr>
        <w:t>D.</w:t>
      </w:r>
      <w:r>
        <w:rPr>
          <w:rFonts w:ascii="Times New Roman" w:eastAsia="Times New Roman"/>
          <w:spacing w:val="1"/>
        </w:rPr>
        <w:t xml:space="preserve"> </w:t>
      </w:r>
      <w:r>
        <w:t>脉</w:t>
      </w:r>
    </w:p>
    <w:p>
      <w:pPr>
        <w:pStyle w:val="5"/>
        <w:spacing w:before="7"/>
        <w:rPr>
          <w:sz w:val="15"/>
        </w:rPr>
      </w:pPr>
    </w:p>
    <w:p>
      <w:pPr>
        <w:pStyle w:val="9"/>
        <w:numPr>
          <w:ilvl w:val="0"/>
          <w:numId w:val="3"/>
        </w:numPr>
        <w:tabs>
          <w:tab w:val="left" w:pos="377"/>
          <w:tab w:val="left" w:pos="3839"/>
        </w:tabs>
        <w:spacing w:before="0" w:after="0" w:line="240" w:lineRule="auto"/>
        <w:ind w:left="376" w:right="0" w:hanging="160"/>
        <w:jc w:val="left"/>
        <w:rPr>
          <w:sz w:val="21"/>
        </w:rPr>
      </w:pPr>
      <w:r>
        <w:rPr>
          <w:sz w:val="21"/>
        </w:rPr>
        <w:t>下列哪些属于阳偏衰的治疗方法（</w:t>
      </w:r>
      <w:r>
        <w:rPr>
          <w:sz w:val="21"/>
        </w:rPr>
        <w:tab/>
      </w:r>
      <w:r>
        <w:rPr>
          <w:sz w:val="21"/>
        </w:rPr>
        <w:t>）。</w:t>
      </w:r>
    </w:p>
    <w:p>
      <w:pPr>
        <w:pStyle w:val="5"/>
        <w:spacing w:before="6"/>
        <w:rPr>
          <w:sz w:val="15"/>
        </w:rPr>
      </w:pPr>
    </w:p>
    <w:p>
      <w:pPr>
        <w:pStyle w:val="5"/>
        <w:tabs>
          <w:tab w:val="left" w:pos="1784"/>
          <w:tab w:val="left" w:pos="3342"/>
          <w:tab w:val="left" w:pos="5005"/>
        </w:tabs>
        <w:ind w:left="217"/>
      </w:pPr>
      <w:r>
        <w:rPr>
          <w:rFonts w:ascii="Times New Roman" w:eastAsia="Times New Roman"/>
        </w:rPr>
        <w:t>A.</w:t>
      </w:r>
      <w:r>
        <w:rPr>
          <w:rFonts w:ascii="Times New Roman" w:eastAsia="Times New Roman"/>
          <w:spacing w:val="48"/>
        </w:rPr>
        <w:t xml:space="preserve"> </w:t>
      </w:r>
      <w:r>
        <w:t>扶阳益火</w:t>
      </w:r>
      <w:r>
        <w:tab/>
      </w:r>
      <w:r>
        <w:rPr>
          <w:rFonts w:ascii="Times New Roman" w:eastAsia="Times New Roman"/>
        </w:rPr>
        <w:t>B.</w:t>
      </w:r>
      <w:r>
        <w:rPr>
          <w:rFonts w:ascii="Times New Roman" w:eastAsia="Times New Roman"/>
          <w:spacing w:val="51"/>
        </w:rPr>
        <w:t xml:space="preserve"> </w:t>
      </w:r>
      <w:r>
        <w:t>阴中求阳</w:t>
      </w:r>
      <w:r>
        <w:tab/>
      </w:r>
      <w:r>
        <w:rPr>
          <w:rFonts w:ascii="Times New Roman" w:eastAsia="Times New Roman"/>
        </w:rPr>
        <w:t>C.</w:t>
      </w:r>
      <w:r>
        <w:rPr>
          <w:rFonts w:ascii="Times New Roman" w:eastAsia="Times New Roman"/>
          <w:spacing w:val="51"/>
        </w:rPr>
        <w:t xml:space="preserve"> </w:t>
      </w:r>
      <w:r>
        <w:t>阴病治阳</w:t>
      </w:r>
      <w:r>
        <w:tab/>
      </w:r>
      <w:r>
        <w:rPr>
          <w:rFonts w:ascii="Times New Roman" w:eastAsia="Times New Roman"/>
        </w:rPr>
        <w:t>D.</w:t>
      </w:r>
      <w:r>
        <w:rPr>
          <w:rFonts w:ascii="Times New Roman" w:eastAsia="Times New Roman"/>
          <w:spacing w:val="1"/>
        </w:rPr>
        <w:t xml:space="preserve"> </w:t>
      </w:r>
      <w:r>
        <w:t>益火之源，以消阴翳</w:t>
      </w:r>
    </w:p>
    <w:p>
      <w:pPr>
        <w:pStyle w:val="5"/>
        <w:spacing w:before="7"/>
        <w:rPr>
          <w:sz w:val="15"/>
        </w:rPr>
      </w:pPr>
    </w:p>
    <w:p>
      <w:pPr>
        <w:pStyle w:val="9"/>
        <w:numPr>
          <w:ilvl w:val="0"/>
          <w:numId w:val="3"/>
        </w:numPr>
        <w:tabs>
          <w:tab w:val="left" w:pos="377"/>
          <w:tab w:val="left" w:pos="2579"/>
        </w:tabs>
        <w:spacing w:before="0" w:after="0" w:line="240" w:lineRule="auto"/>
        <w:ind w:left="376" w:right="0" w:hanging="160"/>
        <w:jc w:val="left"/>
        <w:rPr>
          <w:sz w:val="21"/>
        </w:rPr>
      </w:pPr>
      <w:r>
        <w:rPr>
          <w:sz w:val="21"/>
        </w:rPr>
        <w:t>属于外感病因的是（</w:t>
      </w:r>
      <w:r>
        <w:rPr>
          <w:sz w:val="21"/>
        </w:rPr>
        <w:tab/>
      </w:r>
      <w:r>
        <w:rPr>
          <w:sz w:val="21"/>
        </w:rPr>
        <w:t>）。</w:t>
      </w:r>
    </w:p>
    <w:p>
      <w:pPr>
        <w:pStyle w:val="5"/>
        <w:spacing w:before="7"/>
        <w:rPr>
          <w:sz w:val="15"/>
        </w:rPr>
      </w:pPr>
    </w:p>
    <w:p>
      <w:pPr>
        <w:pStyle w:val="5"/>
        <w:tabs>
          <w:tab w:val="left" w:pos="1261"/>
          <w:tab w:val="left" w:pos="2293"/>
          <w:tab w:val="left" w:pos="3325"/>
        </w:tabs>
        <w:ind w:left="217"/>
      </w:pPr>
      <w:r>
        <w:rPr>
          <w:rFonts w:ascii="Times New Roman" w:eastAsia="Times New Roman"/>
        </w:rPr>
        <w:t>A.</w:t>
      </w:r>
      <w:r>
        <w:t>六淫</w:t>
      </w:r>
      <w:r>
        <w:tab/>
      </w:r>
      <w:r>
        <w:rPr>
          <w:rFonts w:ascii="Times New Roman" w:eastAsia="Times New Roman"/>
        </w:rPr>
        <w:t>B.</w:t>
      </w:r>
      <w:r>
        <w:t>七情</w:t>
      </w:r>
      <w:r>
        <w:tab/>
      </w:r>
      <w:r>
        <w:rPr>
          <w:rFonts w:ascii="Times New Roman" w:eastAsia="Times New Roman"/>
        </w:rPr>
        <w:t>C.</w:t>
      </w:r>
      <w:r>
        <w:t>疠气</w:t>
      </w:r>
      <w:r>
        <w:tab/>
      </w:r>
      <w:r>
        <w:rPr>
          <w:rFonts w:ascii="Times New Roman" w:eastAsia="Times New Roman"/>
        </w:rPr>
        <w:t>D.</w:t>
      </w:r>
      <w:r>
        <w:t>饮食失宜</w:t>
      </w:r>
    </w:p>
    <w:p>
      <w:pPr>
        <w:pStyle w:val="5"/>
        <w:spacing w:before="7"/>
        <w:rPr>
          <w:sz w:val="15"/>
        </w:rPr>
      </w:pPr>
    </w:p>
    <w:p>
      <w:pPr>
        <w:pStyle w:val="4"/>
      </w:pPr>
      <w:r>
        <w:t>五、判断题，正确的打</w:t>
      </w:r>
      <w:r>
        <w:rPr>
          <w:rFonts w:ascii="Times New Roman" w:hAnsi="Times New Roman" w:eastAsia="Times New Roman"/>
        </w:rPr>
        <w:t>√</w:t>
      </w:r>
      <w:r>
        <w:t>，错误的打</w:t>
      </w:r>
      <w:r>
        <w:rPr>
          <w:rFonts w:ascii="Times New Roman" w:hAnsi="Times New Roman" w:eastAsia="Times New Roman"/>
        </w:rPr>
        <w:t>×</w:t>
      </w:r>
    </w:p>
    <w:p>
      <w:pPr>
        <w:pStyle w:val="5"/>
        <w:spacing w:before="6"/>
        <w:rPr>
          <w:b/>
          <w:sz w:val="15"/>
        </w:rPr>
      </w:pPr>
    </w:p>
    <w:p>
      <w:pPr>
        <w:pStyle w:val="9"/>
        <w:numPr>
          <w:ilvl w:val="1"/>
          <w:numId w:val="3"/>
        </w:numPr>
        <w:tabs>
          <w:tab w:val="left" w:pos="377"/>
          <w:tab w:val="left" w:pos="2264"/>
        </w:tabs>
        <w:spacing w:before="0" w:after="0" w:line="240" w:lineRule="auto"/>
        <w:ind w:left="376" w:right="0" w:hanging="160"/>
        <w:jc w:val="left"/>
        <w:rPr>
          <w:sz w:val="21"/>
        </w:rPr>
      </w:pPr>
      <w:r>
        <w:rPr>
          <w:sz w:val="21"/>
        </w:rPr>
        <w:t>卫气行于脉内。（</w:t>
      </w:r>
      <w:r>
        <w:rPr>
          <w:sz w:val="21"/>
        </w:rPr>
        <w:tab/>
      </w:r>
      <w:r>
        <w:rPr>
          <w:sz w:val="21"/>
        </w:rPr>
        <w:t>）</w:t>
      </w:r>
    </w:p>
    <w:p>
      <w:pPr>
        <w:pStyle w:val="5"/>
        <w:spacing w:before="7"/>
        <w:rPr>
          <w:sz w:val="15"/>
        </w:rPr>
      </w:pPr>
    </w:p>
    <w:p>
      <w:pPr>
        <w:pStyle w:val="9"/>
        <w:numPr>
          <w:ilvl w:val="1"/>
          <w:numId w:val="3"/>
        </w:numPr>
        <w:tabs>
          <w:tab w:val="left" w:pos="377"/>
        </w:tabs>
        <w:spacing w:before="0" w:after="0" w:line="240" w:lineRule="auto"/>
        <w:ind w:left="376" w:right="0" w:hanging="160"/>
        <w:jc w:val="left"/>
        <w:rPr>
          <w:sz w:val="21"/>
        </w:rPr>
      </w:pPr>
      <w:r>
        <w:rPr>
          <w:spacing w:val="-5"/>
          <w:sz w:val="21"/>
        </w:rPr>
        <w:t>事物的阴阳属性并不是绝对的，而是相对的，这种相对性</w:t>
      </w:r>
      <w:r>
        <w:rPr>
          <w:rFonts w:ascii="Times New Roman" w:eastAsia="Times New Roman"/>
          <w:sz w:val="21"/>
        </w:rPr>
        <w:t>,</w:t>
      </w:r>
      <w:r>
        <w:rPr>
          <w:spacing w:val="-3"/>
          <w:sz w:val="21"/>
        </w:rPr>
        <w:t>一方面表现为在一定条件，阴和</w:t>
      </w:r>
    </w:p>
    <w:p>
      <w:pPr>
        <w:spacing w:after="0" w:line="240" w:lineRule="auto"/>
        <w:jc w:val="left"/>
        <w:rPr>
          <w:sz w:val="21"/>
        </w:rPr>
        <w:sectPr>
          <w:pgSz w:w="11910" w:h="16840"/>
          <w:pgMar w:top="1220" w:right="1580" w:bottom="280" w:left="1580" w:header="720" w:footer="720" w:gutter="0"/>
          <w:cols w:space="720" w:num="1"/>
        </w:sectPr>
      </w:pPr>
    </w:p>
    <w:p>
      <w:pPr>
        <w:pStyle w:val="5"/>
        <w:tabs>
          <w:tab w:val="left" w:pos="6831"/>
        </w:tabs>
        <w:spacing w:before="53"/>
        <w:ind w:left="217"/>
      </w:pPr>
      <w:r>
        <w:t>阳之间可以发生相互转化，另一方面，体现于事物的无限可分性。（</w:t>
      </w:r>
      <w:r>
        <w:tab/>
      </w:r>
      <w:r>
        <w:t>）</w:t>
      </w:r>
    </w:p>
    <w:p>
      <w:pPr>
        <w:pStyle w:val="5"/>
        <w:spacing w:before="6"/>
        <w:rPr>
          <w:sz w:val="15"/>
        </w:rPr>
      </w:pPr>
    </w:p>
    <w:p>
      <w:pPr>
        <w:pStyle w:val="9"/>
        <w:numPr>
          <w:ilvl w:val="1"/>
          <w:numId w:val="3"/>
        </w:numPr>
        <w:tabs>
          <w:tab w:val="left" w:pos="377"/>
          <w:tab w:val="left" w:pos="4801"/>
        </w:tabs>
        <w:spacing w:before="0" w:after="0" w:line="240" w:lineRule="auto"/>
        <w:ind w:left="376" w:right="0" w:hanging="160"/>
        <w:jc w:val="left"/>
        <w:rPr>
          <w:rFonts w:ascii="Times New Roman" w:eastAsia="Times New Roman"/>
          <w:sz w:val="21"/>
        </w:rPr>
      </w:pPr>
      <w:r>
        <w:rPr>
          <w:sz w:val="21"/>
        </w:rPr>
        <w:t>六淫之邪多从口鼻、肌表侵犯人体而发病。</w:t>
      </w:r>
      <w:r>
        <w:rPr>
          <w:spacing w:val="-53"/>
          <w:sz w:val="21"/>
        </w:rPr>
        <w:t xml:space="preserve"> </w:t>
      </w:r>
      <w:r>
        <w:rPr>
          <w:rFonts w:ascii="Times New Roman" w:eastAsia="Times New Roman"/>
          <w:sz w:val="21"/>
        </w:rPr>
        <w:t>(</w:t>
      </w:r>
      <w:r>
        <w:rPr>
          <w:rFonts w:ascii="Times New Roman" w:eastAsia="Times New Roman"/>
          <w:sz w:val="21"/>
        </w:rPr>
        <w:tab/>
      </w:r>
      <w:r>
        <w:rPr>
          <w:rFonts w:ascii="Times New Roman" w:eastAsia="Times New Roman"/>
          <w:sz w:val="21"/>
        </w:rPr>
        <w:t>)</w:t>
      </w:r>
    </w:p>
    <w:p>
      <w:pPr>
        <w:pStyle w:val="5"/>
        <w:spacing w:before="4"/>
        <w:rPr>
          <w:rFonts w:ascii="Times New Roman"/>
          <w:sz w:val="17"/>
        </w:rPr>
      </w:pPr>
    </w:p>
    <w:p>
      <w:pPr>
        <w:pStyle w:val="9"/>
        <w:numPr>
          <w:ilvl w:val="1"/>
          <w:numId w:val="3"/>
        </w:numPr>
        <w:tabs>
          <w:tab w:val="left" w:pos="377"/>
          <w:tab w:val="left" w:pos="6219"/>
        </w:tabs>
        <w:spacing w:before="0" w:after="0" w:line="240" w:lineRule="auto"/>
        <w:ind w:left="376" w:right="0" w:hanging="160"/>
        <w:jc w:val="left"/>
        <w:rPr>
          <w:rFonts w:ascii="Times New Roman" w:eastAsia="Times New Roman"/>
          <w:sz w:val="21"/>
        </w:rPr>
      </w:pPr>
      <w:r>
        <w:rPr>
          <w:sz w:val="21"/>
        </w:rPr>
        <w:t>辛味药有温里散寒，补阳益气等功能常用于寒证，阴证。</w:t>
      </w:r>
      <w:r>
        <w:rPr>
          <w:spacing w:val="-6"/>
          <w:sz w:val="21"/>
        </w:rPr>
        <w:t xml:space="preserve"> </w:t>
      </w:r>
      <w:r>
        <w:rPr>
          <w:rFonts w:ascii="Times New Roman" w:eastAsia="Times New Roman"/>
          <w:sz w:val="21"/>
        </w:rPr>
        <w:t>(</w:t>
      </w:r>
      <w:r>
        <w:rPr>
          <w:rFonts w:ascii="Times New Roman" w:eastAsia="Times New Roman"/>
          <w:sz w:val="21"/>
        </w:rPr>
        <w:tab/>
      </w:r>
      <w:r>
        <w:rPr>
          <w:rFonts w:ascii="Times New Roman" w:eastAsia="Times New Roman"/>
          <w:sz w:val="21"/>
        </w:rPr>
        <w:t>)</w:t>
      </w:r>
    </w:p>
    <w:p>
      <w:pPr>
        <w:pStyle w:val="5"/>
        <w:spacing w:before="3"/>
        <w:rPr>
          <w:rFonts w:ascii="Times New Roman"/>
          <w:sz w:val="17"/>
        </w:rPr>
      </w:pPr>
    </w:p>
    <w:p>
      <w:pPr>
        <w:pStyle w:val="9"/>
        <w:numPr>
          <w:ilvl w:val="1"/>
          <w:numId w:val="3"/>
        </w:numPr>
        <w:tabs>
          <w:tab w:val="left" w:pos="377"/>
          <w:tab w:val="left" w:pos="4854"/>
        </w:tabs>
        <w:spacing w:before="0" w:after="0" w:line="240" w:lineRule="auto"/>
        <w:ind w:left="376" w:right="0" w:hanging="160"/>
        <w:jc w:val="left"/>
        <w:rPr>
          <w:rFonts w:ascii="Times New Roman" w:eastAsia="Times New Roman"/>
          <w:sz w:val="21"/>
        </w:rPr>
      </w:pPr>
      <w:r>
        <w:rPr>
          <w:sz w:val="21"/>
        </w:rPr>
        <w:t>中医最基本的病机是邪正相争、阴阳失调。</w:t>
      </w:r>
      <w:r>
        <w:rPr>
          <w:spacing w:val="-5"/>
          <w:sz w:val="21"/>
        </w:rPr>
        <w:t xml:space="preserve"> </w:t>
      </w:r>
      <w:r>
        <w:rPr>
          <w:rFonts w:ascii="Times New Roman" w:eastAsia="Times New Roman"/>
          <w:sz w:val="21"/>
        </w:rPr>
        <w:t>(</w:t>
      </w:r>
      <w:r>
        <w:rPr>
          <w:rFonts w:ascii="Times New Roman" w:eastAsia="Times New Roman"/>
          <w:sz w:val="21"/>
        </w:rPr>
        <w:tab/>
      </w:r>
      <w:r>
        <w:rPr>
          <w:rFonts w:ascii="Times New Roman" w:eastAsia="Times New Roman"/>
          <w:sz w:val="21"/>
        </w:rPr>
        <w:t>)</w:t>
      </w:r>
    </w:p>
    <w:p>
      <w:pPr>
        <w:pStyle w:val="5"/>
        <w:spacing w:before="4"/>
        <w:rPr>
          <w:rFonts w:ascii="Times New Roman"/>
          <w:sz w:val="17"/>
        </w:rPr>
      </w:pPr>
    </w:p>
    <w:p>
      <w:pPr>
        <w:pStyle w:val="9"/>
        <w:numPr>
          <w:ilvl w:val="0"/>
          <w:numId w:val="0"/>
        </w:numPr>
        <w:tabs>
          <w:tab w:val="left" w:pos="483"/>
          <w:tab w:val="left" w:pos="4679"/>
        </w:tabs>
        <w:spacing w:before="1" w:after="0" w:line="417" w:lineRule="auto"/>
        <w:ind w:left="217" w:leftChars="0" w:right="3855" w:rightChars="0"/>
        <w:jc w:val="left"/>
        <w:rPr>
          <w:b/>
          <w:sz w:val="21"/>
        </w:rPr>
      </w:pPr>
      <w:r>
        <w:rPr>
          <w:b/>
          <w:sz w:val="21"/>
        </w:rPr>
        <w:t>五、简答题</w:t>
      </w:r>
    </w:p>
    <w:p>
      <w:pPr>
        <w:pStyle w:val="9"/>
        <w:numPr>
          <w:ilvl w:val="0"/>
          <w:numId w:val="4"/>
        </w:numPr>
        <w:tabs>
          <w:tab w:val="left" w:pos="377"/>
        </w:tabs>
        <w:spacing w:before="0" w:after="0" w:line="269" w:lineRule="exact"/>
        <w:ind w:left="376" w:right="0" w:hanging="160"/>
        <w:jc w:val="left"/>
        <w:rPr>
          <w:sz w:val="21"/>
        </w:rPr>
      </w:pPr>
      <w:r>
        <w:rPr>
          <w:sz w:val="21"/>
        </w:rPr>
        <w:t>什么是中医整体观念，简述中医整体观念的基本内容。</w:t>
      </w:r>
    </w:p>
    <w:p>
      <w:pPr>
        <w:pStyle w:val="5"/>
        <w:rPr>
          <w:sz w:val="22"/>
        </w:rPr>
      </w:pPr>
    </w:p>
    <w:p>
      <w:pPr>
        <w:pStyle w:val="5"/>
        <w:rPr>
          <w:sz w:val="22"/>
        </w:rPr>
      </w:pPr>
    </w:p>
    <w:p>
      <w:pPr>
        <w:pStyle w:val="5"/>
        <w:rPr>
          <w:sz w:val="22"/>
        </w:rPr>
      </w:pPr>
    </w:p>
    <w:p>
      <w:pPr>
        <w:pStyle w:val="5"/>
        <w:spacing w:before="7"/>
        <w:rPr>
          <w:sz w:val="22"/>
        </w:rPr>
      </w:pPr>
    </w:p>
    <w:p>
      <w:pPr>
        <w:pStyle w:val="9"/>
        <w:numPr>
          <w:ilvl w:val="0"/>
          <w:numId w:val="4"/>
        </w:numPr>
        <w:tabs>
          <w:tab w:val="left" w:pos="377"/>
        </w:tabs>
        <w:spacing w:before="0" w:after="0" w:line="240" w:lineRule="auto"/>
        <w:ind w:left="376" w:right="0" w:hanging="160"/>
        <w:jc w:val="left"/>
        <w:rPr>
          <w:sz w:val="21"/>
        </w:rPr>
      </w:pPr>
      <w:r>
        <w:rPr>
          <w:sz w:val="21"/>
        </w:rPr>
        <w:t>何谓五行相克？其规律如何？举例说明。</w:t>
      </w:r>
    </w:p>
    <w:p>
      <w:pPr>
        <w:pStyle w:val="5"/>
        <w:rPr>
          <w:sz w:val="22"/>
        </w:rPr>
      </w:pPr>
    </w:p>
    <w:p>
      <w:pPr>
        <w:pStyle w:val="5"/>
        <w:rPr>
          <w:sz w:val="22"/>
        </w:rPr>
      </w:pPr>
    </w:p>
    <w:p>
      <w:pPr>
        <w:pStyle w:val="5"/>
        <w:rPr>
          <w:sz w:val="22"/>
        </w:rPr>
      </w:pPr>
    </w:p>
    <w:p>
      <w:pPr>
        <w:pStyle w:val="5"/>
        <w:rPr>
          <w:sz w:val="22"/>
        </w:rPr>
      </w:pPr>
    </w:p>
    <w:p>
      <w:pPr>
        <w:pStyle w:val="5"/>
        <w:rPr>
          <w:sz w:val="22"/>
        </w:rPr>
      </w:pPr>
    </w:p>
    <w:p>
      <w:pPr>
        <w:pStyle w:val="9"/>
        <w:numPr>
          <w:ilvl w:val="0"/>
          <w:numId w:val="4"/>
        </w:numPr>
        <w:tabs>
          <w:tab w:val="left" w:pos="377"/>
        </w:tabs>
        <w:spacing w:before="194" w:after="0" w:line="240" w:lineRule="auto"/>
        <w:ind w:left="376" w:right="0" w:hanging="160"/>
        <w:jc w:val="left"/>
        <w:rPr>
          <w:sz w:val="21"/>
        </w:rPr>
      </w:pPr>
      <w:r>
        <w:rPr>
          <w:sz w:val="21"/>
        </w:rPr>
        <w:t>五脏中肝有哪些生理功能？</w:t>
      </w:r>
    </w:p>
    <w:p>
      <w:pPr>
        <w:pStyle w:val="5"/>
        <w:rPr>
          <w:sz w:val="22"/>
        </w:rPr>
      </w:pPr>
    </w:p>
    <w:p>
      <w:pPr>
        <w:pStyle w:val="5"/>
        <w:rPr>
          <w:sz w:val="22"/>
        </w:rPr>
      </w:pPr>
    </w:p>
    <w:p>
      <w:pPr>
        <w:pStyle w:val="5"/>
        <w:rPr>
          <w:sz w:val="22"/>
        </w:rPr>
      </w:pPr>
    </w:p>
    <w:p>
      <w:pPr>
        <w:pStyle w:val="5"/>
        <w:rPr>
          <w:sz w:val="22"/>
        </w:rPr>
      </w:pPr>
    </w:p>
    <w:p>
      <w:pPr>
        <w:pStyle w:val="5"/>
        <w:rPr>
          <w:sz w:val="22"/>
        </w:rPr>
      </w:pPr>
    </w:p>
    <w:p>
      <w:pPr>
        <w:pStyle w:val="9"/>
        <w:numPr>
          <w:ilvl w:val="0"/>
          <w:numId w:val="4"/>
        </w:numPr>
        <w:tabs>
          <w:tab w:val="left" w:pos="377"/>
        </w:tabs>
        <w:spacing w:before="193" w:after="0" w:line="240" w:lineRule="auto"/>
        <w:ind w:left="376" w:right="0" w:hanging="160"/>
        <w:jc w:val="left"/>
        <w:rPr>
          <w:sz w:val="21"/>
        </w:rPr>
      </w:pPr>
      <w:r>
        <w:rPr>
          <w:sz w:val="21"/>
        </w:rPr>
        <w:t>气的生理功能有哪些？</w:t>
      </w:r>
    </w:p>
    <w:p>
      <w:pPr>
        <w:pStyle w:val="5"/>
        <w:rPr>
          <w:sz w:val="22"/>
        </w:rPr>
      </w:pPr>
    </w:p>
    <w:p>
      <w:pPr>
        <w:pStyle w:val="5"/>
        <w:rPr>
          <w:sz w:val="22"/>
        </w:rPr>
      </w:pPr>
    </w:p>
    <w:p>
      <w:pPr>
        <w:pStyle w:val="5"/>
        <w:rPr>
          <w:sz w:val="22"/>
        </w:rPr>
      </w:pPr>
    </w:p>
    <w:p>
      <w:pPr>
        <w:pStyle w:val="5"/>
        <w:rPr>
          <w:sz w:val="22"/>
        </w:rPr>
      </w:pPr>
    </w:p>
    <w:p>
      <w:pPr>
        <w:pStyle w:val="5"/>
        <w:rPr>
          <w:sz w:val="22"/>
        </w:rPr>
      </w:pPr>
    </w:p>
    <w:p>
      <w:pPr>
        <w:pStyle w:val="9"/>
        <w:numPr>
          <w:ilvl w:val="0"/>
          <w:numId w:val="4"/>
        </w:numPr>
        <w:tabs>
          <w:tab w:val="left" w:pos="480"/>
        </w:tabs>
        <w:spacing w:before="194" w:after="0" w:line="240" w:lineRule="auto"/>
        <w:ind w:left="479" w:right="0" w:hanging="263"/>
        <w:jc w:val="left"/>
        <w:rPr>
          <w:sz w:val="21"/>
        </w:rPr>
      </w:pPr>
      <w:r>
        <w:rPr>
          <w:sz w:val="21"/>
        </w:rPr>
        <w:t>瘀血的致病特点有哪些？</w:t>
      </w:r>
    </w:p>
    <w:p>
      <w:pPr>
        <w:rPr>
          <w:sz w:val="21"/>
        </w:rPr>
      </w:pPr>
      <w:r>
        <w:rPr>
          <w:sz w:val="21"/>
        </w:rPr>
        <w:br w:type="page"/>
      </w:r>
    </w:p>
    <w:p>
      <w:pPr>
        <w:keepNext w:val="0"/>
        <w:keepLines w:val="0"/>
        <w:widowControl/>
        <w:suppressLineNumbers w:val="0"/>
        <w:jc w:val="left"/>
        <w:rPr>
          <w:rFonts w:ascii="华文中宋" w:hAnsi="华文中宋" w:eastAsia="华文中宋" w:cs="华文中宋"/>
          <w:b/>
          <w:bCs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华文中宋" w:hAnsi="华文中宋" w:eastAsia="华文中宋" w:cs="华文中宋"/>
          <w:b/>
          <w:bCs/>
          <w:color w:val="000000"/>
          <w:kern w:val="0"/>
          <w:sz w:val="30"/>
          <w:szCs w:val="30"/>
          <w:lang w:val="en-US" w:eastAsia="zh-CN" w:bidi="ar"/>
        </w:rPr>
        <w:t>复习资料参</w:t>
      </w:r>
      <w:r>
        <w:rPr>
          <w:rFonts w:ascii="华文中宋" w:hAnsi="华文中宋" w:eastAsia="华文中宋" w:cs="华文中宋"/>
          <w:b/>
          <w:bCs/>
          <w:color w:val="000000"/>
          <w:kern w:val="0"/>
          <w:sz w:val="30"/>
          <w:szCs w:val="30"/>
          <w:lang w:val="en-US" w:eastAsia="zh-CN" w:bidi="ar"/>
        </w:rPr>
        <w:t>答案</w:t>
      </w:r>
    </w:p>
    <w:p>
      <w:pPr>
        <w:keepNext w:val="0"/>
        <w:keepLines w:val="0"/>
        <w:widowControl/>
        <w:numPr>
          <w:ilvl w:val="0"/>
          <w:numId w:val="5"/>
        </w:numPr>
        <w:suppressLineNumbers w:val="0"/>
        <w:jc w:val="left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名词解释</w:t>
      </w:r>
    </w:p>
    <w:p>
      <w:pPr>
        <w:keepNext w:val="0"/>
        <w:keepLines w:val="0"/>
        <w:widowControl/>
        <w:numPr>
          <w:ilvl w:val="0"/>
          <w:numId w:val="5"/>
        </w:numPr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1.同病异治：同一种疾病，由于发病时间、地点及患者机体的反应性不同，或处于不同的发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 xml:space="preserve">展阶段，所表现的证不一样，因而治法也不一样。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2.藏象学说：是研究人体脏腑器官的形态结构、物质基础、生理功能、病理变化、相互联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 xml:space="preserve">系、以及与外环境相互关系的理论。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3.望诊：</w:t>
      </w: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医生运用自己的视觉，有目的地观察患者全身和局部情况，以获取与疾病有关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 xml:space="preserve">的资料，作为分析内脏病变的依据。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4.疠气：指一类具有强烈致病性和传染性的外感病邪。包括一切瘟疫病和某些外科感染性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 xml:space="preserve">病因。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5.五行相生：木火土金水五行之间存在着有序的递相滋生、促进的关系。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b/>
          <w:bCs/>
          <w:color w:val="000000"/>
          <w:kern w:val="0"/>
          <w:sz w:val="20"/>
          <w:szCs w:val="20"/>
          <w:lang w:val="en-US" w:eastAsia="zh-CN" w:bidi="ar"/>
        </w:rPr>
        <w:t xml:space="preserve">二、填空题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 xml:space="preserve">①《伤寒杂病论》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②刘完素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lang w:val="en-US" w:eastAsia="zh-CN" w:bidi="ar"/>
        </w:rPr>
        <w:t>/</w:t>
      </w: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 xml:space="preserve">刘河间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 xml:space="preserve">③寒凉派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④吴又可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lang w:val="en-US" w:eastAsia="zh-CN" w:bidi="ar"/>
        </w:rPr>
        <w:t>/</w:t>
      </w: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 xml:space="preserve">吴有性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 xml:space="preserve">⑤《瘟疫论》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 xml:space="preserve">⑥舌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 xml:space="preserve">⑦目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 xml:space="preserve">⑧鼻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 xml:space="preserve">⑨膀胱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 xml:space="preserve">⑩大肠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Cambria Math" w:hAnsi="Cambria Math" w:eastAsia="Cambria Math" w:cs="Cambria Math"/>
          <w:color w:val="000000"/>
          <w:kern w:val="0"/>
          <w:sz w:val="20"/>
          <w:szCs w:val="20"/>
          <w:lang w:val="en-US" w:eastAsia="zh-CN" w:bidi="ar"/>
        </w:rPr>
        <w:t>⑪</w:t>
      </w: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 xml:space="preserve">胃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Cambria Math" w:hAnsi="Cambria Math" w:eastAsia="Cambria Math" w:cs="Cambria Math"/>
          <w:color w:val="000000"/>
          <w:kern w:val="0"/>
          <w:sz w:val="20"/>
          <w:szCs w:val="20"/>
          <w:lang w:val="en-US" w:eastAsia="zh-CN" w:bidi="ar"/>
        </w:rPr>
        <w:t>⑫</w:t>
      </w: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受盛和传化水谷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lang w:val="en-US" w:eastAsia="zh-CN" w:bidi="ar"/>
        </w:rPr>
        <w:t>/</w:t>
      </w: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传化物而不藏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lang w:val="en-US" w:eastAsia="zh-CN" w:bidi="ar"/>
        </w:rPr>
        <w:t>/</w:t>
      </w: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实而不能满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Cambria Math" w:hAnsi="Cambria Math" w:eastAsia="Cambria Math" w:cs="Cambria Math"/>
          <w:color w:val="000000"/>
          <w:kern w:val="0"/>
          <w:sz w:val="20"/>
          <w:szCs w:val="20"/>
          <w:lang w:val="en-US" w:eastAsia="zh-CN" w:bidi="ar"/>
        </w:rPr>
        <w:t>⑬</w:t>
      </w: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 xml:space="preserve">湿性重浊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Cambria Math" w:hAnsi="Cambria Math" w:eastAsia="Cambria Math" w:cs="Cambria Math"/>
          <w:color w:val="000000"/>
          <w:kern w:val="0"/>
          <w:sz w:val="20"/>
          <w:szCs w:val="20"/>
          <w:lang w:val="en-US" w:eastAsia="zh-CN" w:bidi="ar"/>
        </w:rPr>
        <w:t>⑭</w:t>
      </w: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 xml:space="preserve">湿性黏滞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Cambria Math" w:hAnsi="Cambria Math" w:eastAsia="Cambria Math" w:cs="Cambria Math"/>
          <w:color w:val="000000"/>
          <w:kern w:val="0"/>
          <w:sz w:val="20"/>
          <w:szCs w:val="20"/>
          <w:lang w:val="en-US" w:eastAsia="zh-CN" w:bidi="ar"/>
        </w:rPr>
        <w:t>⑮</w:t>
      </w: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胆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b/>
          <w:bCs/>
          <w:color w:val="000000"/>
          <w:kern w:val="0"/>
          <w:sz w:val="20"/>
          <w:szCs w:val="20"/>
          <w:lang w:val="en-US" w:eastAsia="zh-CN" w:bidi="ar"/>
        </w:rPr>
        <w:t>三、单选题</w:t>
      </w:r>
    </w:p>
    <w:p>
      <w:pPr>
        <w:pStyle w:val="9"/>
        <w:numPr>
          <w:ilvl w:val="0"/>
          <w:numId w:val="0"/>
        </w:numPr>
        <w:tabs>
          <w:tab w:val="left" w:pos="480"/>
        </w:tabs>
        <w:spacing w:before="194" w:after="0" w:line="240" w:lineRule="auto"/>
        <w:ind w:left="216" w:leftChars="0" w:right="0" w:rightChars="0"/>
        <w:jc w:val="left"/>
        <w:rPr>
          <w:rFonts w:hint="eastAsia"/>
          <w:sz w:val="21"/>
          <w:lang w:val="en-US" w:eastAsia="zh-CN"/>
        </w:rPr>
      </w:pPr>
      <w:r>
        <w:rPr>
          <w:rFonts w:hint="eastAsia"/>
          <w:sz w:val="21"/>
          <w:lang w:val="en-US" w:eastAsia="zh-CN"/>
        </w:rPr>
        <w:t>1-10</w:t>
      </w:r>
    </w:p>
    <w:p>
      <w:pPr>
        <w:pStyle w:val="9"/>
        <w:numPr>
          <w:ilvl w:val="0"/>
          <w:numId w:val="0"/>
        </w:numPr>
        <w:tabs>
          <w:tab w:val="left" w:pos="480"/>
        </w:tabs>
        <w:spacing w:before="194" w:after="0" w:line="240" w:lineRule="auto"/>
        <w:ind w:right="0" w:rightChars="0"/>
        <w:jc w:val="left"/>
      </w:pPr>
      <w:r>
        <w:drawing>
          <wp:inline distT="0" distB="0" distL="114300" distR="114300">
            <wp:extent cx="5551170" cy="534670"/>
            <wp:effectExtent l="0" t="0" r="11430" b="177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51170" cy="53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9"/>
        <w:numPr>
          <w:ilvl w:val="0"/>
          <w:numId w:val="5"/>
        </w:numPr>
        <w:tabs>
          <w:tab w:val="left" w:pos="480"/>
        </w:tabs>
        <w:spacing w:before="194" w:after="0" w:line="240" w:lineRule="auto"/>
        <w:ind w:left="0" w:leftChars="0" w:right="0" w:rightChars="0" w:firstLine="0" w:firstLineChars="0"/>
        <w:jc w:val="left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多选题</w:t>
      </w:r>
    </w:p>
    <w:p>
      <w:pPr>
        <w:pStyle w:val="9"/>
        <w:numPr>
          <w:ilvl w:val="0"/>
          <w:numId w:val="0"/>
        </w:numPr>
        <w:tabs>
          <w:tab w:val="left" w:pos="480"/>
        </w:tabs>
        <w:spacing w:before="194" w:after="0" w:line="240" w:lineRule="auto"/>
        <w:ind w:leftChars="0" w:right="0" w:rightChars="0"/>
        <w:jc w:val="left"/>
        <w:rPr>
          <w:rFonts w:hint="eastAsia"/>
          <w:b w:val="0"/>
          <w:bCs w:val="0"/>
          <w:lang w:val="en-US" w:eastAsia="zh-CN"/>
        </w:rPr>
      </w:pPr>
      <w:r>
        <w:drawing>
          <wp:inline distT="0" distB="0" distL="114300" distR="114300">
            <wp:extent cx="5554345" cy="635635"/>
            <wp:effectExtent l="0" t="0" r="8255" b="1206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54345" cy="635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9"/>
        <w:widowControl w:val="0"/>
        <w:numPr>
          <w:ilvl w:val="0"/>
          <w:numId w:val="0"/>
        </w:numPr>
        <w:tabs>
          <w:tab w:val="left" w:pos="480"/>
        </w:tabs>
        <w:autoSpaceDE w:val="0"/>
        <w:autoSpaceDN w:val="0"/>
        <w:spacing w:before="194" w:after="0" w:line="240" w:lineRule="auto"/>
        <w:ind w:right="0" w:rightChars="0"/>
        <w:jc w:val="left"/>
      </w:pPr>
      <w:r>
        <w:rPr>
          <w:rFonts w:hint="eastAsia"/>
          <w:b w:val="0"/>
          <w:bCs w:val="0"/>
          <w:lang w:val="en-US" w:eastAsia="zh-CN"/>
        </w:rPr>
        <w:t>四、填空题</w:t>
      </w:r>
      <w:r>
        <w:rPr>
          <w:rFonts w:hint="eastAsia"/>
          <w:b w:val="0"/>
          <w:bCs w:val="0"/>
          <w:lang w:val="en-US" w:eastAsia="zh-CN"/>
        </w:rPr>
        <w:br w:type="textWrapping"/>
      </w:r>
      <w:r>
        <w:drawing>
          <wp:inline distT="0" distB="0" distL="114300" distR="114300">
            <wp:extent cx="4305300" cy="104775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textWrapping"/>
      </w:r>
      <w:r>
        <w:br w:type="textWrapping"/>
      </w:r>
    </w:p>
    <w:p>
      <w:r>
        <w:br w:type="page"/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b/>
          <w:bCs/>
          <w:color w:val="000000"/>
          <w:kern w:val="0"/>
          <w:sz w:val="20"/>
          <w:szCs w:val="20"/>
          <w:lang w:val="en-US" w:eastAsia="zh-CN" w:bidi="ar"/>
        </w:rPr>
        <w:t xml:space="preserve">五、简答题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b/>
          <w:bCs/>
          <w:color w:val="000000"/>
          <w:kern w:val="0"/>
          <w:sz w:val="20"/>
          <w:szCs w:val="20"/>
          <w:lang w:val="en-US" w:eastAsia="zh-CN" w:bidi="ar"/>
        </w:rPr>
        <w:t>1.什么是中医整体观念，简述中医整体观念的基本内容。（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b/>
          <w:bCs/>
          <w:color w:val="000000"/>
          <w:kern w:val="0"/>
          <w:sz w:val="20"/>
          <w:szCs w:val="20"/>
          <w:lang w:val="en-US" w:eastAsia="zh-CN" w:bidi="ar"/>
        </w:rPr>
        <w:t>7分）</w:t>
      </w: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答：整体观念：是中医关于人体自身的完整性及人与自然、社会环境的统一性认识、人体是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一个由多层次结构构成的有机整体，构成人体的各个部分之间，各个脏腑形体官窍之间，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结构上不可分割，功能上相互协调，彼此为用，病理上相互影响。人体是一个有机整体。人在结构上整体联系；功能上彼此为用；病理上相互影响；诊断上整体分析；治疗上整体调节。人与自然环境的统一性。人对自然环境1分）。人与社会环境的统一性（1变化的适应性调节，自然环境变化对人体病理上的影响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（分）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b/>
          <w:bCs/>
          <w:color w:val="000000"/>
          <w:kern w:val="0"/>
          <w:sz w:val="20"/>
          <w:szCs w:val="20"/>
          <w:lang w:val="en-US" w:eastAsia="zh-CN" w:bidi="ar"/>
        </w:rPr>
        <w:t>2.何谓五行相克？其规律如何？举例说明。</w:t>
      </w: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答：五行相克指木火土金水五行之间存在着有序的克制、制约的关系。五行相克的规律是木克土，土克水，水克火，火克金，金克木。举例：如金克木，木克土，就木而言，“我克”者为土，土为木之“所胜”；“克我”者为金，金为木之“所不胜”。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0"/>
          <w:szCs w:val="20"/>
          <w:lang w:val="en-US" w:eastAsia="zh-CN" w:bidi="ar"/>
        </w:rPr>
        <w:t>3.五脏中肝有哪些生理功能？</w:t>
      </w: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答：（1）肝主疏泄：调畅气机，调畅情志，促进脾胃运化，推动血液的运行和津液代谢，调理冲任，女子月经排卵，男子排精；（2）肝主藏血：贮藏血液，调节血量，防止出血。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0"/>
          <w:szCs w:val="20"/>
          <w:lang w:val="en-US" w:eastAsia="zh-CN" w:bidi="ar"/>
        </w:rPr>
        <w:t>4.气的生理功能有哪些？</w:t>
      </w: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答：（1）推动作用；（2）温煦作用（3）防御作用（4）固摄作用（5）营养作用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b/>
          <w:bCs/>
          <w:color w:val="000000"/>
          <w:kern w:val="0"/>
          <w:sz w:val="20"/>
          <w:szCs w:val="20"/>
          <w:lang w:val="en-US" w:eastAsia="zh-CN" w:bidi="ar"/>
        </w:rPr>
        <w:t>5.瘀血的致病特点有哪些？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b/>
          <w:bCs/>
          <w:color w:val="000000"/>
          <w:kern w:val="0"/>
          <w:sz w:val="20"/>
          <w:szCs w:val="20"/>
          <w:lang w:val="en-US" w:eastAsia="zh-CN" w:bidi="ar"/>
        </w:rPr>
        <w:t>6分）</w:t>
      </w: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答：（1）疼痛：多为刺痛，痛处固定不移，拒按，入夜尤甚；（2）肿块：固定不移，在体表色青紫肿胀，在体内多为癥积，其质较硬或有压痛；（3）出血：血色紫绀或夹有瘀块；（4）发绀，肌肤甲错：面色紫黯，口唇、爪甲青紫；或见肌肤甲错；（5）舌象：舌质暗紫，或有瘀点，瘀斑，或舌下静脉曲张；（6）脉象：脉细涩，或结代。</w:t>
      </w:r>
    </w:p>
    <w:p>
      <w:pPr>
        <w:pStyle w:val="9"/>
        <w:widowControl w:val="0"/>
        <w:numPr>
          <w:ilvl w:val="0"/>
          <w:numId w:val="0"/>
        </w:numPr>
        <w:tabs>
          <w:tab w:val="left" w:pos="480"/>
        </w:tabs>
        <w:autoSpaceDE w:val="0"/>
        <w:autoSpaceDN w:val="0"/>
        <w:spacing w:before="194" w:after="0" w:line="240" w:lineRule="auto"/>
        <w:ind w:right="0" w:rightChars="0"/>
        <w:jc w:val="left"/>
        <w:rPr>
          <w:rFonts w:hint="eastAsia"/>
          <w:lang w:val="en-US" w:eastAsia="zh-CN"/>
        </w:rPr>
      </w:pPr>
    </w:p>
    <w:sectPr>
      <w:pgSz w:w="11910" w:h="16840"/>
      <w:pgMar w:top="1220" w:right="1580" w:bottom="280" w:left="15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华文中宋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 Math">
    <w:panose1 w:val="02040503050406030204"/>
    <w:charset w:val="00"/>
    <w:family w:val="auto"/>
    <w:pitch w:val="default"/>
    <w:sig w:usb0="E00002FF" w:usb1="420024FF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E306ED"/>
    <w:multiLevelType w:val="multilevel"/>
    <w:tmpl w:val="B5E306ED"/>
    <w:lvl w:ilvl="0" w:tentative="0">
      <w:start w:val="1"/>
      <w:numFmt w:val="decimal"/>
      <w:lvlText w:val="%1."/>
      <w:lvlJc w:val="left"/>
      <w:pPr>
        <w:ind w:left="376" w:hanging="159"/>
        <w:jc w:val="left"/>
      </w:pPr>
      <w:rPr>
        <w:rFonts w:hint="default" w:ascii="Times New Roman" w:hAnsi="Times New Roman" w:eastAsia="Times New Roman" w:cs="Times New Roman"/>
        <w:spacing w:val="-2"/>
        <w:w w:val="99"/>
        <w:sz w:val="19"/>
        <w:szCs w:val="19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216" w:hanging="159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2053" w:hanging="159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2889" w:hanging="159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3726" w:hanging="159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4563" w:hanging="159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399" w:hanging="159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236" w:hanging="159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072" w:hanging="159"/>
      </w:pPr>
      <w:rPr>
        <w:rFonts w:hint="default"/>
        <w:lang w:val="zh-CN" w:eastAsia="zh-CN" w:bidi="zh-CN"/>
      </w:rPr>
    </w:lvl>
  </w:abstractNum>
  <w:abstractNum w:abstractNumId="1">
    <w:nsid w:val="BF205925"/>
    <w:multiLevelType w:val="multilevel"/>
    <w:tmpl w:val="BF205925"/>
    <w:lvl w:ilvl="0" w:tentative="0">
      <w:start w:val="1"/>
      <w:numFmt w:val="decimal"/>
      <w:lvlText w:val="%1."/>
      <w:lvlJc w:val="left"/>
      <w:pPr>
        <w:ind w:left="376" w:hanging="159"/>
        <w:jc w:val="left"/>
      </w:pPr>
      <w:rPr>
        <w:rFonts w:hint="default" w:ascii="Times New Roman" w:hAnsi="Times New Roman" w:eastAsia="Times New Roman" w:cs="Times New Roman"/>
        <w:spacing w:val="-2"/>
        <w:w w:val="99"/>
        <w:sz w:val="19"/>
        <w:szCs w:val="19"/>
        <w:lang w:val="zh-CN" w:eastAsia="zh-CN" w:bidi="zh-CN"/>
      </w:rPr>
    </w:lvl>
    <w:lvl w:ilvl="1" w:tentative="0">
      <w:start w:val="1"/>
      <w:numFmt w:val="upperLetter"/>
      <w:lvlText w:val="%2."/>
      <w:lvlJc w:val="left"/>
      <w:pPr>
        <w:ind w:left="618" w:hanging="310"/>
        <w:jc w:val="left"/>
      </w:pPr>
      <w:rPr>
        <w:rFonts w:hint="default" w:ascii="Times New Roman" w:hAnsi="Times New Roman" w:eastAsia="Times New Roman" w:cs="Times New Roman"/>
        <w:w w:val="99"/>
        <w:sz w:val="21"/>
        <w:szCs w:val="21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620" w:hanging="310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1635" w:hanging="310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2651" w:hanging="310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3667" w:hanging="310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4683" w:hanging="310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5698" w:hanging="310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6714" w:hanging="310"/>
      </w:pPr>
      <w:rPr>
        <w:rFonts w:hint="default"/>
        <w:lang w:val="zh-CN" w:eastAsia="zh-CN" w:bidi="zh-CN"/>
      </w:rPr>
    </w:lvl>
  </w:abstractNum>
  <w:abstractNum w:abstractNumId="2">
    <w:nsid w:val="CF092B84"/>
    <w:multiLevelType w:val="multilevel"/>
    <w:tmpl w:val="CF092B84"/>
    <w:lvl w:ilvl="0" w:tentative="0">
      <w:start w:val="12"/>
      <w:numFmt w:val="decimal"/>
      <w:lvlText w:val="%1."/>
      <w:lvlJc w:val="left"/>
      <w:pPr>
        <w:ind w:left="482" w:hanging="265"/>
        <w:jc w:val="left"/>
      </w:pPr>
      <w:rPr>
        <w:rFonts w:hint="default" w:ascii="Times New Roman" w:hAnsi="Times New Roman" w:eastAsia="Times New Roman" w:cs="Times New Roman"/>
        <w:spacing w:val="-2"/>
        <w:w w:val="99"/>
        <w:sz w:val="19"/>
        <w:szCs w:val="19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306" w:hanging="265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2133" w:hanging="265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2959" w:hanging="265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3786" w:hanging="265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4613" w:hanging="265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439" w:hanging="265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266" w:hanging="265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092" w:hanging="265"/>
      </w:pPr>
      <w:rPr>
        <w:rFonts w:hint="default"/>
        <w:lang w:val="zh-CN" w:eastAsia="zh-CN" w:bidi="zh-CN"/>
      </w:rPr>
    </w:lvl>
  </w:abstractNum>
  <w:abstractNum w:abstractNumId="3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376" w:hanging="159"/>
        <w:jc w:val="left"/>
      </w:pPr>
      <w:rPr>
        <w:rFonts w:hint="default" w:ascii="Times New Roman" w:hAnsi="Times New Roman" w:eastAsia="Times New Roman" w:cs="Times New Roman"/>
        <w:spacing w:val="-2"/>
        <w:w w:val="99"/>
        <w:sz w:val="19"/>
        <w:szCs w:val="19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216" w:hanging="159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2053" w:hanging="159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2889" w:hanging="159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3726" w:hanging="159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4563" w:hanging="159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399" w:hanging="159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236" w:hanging="159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072" w:hanging="159"/>
      </w:pPr>
      <w:rPr>
        <w:rFonts w:hint="default"/>
        <w:lang w:val="zh-CN" w:eastAsia="zh-CN" w:bidi="zh-CN"/>
      </w:rPr>
    </w:lvl>
  </w:abstractNum>
  <w:abstractNum w:abstractNumId="4">
    <w:nsid w:val="2FEAC53C"/>
    <w:multiLevelType w:val="singleLevel"/>
    <w:tmpl w:val="2FEAC53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jcwNTI0NzUwYzUzNzhiMjFlM2MwNDQ0MzhlZjViNDAifQ=="/>
  </w:docVars>
  <w:rsids>
    <w:rsidRoot w:val="00000000"/>
    <w:rsid w:val="04423B6F"/>
    <w:rsid w:val="0A2E4A30"/>
    <w:rsid w:val="0B847DB1"/>
    <w:rsid w:val="0DDE33AA"/>
    <w:rsid w:val="16547244"/>
    <w:rsid w:val="24B54E34"/>
    <w:rsid w:val="386F2FDB"/>
    <w:rsid w:val="41614FF9"/>
    <w:rsid w:val="421E4EB4"/>
    <w:rsid w:val="4BF7788F"/>
    <w:rsid w:val="4FD67431"/>
    <w:rsid w:val="519A7A59"/>
    <w:rsid w:val="5901428E"/>
    <w:rsid w:val="5C471564"/>
    <w:rsid w:val="6673304D"/>
    <w:rsid w:val="6AC20AE3"/>
    <w:rsid w:val="6DA51185"/>
    <w:rsid w:val="73DE76F1"/>
    <w:rsid w:val="744319FF"/>
    <w:rsid w:val="768C6809"/>
    <w:rsid w:val="79116559"/>
    <w:rsid w:val="7B750F65"/>
    <w:rsid w:val="7B870C6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jc w:val="center"/>
      <w:outlineLvl w:val="1"/>
    </w:pPr>
    <w:rPr>
      <w:rFonts w:ascii="微软雅黑" w:hAnsi="微软雅黑" w:eastAsia="微软雅黑" w:cs="微软雅黑"/>
      <w:b/>
      <w:bCs/>
      <w:sz w:val="32"/>
      <w:szCs w:val="32"/>
      <w:lang w:val="zh-CN" w:eastAsia="zh-CN" w:bidi="zh-CN"/>
    </w:rPr>
  </w:style>
  <w:style w:type="paragraph" w:styleId="3">
    <w:name w:val="heading 2"/>
    <w:basedOn w:val="1"/>
    <w:next w:val="1"/>
    <w:qFormat/>
    <w:uiPriority w:val="1"/>
    <w:pPr>
      <w:spacing w:before="132"/>
      <w:ind w:left="217"/>
      <w:outlineLvl w:val="2"/>
    </w:pPr>
    <w:rPr>
      <w:rFonts w:ascii="宋体" w:hAnsi="宋体" w:eastAsia="宋体" w:cs="宋体"/>
      <w:sz w:val="28"/>
      <w:szCs w:val="28"/>
      <w:lang w:val="zh-CN" w:eastAsia="zh-CN" w:bidi="zh-CN"/>
    </w:rPr>
  </w:style>
  <w:style w:type="paragraph" w:styleId="4">
    <w:name w:val="heading 3"/>
    <w:basedOn w:val="1"/>
    <w:next w:val="1"/>
    <w:qFormat/>
    <w:uiPriority w:val="1"/>
    <w:pPr>
      <w:ind w:left="217"/>
      <w:outlineLvl w:val="3"/>
    </w:pPr>
    <w:rPr>
      <w:rFonts w:ascii="宋体" w:hAnsi="宋体" w:eastAsia="宋体" w:cs="宋体"/>
      <w:b/>
      <w:bCs/>
      <w:sz w:val="21"/>
      <w:szCs w:val="21"/>
      <w:lang w:val="zh-CN" w:eastAsia="zh-CN" w:bidi="zh-CN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rFonts w:ascii="宋体" w:hAnsi="宋体" w:eastAsia="宋体" w:cs="宋体"/>
      <w:sz w:val="21"/>
      <w:szCs w:val="21"/>
      <w:lang w:val="zh-CN" w:eastAsia="zh-CN" w:bidi="zh-CN"/>
    </w:r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  <w:pPr>
      <w:ind w:left="376" w:hanging="160"/>
    </w:pPr>
    <w:rPr>
      <w:rFonts w:ascii="宋体" w:hAnsi="宋体" w:eastAsia="宋体" w:cs="宋体"/>
      <w:lang w:val="zh-CN" w:eastAsia="zh-CN" w:bidi="zh-CN"/>
    </w:rPr>
  </w:style>
  <w:style w:type="paragraph" w:customStyle="1" w:styleId="10">
    <w:name w:val="Table Paragraph"/>
    <w:basedOn w:val="1"/>
    <w:qFormat/>
    <w:uiPriority w:val="1"/>
    <w:pPr>
      <w:spacing w:before="128"/>
    </w:pPr>
    <w:rPr>
      <w:rFonts w:ascii="PMingLiU" w:hAnsi="PMingLiU" w:eastAsia="PMingLiU" w:cs="PMingLiU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2163</Words>
  <Characters>2214</Characters>
  <TotalTime>4</TotalTime>
  <ScaleCrop>false</ScaleCrop>
  <LinksUpToDate>false</LinksUpToDate>
  <CharactersWithSpaces>2350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2023-01-02T08:56:00Z</dcterms:created>
  <dc:creator>Sony</dc:creator>
  <cp:lastModifiedBy>Administrator</cp:lastModifiedBy>
  <dcterms:modified xsi:type="dcterms:W3CDTF">2023-01-03T01:17:24Z</dcterms:modified>
  <dc:title>浙江中医药大学成人学历教育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2022-12-31T00:00:00Z</vt:filetime>
  </property>
  <property fmtid="{D5CDD505-2E9C-101B-9397-08002B2CF9AE}" pid="3" name="Creator">
    <vt:lpwstr>WPS 文字</vt:lpwstr>
  </property>
  <property fmtid="{D5CDD505-2E9C-101B-9397-08002B2CF9AE}" pid="4" name="LastSaved">
    <vt:filetime>2023-01-02T00:00:00Z</vt:filetime>
  </property>
  <property fmtid="{D5CDD505-2E9C-101B-9397-08002B2CF9AE}" pid="5" name="KSOProductBuildVer">
    <vt:lpwstr>2052-11.1.0.12980</vt:lpwstr>
  </property>
  <property fmtid="{D5CDD505-2E9C-101B-9397-08002B2CF9AE}" pid="6" name="ICV">
    <vt:lpwstr>5BDD4290C09B44E6BDC0438C85046241</vt:lpwstr>
  </property>
</Properties>
</file>