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92CCD">
      <w:pPr>
        <w:rPr>
          <w:rFonts w:hint="eastAsia" w:ascii="宋体" w:hAnsi="宋体" w:eastAsia="宋体" w:cs="宋体"/>
          <w:b/>
          <w:bCs/>
          <w:color w:val="000000"/>
          <w:sz w:val="22"/>
          <w:szCs w:val="22"/>
          <w:lang w:val="en-US" w:eastAsia="zh-CN" w:bidi="ar"/>
        </w:rPr>
      </w:pPr>
      <w:r>
        <w:rPr>
          <w:rFonts w:hint="eastAsia" w:ascii="宋体" w:hAnsi="宋体" w:cs="宋体"/>
          <w:b/>
          <w:bCs/>
          <w:color w:val="000000"/>
          <w:sz w:val="22"/>
          <w:szCs w:val="22"/>
          <w:lang w:val="en-US" w:eastAsia="zh-CN" w:bidi="ar"/>
        </w:rPr>
        <w:t>单选</w:t>
      </w:r>
    </w:p>
    <w:p w14:paraId="387EF257">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w:t>
      </w:r>
      <w:r>
        <w:rPr>
          <w:rFonts w:hint="eastAsia" w:ascii="宋体" w:hAnsi="宋体" w:eastAsia="宋体" w:cs="宋体"/>
          <w:color w:val="000000"/>
          <w:szCs w:val="21"/>
          <w:lang w:bidi="ar"/>
        </w:rPr>
        <w:t xml:space="preserve">下列经济事项中，能使企业投资活动的现金流量发生变化的是（    ）。 </w:t>
      </w:r>
    </w:p>
    <w:p w14:paraId="7923C6FF">
      <w:pPr>
        <w:rPr>
          <w:rFonts w:hint="eastAsia" w:ascii="宋体" w:hAnsi="宋体" w:eastAsia="宋体" w:cs="宋体"/>
          <w:color w:val="000000"/>
          <w:szCs w:val="21"/>
          <w:lang w:bidi="ar"/>
        </w:rPr>
      </w:pPr>
      <w:r>
        <w:rPr>
          <w:rFonts w:hint="eastAsia" w:ascii="宋体" w:hAnsi="宋体" w:eastAsia="宋体" w:cs="宋体"/>
          <w:color w:val="000000"/>
          <w:szCs w:val="21"/>
          <w:lang w:bidi="ar"/>
        </w:rPr>
        <w:t>A.发行债券</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B.分配利润</w:t>
      </w:r>
    </w:p>
    <w:p w14:paraId="6C962B35">
      <w:pPr>
        <w:rPr>
          <w:rFonts w:hint="eastAsia" w:ascii="宋体" w:hAnsi="宋体" w:eastAsia="宋体" w:cs="宋体"/>
          <w:color w:val="000000"/>
          <w:szCs w:val="21"/>
          <w:lang w:bidi="ar"/>
        </w:rPr>
      </w:pPr>
      <w:r>
        <w:rPr>
          <w:rFonts w:hint="eastAsia" w:ascii="宋体" w:hAnsi="宋体" w:eastAsia="宋体" w:cs="宋体"/>
          <w:color w:val="000000"/>
          <w:szCs w:val="21"/>
          <w:lang w:bidi="ar"/>
        </w:rPr>
        <w:t>C.购入固定资产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D.归还借款利息</w:t>
      </w:r>
    </w:p>
    <w:p w14:paraId="580472C9">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2</w:t>
      </w:r>
      <w:r>
        <w:rPr>
          <w:rFonts w:hint="eastAsia" w:ascii="宋体" w:hAnsi="宋体" w:eastAsia="宋体" w:cs="宋体"/>
          <w:color w:val="000000"/>
          <w:szCs w:val="21"/>
          <w:lang w:bidi="ar"/>
        </w:rPr>
        <w:t xml:space="preserve">.短期借款在核算时，不会涉及的科目是（    ）。 </w:t>
      </w:r>
    </w:p>
    <w:p w14:paraId="3DB45D77">
      <w:pPr>
        <w:rPr>
          <w:rFonts w:hint="eastAsia" w:ascii="宋体" w:hAnsi="宋体" w:eastAsia="宋体" w:cs="宋体"/>
          <w:color w:val="000000"/>
          <w:szCs w:val="21"/>
          <w:lang w:bidi="ar"/>
        </w:rPr>
      </w:pPr>
      <w:r>
        <w:rPr>
          <w:rFonts w:hint="eastAsia" w:ascii="宋体" w:hAnsi="宋体" w:eastAsia="宋体" w:cs="宋体"/>
          <w:color w:val="000000"/>
          <w:szCs w:val="21"/>
          <w:lang w:bidi="ar"/>
        </w:rPr>
        <w:t>A.“短期借款”</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B.“应付利息”</w:t>
      </w:r>
    </w:p>
    <w:p w14:paraId="4B726CE8">
      <w:pPr>
        <w:rPr>
          <w:rFonts w:hint="eastAsia" w:ascii="宋体" w:hAnsi="宋体" w:eastAsia="宋体" w:cs="宋体"/>
          <w:color w:val="000000"/>
          <w:szCs w:val="21"/>
          <w:lang w:bidi="ar"/>
        </w:rPr>
      </w:pPr>
      <w:r>
        <w:rPr>
          <w:rFonts w:hint="eastAsia" w:ascii="宋体" w:hAnsi="宋体" w:eastAsia="宋体" w:cs="宋体"/>
          <w:color w:val="000000"/>
          <w:szCs w:val="21"/>
          <w:lang w:bidi="ar"/>
        </w:rPr>
        <w:t>C.“财务费用”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D.“在建工程”</w:t>
      </w:r>
    </w:p>
    <w:p w14:paraId="7FC8CF7A">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3</w:t>
      </w:r>
      <w:r>
        <w:rPr>
          <w:rFonts w:hint="eastAsia" w:ascii="宋体" w:hAnsi="宋体" w:eastAsia="宋体" w:cs="宋体"/>
          <w:color w:val="000000"/>
          <w:szCs w:val="21"/>
          <w:lang w:bidi="ar"/>
        </w:rPr>
        <w:t xml:space="preserve">.在视同买断销售商品的委托代销方式下，且未销售的商品不能退回，委托方确认收入的时点是（    ）。 </w:t>
      </w:r>
    </w:p>
    <w:p w14:paraId="55CC7B4C">
      <w:pPr>
        <w:rPr>
          <w:rFonts w:hint="eastAsia" w:ascii="宋体" w:hAnsi="宋体" w:eastAsia="宋体" w:cs="宋体"/>
          <w:color w:val="000000"/>
          <w:szCs w:val="21"/>
          <w:lang w:bidi="ar"/>
        </w:rPr>
      </w:pPr>
      <w:r>
        <w:rPr>
          <w:rFonts w:hint="eastAsia" w:ascii="宋体" w:hAnsi="宋体" w:eastAsia="宋体" w:cs="宋体"/>
          <w:color w:val="000000"/>
          <w:szCs w:val="21"/>
          <w:lang w:bidi="ar"/>
        </w:rPr>
        <w:t>A.委托方收到代销清单时</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B.委托方交付商品时</w:t>
      </w:r>
    </w:p>
    <w:p w14:paraId="20A2F5BE">
      <w:pPr>
        <w:rPr>
          <w:rFonts w:hint="eastAsia" w:ascii="宋体" w:hAnsi="宋体" w:eastAsia="宋体" w:cs="宋体"/>
          <w:color w:val="000000"/>
          <w:szCs w:val="21"/>
          <w:lang w:bidi="ar"/>
        </w:rPr>
      </w:pPr>
      <w:r>
        <w:rPr>
          <w:rFonts w:hint="eastAsia" w:ascii="宋体" w:hAnsi="宋体" w:eastAsia="宋体" w:cs="宋体"/>
          <w:color w:val="000000"/>
          <w:szCs w:val="21"/>
          <w:lang w:bidi="ar"/>
        </w:rPr>
        <w:t>C.委托方销售商品时</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D.委托方收到货款时</w:t>
      </w:r>
    </w:p>
    <w:p w14:paraId="26BA396A">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4</w:t>
      </w:r>
      <w:r>
        <w:rPr>
          <w:rFonts w:hint="eastAsia" w:ascii="宋体" w:hAnsi="宋体" w:eastAsia="宋体" w:cs="宋体"/>
          <w:color w:val="000000"/>
          <w:szCs w:val="21"/>
          <w:lang w:bidi="ar"/>
        </w:rPr>
        <w:t xml:space="preserve">.下列各项中，影响所有者权益总额的是（    ）。 </w:t>
      </w:r>
    </w:p>
    <w:p w14:paraId="5139649C">
      <w:pPr>
        <w:rPr>
          <w:rFonts w:hint="eastAsia" w:ascii="宋体" w:hAnsi="宋体" w:eastAsia="宋体" w:cs="宋体"/>
          <w:color w:val="000000"/>
          <w:szCs w:val="21"/>
          <w:lang w:bidi="ar"/>
        </w:rPr>
      </w:pPr>
      <w:r>
        <w:rPr>
          <w:rFonts w:hint="eastAsia" w:ascii="宋体" w:hAnsi="宋体" w:eastAsia="宋体" w:cs="宋体"/>
          <w:color w:val="000000"/>
          <w:szCs w:val="21"/>
          <w:lang w:bidi="ar"/>
        </w:rPr>
        <w:t>A.用盈余公积弥补亏损</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B.用盈余公积转增资本</w:t>
      </w:r>
    </w:p>
    <w:p w14:paraId="21D58AFE">
      <w:pPr>
        <w:rPr>
          <w:rFonts w:hint="eastAsia" w:ascii="宋体" w:hAnsi="宋体" w:eastAsia="宋体" w:cs="宋体"/>
          <w:color w:val="000000"/>
          <w:szCs w:val="21"/>
          <w:lang w:bidi="ar"/>
        </w:rPr>
      </w:pPr>
      <w:r>
        <w:rPr>
          <w:rFonts w:hint="eastAsia" w:ascii="宋体" w:hAnsi="宋体" w:eastAsia="宋体" w:cs="宋体"/>
          <w:color w:val="000000"/>
          <w:szCs w:val="21"/>
          <w:lang w:bidi="ar"/>
        </w:rPr>
        <w:t>C.股东大会宣告分配现金股利</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D.实际分配股票股利</w:t>
      </w:r>
    </w:p>
    <w:p w14:paraId="1841EF58">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5</w:t>
      </w:r>
      <w:r>
        <w:rPr>
          <w:rFonts w:hint="eastAsia" w:ascii="宋体" w:hAnsi="宋体" w:eastAsia="宋体" w:cs="宋体"/>
          <w:color w:val="000000"/>
          <w:szCs w:val="21"/>
          <w:lang w:bidi="ar"/>
        </w:rPr>
        <w:t xml:space="preserve">.甲公司为增值税一般纳税人，委托外单位加工一批应交消费税的商品，发出材料的实际成本1000万元，以银行存款支付加工费200万元、增值税额26万元、消费税30万元，该加工商品收回后将直接用于销售。该批加工完成的商品成本为（    ）万元。 </w:t>
      </w:r>
    </w:p>
    <w:p w14:paraId="3487B7DF">
      <w:pPr>
        <w:rPr>
          <w:rFonts w:hint="eastAsia" w:ascii="宋体" w:hAnsi="宋体" w:eastAsia="宋体" w:cs="宋体"/>
          <w:color w:val="000000"/>
          <w:szCs w:val="21"/>
          <w:lang w:bidi="ar"/>
        </w:rPr>
      </w:pPr>
      <w:r>
        <w:rPr>
          <w:rFonts w:hint="eastAsia" w:ascii="宋体" w:hAnsi="宋体" w:eastAsia="宋体" w:cs="宋体"/>
          <w:color w:val="000000"/>
          <w:szCs w:val="21"/>
          <w:lang w:bidi="ar"/>
        </w:rPr>
        <w:t>A. 1200</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B.1230</w:t>
      </w:r>
    </w:p>
    <w:p w14:paraId="55A5A2A1">
      <w:pPr>
        <w:rPr>
          <w:rFonts w:hint="eastAsia" w:ascii="宋体" w:hAnsi="宋体" w:eastAsia="宋体" w:cs="宋体"/>
          <w:color w:val="000000"/>
          <w:szCs w:val="21"/>
          <w:lang w:bidi="ar"/>
        </w:rPr>
      </w:pPr>
      <w:r>
        <w:rPr>
          <w:rFonts w:hint="eastAsia" w:ascii="宋体" w:hAnsi="宋体" w:eastAsia="宋体" w:cs="宋体"/>
          <w:color w:val="000000"/>
          <w:szCs w:val="21"/>
          <w:lang w:bidi="ar"/>
        </w:rPr>
        <w:t>C. 1000</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D.1264</w:t>
      </w:r>
    </w:p>
    <w:p w14:paraId="4E5CD24E">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6</w:t>
      </w:r>
      <w:r>
        <w:rPr>
          <w:rFonts w:hint="eastAsia" w:ascii="宋体" w:hAnsi="宋体" w:eastAsia="宋体" w:cs="宋体"/>
          <w:color w:val="000000"/>
          <w:szCs w:val="21"/>
          <w:lang w:bidi="ar"/>
        </w:rPr>
        <w:t xml:space="preserve">.甲公司因或有事项确认了一项负债60万元；同时，因该或有事项，甲公司还可以从乙公司获得赔偿50万元，且这项赔偿金额基本确定收到。在这种情况下，甲公司应（    ）。 </w:t>
      </w:r>
    </w:p>
    <w:p w14:paraId="59FCCFAE">
      <w:pPr>
        <w:rPr>
          <w:rFonts w:hint="eastAsia" w:ascii="宋体" w:hAnsi="宋体" w:eastAsia="宋体" w:cs="宋体"/>
          <w:color w:val="000000"/>
          <w:szCs w:val="21"/>
          <w:lang w:bidi="ar"/>
        </w:rPr>
      </w:pPr>
      <w:r>
        <w:rPr>
          <w:rFonts w:hint="eastAsia" w:ascii="宋体" w:hAnsi="宋体" w:eastAsia="宋体" w:cs="宋体"/>
          <w:color w:val="000000"/>
          <w:szCs w:val="21"/>
          <w:lang w:bidi="ar"/>
        </w:rPr>
        <w:t>A.确认一项60万元的负债和一项50万元的资产</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B.确认一项60万元的负债</w:t>
      </w:r>
    </w:p>
    <w:p w14:paraId="52B81BC7">
      <w:pPr>
        <w:rPr>
          <w:rFonts w:hint="eastAsia" w:ascii="宋体" w:hAnsi="宋体" w:eastAsia="宋体" w:cs="宋体"/>
          <w:color w:val="000000"/>
          <w:szCs w:val="21"/>
          <w:lang w:bidi="ar"/>
        </w:rPr>
      </w:pPr>
      <w:r>
        <w:rPr>
          <w:rFonts w:hint="eastAsia" w:ascii="宋体" w:hAnsi="宋体" w:eastAsia="宋体" w:cs="宋体"/>
          <w:color w:val="000000"/>
          <w:szCs w:val="21"/>
          <w:lang w:bidi="ar"/>
        </w:rPr>
        <w:t>C.确认一项10万元的负债</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D.确认一项50万元的负债</w:t>
      </w:r>
    </w:p>
    <w:p w14:paraId="7C0E8BC3">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7</w:t>
      </w:r>
      <w:r>
        <w:rPr>
          <w:rFonts w:hint="eastAsia" w:ascii="宋体" w:hAnsi="宋体" w:eastAsia="宋体" w:cs="宋体"/>
          <w:color w:val="000000"/>
          <w:szCs w:val="21"/>
          <w:lang w:bidi="ar"/>
        </w:rPr>
        <w:t xml:space="preserve">.甲公司对外提供中期财务报告，2×21年5月16日以每股6元的价格购进某股票60万股，作为其他权益工具投资的金融资产，其中包含已宣告但尚未发放的现金股利每股0.1元，另支付相关交易费用0.4万元，于6月5日收到现金股利，6月30日该股票收盘价格为每股5元，7月15日以每股5.50元的价格将股票全部售出。2×21年6月30日确认的其他综合收益为（    ）万元。 </w:t>
      </w:r>
    </w:p>
    <w:p w14:paraId="5514BC50">
      <w:pPr>
        <w:rPr>
          <w:rFonts w:hint="eastAsia" w:ascii="宋体" w:hAnsi="宋体" w:eastAsia="宋体" w:cs="宋体"/>
          <w:color w:val="000000"/>
          <w:szCs w:val="21"/>
          <w:lang w:bidi="ar"/>
        </w:rPr>
      </w:pPr>
      <w:r>
        <w:rPr>
          <w:rFonts w:hint="eastAsia" w:ascii="宋体" w:hAnsi="宋体" w:eastAsia="宋体" w:cs="宋体"/>
          <w:color w:val="000000"/>
          <w:szCs w:val="21"/>
          <w:lang w:bidi="ar"/>
        </w:rPr>
        <w:t>A.-54.4</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B.60</w:t>
      </w:r>
    </w:p>
    <w:p w14:paraId="1789284D">
      <w:pPr>
        <w:rPr>
          <w:rFonts w:hint="eastAsia" w:ascii="宋体" w:hAnsi="宋体" w:eastAsia="宋体" w:cs="宋体"/>
          <w:color w:val="000000"/>
          <w:szCs w:val="21"/>
          <w:lang w:bidi="ar"/>
        </w:rPr>
      </w:pPr>
      <w:r>
        <w:rPr>
          <w:rFonts w:hint="eastAsia" w:ascii="宋体" w:hAnsi="宋体" w:eastAsia="宋体" w:cs="宋体"/>
          <w:color w:val="000000"/>
          <w:szCs w:val="21"/>
          <w:lang w:bidi="ar"/>
        </w:rPr>
        <w:t>C.-54</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 54.5</w:t>
      </w:r>
    </w:p>
    <w:p w14:paraId="03DBC048">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8</w:t>
      </w:r>
      <w:r>
        <w:rPr>
          <w:rFonts w:hint="eastAsia" w:ascii="宋体" w:hAnsi="宋体" w:eastAsia="宋体" w:cs="宋体"/>
          <w:color w:val="000000"/>
          <w:szCs w:val="21"/>
          <w:lang w:bidi="ar"/>
        </w:rPr>
        <w:t xml:space="preserve">.甲公司开具的不带息的银行承兑汇票，2×21年11月30日到期时甲公司无力支付票款，则应将该应付票据的票面金额转作（    ）。 </w:t>
      </w:r>
    </w:p>
    <w:p w14:paraId="206C4760">
      <w:pPr>
        <w:rPr>
          <w:rFonts w:hint="eastAsia" w:ascii="宋体" w:hAnsi="宋体" w:eastAsia="宋体" w:cs="宋体"/>
          <w:color w:val="000000"/>
          <w:szCs w:val="21"/>
          <w:lang w:bidi="ar"/>
        </w:rPr>
      </w:pPr>
      <w:r>
        <w:rPr>
          <w:rFonts w:hint="eastAsia" w:ascii="宋体" w:hAnsi="宋体" w:eastAsia="宋体" w:cs="宋体"/>
          <w:color w:val="000000"/>
          <w:szCs w:val="21"/>
          <w:lang w:bidi="ar"/>
        </w:rPr>
        <w:t>A.营业外收入</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B.应付账款</w:t>
      </w:r>
    </w:p>
    <w:p w14:paraId="74FAF0B5">
      <w:pPr>
        <w:rPr>
          <w:rFonts w:hint="eastAsia" w:ascii="宋体" w:hAnsi="宋体" w:eastAsia="宋体" w:cs="宋体"/>
          <w:color w:val="000000"/>
          <w:szCs w:val="21"/>
          <w:lang w:bidi="ar"/>
        </w:rPr>
      </w:pPr>
      <w:r>
        <w:rPr>
          <w:rFonts w:hint="eastAsia" w:ascii="宋体" w:hAnsi="宋体" w:eastAsia="宋体" w:cs="宋体"/>
          <w:color w:val="000000"/>
          <w:szCs w:val="21"/>
          <w:lang w:bidi="ar"/>
        </w:rPr>
        <w:t>C.其他应付款</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D.“短期借款”</w:t>
      </w:r>
    </w:p>
    <w:p w14:paraId="59F150DB">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9</w:t>
      </w:r>
      <w:r>
        <w:rPr>
          <w:rFonts w:hint="eastAsia" w:ascii="宋体" w:hAnsi="宋体" w:eastAsia="宋体" w:cs="宋体"/>
          <w:color w:val="000000"/>
          <w:szCs w:val="21"/>
          <w:lang w:bidi="ar"/>
        </w:rPr>
        <w:t xml:space="preserve">.银行存款日记账由（   ）登记。 </w:t>
      </w:r>
    </w:p>
    <w:p w14:paraId="19B7BA34">
      <w:pPr>
        <w:rPr>
          <w:rFonts w:hint="eastAsia" w:ascii="宋体" w:hAnsi="宋体" w:eastAsia="宋体" w:cs="宋体"/>
          <w:color w:val="000000"/>
          <w:szCs w:val="21"/>
          <w:lang w:bidi="ar"/>
        </w:rPr>
      </w:pPr>
      <w:r>
        <w:rPr>
          <w:rFonts w:hint="eastAsia" w:ascii="宋体" w:hAnsi="宋体" w:eastAsia="宋体" w:cs="宋体"/>
          <w:color w:val="000000"/>
          <w:szCs w:val="21"/>
          <w:lang w:bidi="ar"/>
        </w:rPr>
        <w:t>A.会计负责人</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B.会计人员</w:t>
      </w:r>
    </w:p>
    <w:p w14:paraId="386F0BCC">
      <w:pPr>
        <w:rPr>
          <w:rFonts w:hint="eastAsia" w:ascii="宋体" w:hAnsi="宋体" w:eastAsia="宋体" w:cs="宋体"/>
          <w:color w:val="000000"/>
          <w:szCs w:val="21"/>
          <w:lang w:bidi="ar"/>
        </w:rPr>
      </w:pPr>
      <w:r>
        <w:rPr>
          <w:rFonts w:hint="eastAsia" w:ascii="宋体" w:hAnsi="宋体" w:eastAsia="宋体" w:cs="宋体"/>
          <w:color w:val="000000"/>
          <w:szCs w:val="21"/>
          <w:lang w:bidi="ar"/>
        </w:rPr>
        <w:t>C.出纳人员</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D.业务经办人员</w:t>
      </w:r>
    </w:p>
    <w:p w14:paraId="17245FB6">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10</w:t>
      </w:r>
      <w:r>
        <w:rPr>
          <w:rFonts w:hint="eastAsia" w:ascii="宋体" w:hAnsi="宋体" w:eastAsia="宋体" w:cs="宋体"/>
          <w:color w:val="000000"/>
          <w:szCs w:val="21"/>
          <w:lang w:bidi="ar"/>
        </w:rPr>
        <w:t xml:space="preserve">.根据会计要素费用的定义，下列项目中，属于企业费用的是（   ）。 </w:t>
      </w:r>
    </w:p>
    <w:p w14:paraId="69789159">
      <w:pPr>
        <w:rPr>
          <w:rFonts w:hint="eastAsia" w:ascii="宋体" w:hAnsi="宋体" w:eastAsia="宋体" w:cs="宋体"/>
          <w:color w:val="000000"/>
          <w:szCs w:val="21"/>
          <w:lang w:bidi="ar"/>
        </w:rPr>
      </w:pPr>
      <w:r>
        <w:rPr>
          <w:rFonts w:hint="eastAsia" w:ascii="宋体" w:hAnsi="宋体" w:eastAsia="宋体" w:cs="宋体"/>
          <w:color w:val="000000"/>
          <w:szCs w:val="21"/>
          <w:lang w:bidi="ar"/>
        </w:rPr>
        <w:t>A.投资损失</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B.制造成本</w:t>
      </w:r>
    </w:p>
    <w:p w14:paraId="516CE111">
      <w:pPr>
        <w:rPr>
          <w:rFonts w:hint="eastAsia" w:ascii="宋体" w:hAnsi="宋体" w:eastAsia="宋体" w:cs="宋体"/>
          <w:color w:val="000000"/>
          <w:szCs w:val="21"/>
          <w:lang w:bidi="ar"/>
        </w:rPr>
      </w:pPr>
      <w:r>
        <w:rPr>
          <w:rFonts w:hint="eastAsia" w:ascii="宋体" w:hAnsi="宋体" w:eastAsia="宋体" w:cs="宋体"/>
          <w:color w:val="000000"/>
          <w:szCs w:val="21"/>
          <w:lang w:bidi="ar"/>
        </w:rPr>
        <w:t>C.自然灾害损失</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 xml:space="preserve">D.处置固定资产净损失 </w:t>
      </w:r>
    </w:p>
    <w:p w14:paraId="59032BEE">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11</w:t>
      </w:r>
      <w:r>
        <w:rPr>
          <w:rFonts w:hint="eastAsia" w:ascii="宋体" w:hAnsi="宋体" w:eastAsia="宋体" w:cs="宋体"/>
          <w:color w:val="000000"/>
          <w:szCs w:val="21"/>
          <w:lang w:bidi="ar"/>
        </w:rPr>
        <w:t xml:space="preserve">.下列有关投资性房地产的会计处理方法中，不正确的是（    ）。 </w:t>
      </w:r>
    </w:p>
    <w:p w14:paraId="69B932BC">
      <w:pPr>
        <w:rPr>
          <w:rFonts w:hint="eastAsia" w:ascii="宋体" w:hAnsi="宋体" w:eastAsia="宋体" w:cs="宋体"/>
          <w:color w:val="000000"/>
          <w:szCs w:val="21"/>
          <w:lang w:bidi="ar"/>
        </w:rPr>
      </w:pPr>
      <w:r>
        <w:rPr>
          <w:rFonts w:hint="eastAsia" w:ascii="宋体" w:hAnsi="宋体" w:eastAsia="宋体" w:cs="宋体"/>
          <w:color w:val="000000"/>
          <w:szCs w:val="21"/>
          <w:lang w:bidi="ar"/>
        </w:rPr>
        <w:t>A.企业通常应当采用成本模式对投资性房地产进行后续计量，但满足一定条件时也可采用公允价值模式对投资性房地产进行后续计量</w:t>
      </w:r>
    </w:p>
    <w:p w14:paraId="00DC3802">
      <w:pPr>
        <w:rPr>
          <w:rFonts w:hint="eastAsia" w:ascii="宋体" w:hAnsi="宋体" w:eastAsia="宋体" w:cs="宋体"/>
          <w:color w:val="000000"/>
          <w:szCs w:val="21"/>
          <w:lang w:bidi="ar"/>
        </w:rPr>
      </w:pPr>
      <w:r>
        <w:rPr>
          <w:rFonts w:hint="eastAsia" w:ascii="宋体" w:hAnsi="宋体" w:eastAsia="宋体" w:cs="宋体"/>
          <w:color w:val="000000"/>
          <w:szCs w:val="21"/>
          <w:lang w:bidi="ar"/>
        </w:rPr>
        <w:t>B.对投资性房地产进行后续计量，同时采用成本模式和公允价值模式两种计量模式</w:t>
      </w:r>
    </w:p>
    <w:p w14:paraId="1B5D52CF">
      <w:pPr>
        <w:rPr>
          <w:rFonts w:hint="eastAsia" w:ascii="宋体" w:hAnsi="宋体" w:eastAsia="宋体" w:cs="宋体"/>
          <w:color w:val="000000"/>
          <w:szCs w:val="21"/>
          <w:lang w:bidi="ar"/>
        </w:rPr>
      </w:pPr>
      <w:r>
        <w:rPr>
          <w:rFonts w:hint="eastAsia" w:ascii="宋体" w:hAnsi="宋体" w:eastAsia="宋体" w:cs="宋体"/>
          <w:color w:val="000000"/>
          <w:szCs w:val="21"/>
          <w:lang w:bidi="ar"/>
        </w:rPr>
        <w:t>C.只有存在确凿证据表明其公允价值能够持续可靠取得的，才允许采用公允价值计量模式</w:t>
      </w:r>
    </w:p>
    <w:p w14:paraId="663E9DE0">
      <w:pPr>
        <w:rPr>
          <w:rFonts w:hint="eastAsia" w:ascii="宋体" w:hAnsi="宋体" w:eastAsia="宋体" w:cs="宋体"/>
          <w:color w:val="000000"/>
          <w:szCs w:val="21"/>
          <w:lang w:bidi="ar"/>
        </w:rPr>
      </w:pPr>
      <w:r>
        <w:rPr>
          <w:rFonts w:hint="eastAsia" w:ascii="宋体" w:hAnsi="宋体" w:eastAsia="宋体" w:cs="宋体"/>
          <w:color w:val="000000"/>
          <w:szCs w:val="21"/>
          <w:lang w:bidi="ar"/>
        </w:rPr>
        <w:t>D.投资性房地产满足一定条件时，可将成本模式变更为公允价值模式，并且进行追溯调整</w:t>
      </w:r>
    </w:p>
    <w:p w14:paraId="0B3B7514">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12</w:t>
      </w:r>
      <w:r>
        <w:rPr>
          <w:rFonts w:hint="eastAsia" w:ascii="宋体" w:hAnsi="宋体" w:eastAsia="宋体" w:cs="宋体"/>
          <w:color w:val="000000"/>
          <w:szCs w:val="21"/>
          <w:lang w:bidi="ar"/>
        </w:rPr>
        <w:t xml:space="preserve">.企业出售无形资产发生的净损失，应计入（    ）。 </w:t>
      </w:r>
    </w:p>
    <w:p w14:paraId="03074235">
      <w:pPr>
        <w:rPr>
          <w:rFonts w:hint="eastAsia" w:ascii="宋体" w:hAnsi="宋体" w:eastAsia="宋体" w:cs="宋体"/>
          <w:color w:val="000000"/>
          <w:szCs w:val="21"/>
          <w:lang w:bidi="ar"/>
        </w:rPr>
      </w:pPr>
      <w:r>
        <w:rPr>
          <w:rFonts w:hint="eastAsia" w:ascii="宋体" w:hAnsi="宋体" w:eastAsia="宋体" w:cs="宋体"/>
          <w:color w:val="000000"/>
          <w:szCs w:val="21"/>
          <w:lang w:bidi="ar"/>
        </w:rPr>
        <w:t xml:space="preserve">A.资产处置损益 </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B.其他业务成本</w:t>
      </w:r>
    </w:p>
    <w:p w14:paraId="488398BC">
      <w:pPr>
        <w:rPr>
          <w:rFonts w:hint="eastAsia" w:ascii="宋体" w:hAnsi="宋体" w:eastAsia="宋体" w:cs="宋体"/>
          <w:color w:val="000000"/>
          <w:szCs w:val="21"/>
          <w:lang w:bidi="ar"/>
        </w:rPr>
      </w:pPr>
      <w:r>
        <w:rPr>
          <w:rFonts w:hint="eastAsia" w:ascii="宋体" w:hAnsi="宋体" w:eastAsia="宋体" w:cs="宋体"/>
          <w:color w:val="000000"/>
          <w:szCs w:val="21"/>
          <w:lang w:bidi="ar"/>
        </w:rPr>
        <w:t>C.主营业务成本</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D.管理费用</w:t>
      </w:r>
    </w:p>
    <w:p w14:paraId="7B8747F3">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13</w:t>
      </w:r>
      <w:r>
        <w:rPr>
          <w:rFonts w:hint="eastAsia" w:ascii="宋体" w:hAnsi="宋体" w:eastAsia="宋体" w:cs="宋体"/>
          <w:color w:val="000000"/>
          <w:szCs w:val="21"/>
          <w:lang w:bidi="ar"/>
        </w:rPr>
        <w:t xml:space="preserve">.下列对资产特征的表述中，不恰当的是（    ）。 </w:t>
      </w:r>
    </w:p>
    <w:p w14:paraId="0FE03C74">
      <w:pPr>
        <w:rPr>
          <w:rFonts w:hint="eastAsia" w:ascii="宋体" w:hAnsi="宋体" w:eastAsia="宋体" w:cs="宋体"/>
          <w:color w:val="000000"/>
          <w:szCs w:val="21"/>
          <w:lang w:bidi="ar"/>
        </w:rPr>
      </w:pPr>
      <w:r>
        <w:rPr>
          <w:rFonts w:hint="eastAsia" w:ascii="宋体" w:hAnsi="宋体" w:eastAsia="宋体" w:cs="宋体"/>
          <w:color w:val="000000"/>
          <w:szCs w:val="21"/>
          <w:lang w:bidi="ar"/>
        </w:rPr>
        <w:t>A.资产是企业拥有或控制的资源</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B.资产是由过去的交易或事项形成的</w:t>
      </w:r>
    </w:p>
    <w:p w14:paraId="287BD554">
      <w:pPr>
        <w:rPr>
          <w:rFonts w:hint="eastAsia" w:ascii="宋体" w:hAnsi="宋体" w:eastAsia="宋体" w:cs="宋体"/>
          <w:color w:val="000000"/>
          <w:szCs w:val="21"/>
          <w:lang w:bidi="ar"/>
        </w:rPr>
      </w:pPr>
      <w:r>
        <w:rPr>
          <w:rFonts w:hint="eastAsia" w:ascii="宋体" w:hAnsi="宋体" w:eastAsia="宋体" w:cs="宋体"/>
          <w:color w:val="000000"/>
          <w:szCs w:val="21"/>
          <w:lang w:bidi="ar"/>
        </w:rPr>
        <w:t>C.资产是预期会给企业带来经济利益的资源</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D.资产是企业日常活动形成的资源</w:t>
      </w:r>
    </w:p>
    <w:p w14:paraId="31B3D148">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14</w:t>
      </w:r>
      <w:r>
        <w:rPr>
          <w:rFonts w:hint="eastAsia" w:ascii="宋体" w:hAnsi="宋体" w:eastAsia="宋体" w:cs="宋体"/>
          <w:color w:val="000000"/>
          <w:szCs w:val="21"/>
          <w:lang w:bidi="ar"/>
        </w:rPr>
        <w:t xml:space="preserve">.在分期付款购买方式下，各期实际付款的数额之和与其现值的差额，先作为（    ）予以记录。 </w:t>
      </w:r>
    </w:p>
    <w:p w14:paraId="5A7081DC">
      <w:pPr>
        <w:rPr>
          <w:rFonts w:hint="eastAsia" w:ascii="宋体" w:hAnsi="宋体" w:eastAsia="宋体" w:cs="宋体"/>
          <w:color w:val="000000"/>
          <w:szCs w:val="21"/>
          <w:lang w:bidi="ar"/>
        </w:rPr>
      </w:pPr>
      <w:r>
        <w:rPr>
          <w:rFonts w:hint="eastAsia" w:ascii="宋体" w:hAnsi="宋体" w:eastAsia="宋体" w:cs="宋体"/>
          <w:color w:val="000000"/>
          <w:szCs w:val="21"/>
          <w:lang w:bidi="ar"/>
        </w:rPr>
        <w:t>A.财务费用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B.未确认融资费用</w:t>
      </w:r>
    </w:p>
    <w:p w14:paraId="2932B26F">
      <w:pPr>
        <w:rPr>
          <w:rFonts w:hint="eastAsia" w:ascii="宋体" w:hAnsi="宋体" w:eastAsia="宋体" w:cs="宋体"/>
          <w:color w:val="000000"/>
          <w:szCs w:val="21"/>
          <w:lang w:bidi="ar"/>
        </w:rPr>
      </w:pPr>
      <w:r>
        <w:rPr>
          <w:rFonts w:hint="eastAsia" w:ascii="宋体" w:hAnsi="宋体" w:eastAsia="宋体" w:cs="宋体"/>
          <w:color w:val="000000"/>
          <w:szCs w:val="21"/>
          <w:lang w:bidi="ar"/>
        </w:rPr>
        <w:t>C.在建工程</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D.未实现融资收益</w:t>
      </w:r>
    </w:p>
    <w:p w14:paraId="18F41A2D">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15</w:t>
      </w:r>
      <w:r>
        <w:rPr>
          <w:rFonts w:hint="eastAsia" w:ascii="宋体" w:hAnsi="宋体" w:eastAsia="宋体" w:cs="宋体"/>
          <w:color w:val="000000"/>
          <w:szCs w:val="21"/>
          <w:lang w:bidi="ar"/>
        </w:rPr>
        <w:t xml:space="preserve">.下列各项中，应当确认为投资损益的是（    ）。 </w:t>
      </w:r>
    </w:p>
    <w:p w14:paraId="679CFF9F">
      <w:pPr>
        <w:rPr>
          <w:rFonts w:hint="eastAsia" w:ascii="宋体" w:hAnsi="宋体" w:eastAsia="宋体" w:cs="宋体"/>
          <w:color w:val="000000"/>
          <w:szCs w:val="21"/>
          <w:lang w:bidi="ar"/>
        </w:rPr>
      </w:pPr>
      <w:r>
        <w:rPr>
          <w:rFonts w:hint="eastAsia" w:ascii="宋体" w:hAnsi="宋体" w:eastAsia="宋体" w:cs="宋体"/>
          <w:color w:val="000000"/>
          <w:szCs w:val="21"/>
          <w:lang w:bidi="ar"/>
        </w:rPr>
        <w:t>A.长期股权投资减值损失</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B.长期股权投资处置净损益</w:t>
      </w:r>
    </w:p>
    <w:p w14:paraId="0D075759">
      <w:pPr>
        <w:rPr>
          <w:rFonts w:hint="eastAsia" w:ascii="宋体" w:hAnsi="宋体" w:eastAsia="宋体" w:cs="宋体"/>
          <w:color w:val="000000"/>
          <w:szCs w:val="21"/>
          <w:lang w:bidi="ar"/>
        </w:rPr>
      </w:pPr>
      <w:r>
        <w:rPr>
          <w:rFonts w:hint="eastAsia" w:ascii="宋体" w:hAnsi="宋体" w:eastAsia="宋体" w:cs="宋体"/>
          <w:color w:val="000000"/>
          <w:szCs w:val="21"/>
          <w:lang w:bidi="ar"/>
        </w:rPr>
        <w:t>C.期末交易性金融资产公允价值变动的金额</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D.支付与取得长期股权投资直接相关的费用</w:t>
      </w:r>
    </w:p>
    <w:p w14:paraId="1E0C50EF">
      <w:pPr>
        <w:rPr>
          <w:rFonts w:hint="eastAsia" w:ascii="宋体" w:hAnsi="宋体" w:eastAsia="宋体" w:cs="宋体"/>
          <w:szCs w:val="21"/>
        </w:rPr>
      </w:pPr>
    </w:p>
    <w:p w14:paraId="50D00019">
      <w:pPr>
        <w:rPr>
          <w:rFonts w:hint="eastAsia" w:ascii="宋体" w:hAnsi="宋体" w:eastAsia="宋体" w:cs="宋体"/>
          <w:szCs w:val="21"/>
        </w:rPr>
      </w:pPr>
    </w:p>
    <w:p w14:paraId="4E4637FE">
      <w:pPr>
        <w:rPr>
          <w:rFonts w:hint="eastAsia" w:ascii="宋体" w:hAnsi="宋体" w:cs="宋体"/>
          <w:b/>
          <w:bCs/>
          <w:szCs w:val="21"/>
          <w:lang w:val="en-US" w:eastAsia="zh-CN"/>
        </w:rPr>
      </w:pPr>
      <w:r>
        <w:rPr>
          <w:rFonts w:hint="eastAsia" w:ascii="宋体" w:hAnsi="宋体" w:cs="宋体"/>
          <w:b/>
          <w:bCs/>
          <w:szCs w:val="21"/>
          <w:lang w:val="en-US" w:eastAsia="zh-CN"/>
        </w:rPr>
        <w:t>多选</w:t>
      </w:r>
    </w:p>
    <w:p w14:paraId="1CD143F7">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1</w:t>
      </w:r>
      <w:r>
        <w:rPr>
          <w:rFonts w:hint="eastAsia" w:ascii="宋体" w:hAnsi="宋体" w:eastAsia="宋体" w:cs="宋体"/>
          <w:color w:val="000000"/>
          <w:szCs w:val="21"/>
          <w:lang w:bidi="ar"/>
        </w:rPr>
        <w:t>.根据规定，银行账户一般分为（    ）等几种。</w:t>
      </w:r>
    </w:p>
    <w:p w14:paraId="232909A3">
      <w:pPr>
        <w:rPr>
          <w:rFonts w:hint="eastAsia" w:ascii="宋体" w:hAnsi="宋体" w:eastAsia="宋体" w:cs="宋体"/>
          <w:color w:val="000000"/>
          <w:szCs w:val="21"/>
          <w:lang w:bidi="ar"/>
        </w:rPr>
      </w:pPr>
      <w:r>
        <w:rPr>
          <w:rFonts w:hint="eastAsia" w:ascii="宋体" w:hAnsi="宋体" w:eastAsia="宋体" w:cs="宋体"/>
          <w:color w:val="000000"/>
          <w:szCs w:val="21"/>
          <w:lang w:bidi="ar"/>
        </w:rPr>
        <w:t>A.基本存款账户</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B.一般存款账户</w:t>
      </w:r>
    </w:p>
    <w:p w14:paraId="786380D0">
      <w:pPr>
        <w:rPr>
          <w:rFonts w:hint="eastAsia" w:ascii="宋体" w:hAnsi="宋体" w:eastAsia="宋体" w:cs="宋体"/>
          <w:color w:val="000000"/>
          <w:szCs w:val="21"/>
          <w:lang w:bidi="ar"/>
        </w:rPr>
      </w:pPr>
      <w:r>
        <w:rPr>
          <w:rFonts w:hint="eastAsia" w:ascii="宋体" w:hAnsi="宋体" w:eastAsia="宋体" w:cs="宋体"/>
          <w:color w:val="000000"/>
          <w:szCs w:val="21"/>
          <w:lang w:bidi="ar"/>
        </w:rPr>
        <w:t>C.临时存款账户</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D.专用存款账户</w:t>
      </w:r>
    </w:p>
    <w:p w14:paraId="1C519A29">
      <w:pPr>
        <w:rPr>
          <w:rFonts w:hint="eastAsia" w:ascii="宋体" w:hAnsi="宋体" w:eastAsia="宋体" w:cs="宋体"/>
          <w:color w:val="000000"/>
          <w:szCs w:val="21"/>
          <w:lang w:bidi="ar"/>
        </w:rPr>
      </w:pPr>
      <w:r>
        <w:rPr>
          <w:rFonts w:hint="eastAsia" w:ascii="宋体" w:hAnsi="宋体" w:eastAsia="宋体" w:cs="宋体"/>
          <w:color w:val="000000"/>
          <w:szCs w:val="21"/>
          <w:lang w:bidi="ar"/>
        </w:rPr>
        <w:t>E.特别存款账户</w:t>
      </w:r>
    </w:p>
    <w:p w14:paraId="0193CE45">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2</w:t>
      </w:r>
      <w:r>
        <w:rPr>
          <w:rFonts w:hint="eastAsia" w:ascii="宋体" w:hAnsi="宋体" w:eastAsia="宋体" w:cs="宋体"/>
          <w:color w:val="000000"/>
          <w:szCs w:val="21"/>
          <w:lang w:bidi="ar"/>
        </w:rPr>
        <w:t>.企业发行长期债券，应在“应付债券”总账科目下设置以下明细科目进行核算的有（    ）。</w:t>
      </w:r>
    </w:p>
    <w:p w14:paraId="1E5CE976">
      <w:pPr>
        <w:rPr>
          <w:rFonts w:hint="eastAsia" w:ascii="宋体" w:hAnsi="宋体" w:eastAsia="宋体" w:cs="宋体"/>
          <w:color w:val="000000"/>
          <w:szCs w:val="21"/>
          <w:lang w:bidi="ar"/>
        </w:rPr>
      </w:pPr>
      <w:r>
        <w:rPr>
          <w:rFonts w:hint="eastAsia" w:ascii="宋体" w:hAnsi="宋体" w:eastAsia="宋体" w:cs="宋体"/>
          <w:color w:val="000000"/>
          <w:szCs w:val="21"/>
          <w:lang w:bidi="ar"/>
        </w:rPr>
        <w:t>A.“面值”</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B.“债券溢价”</w:t>
      </w:r>
    </w:p>
    <w:p w14:paraId="6D7516C7">
      <w:pPr>
        <w:rPr>
          <w:rFonts w:hint="eastAsia" w:ascii="宋体" w:hAnsi="宋体" w:eastAsia="宋体" w:cs="宋体"/>
          <w:color w:val="000000"/>
          <w:szCs w:val="21"/>
          <w:lang w:bidi="ar"/>
        </w:rPr>
      </w:pPr>
      <w:r>
        <w:rPr>
          <w:rFonts w:hint="eastAsia" w:ascii="宋体" w:hAnsi="宋体" w:eastAsia="宋体" w:cs="宋体"/>
          <w:color w:val="000000"/>
          <w:szCs w:val="21"/>
          <w:lang w:bidi="ar"/>
        </w:rPr>
        <w:t>C.“债券折价”</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D.“应计利息”</w:t>
      </w:r>
    </w:p>
    <w:p w14:paraId="3FF7BD80">
      <w:pPr>
        <w:rPr>
          <w:rFonts w:hint="eastAsia" w:ascii="宋体" w:hAnsi="宋体" w:eastAsia="宋体" w:cs="宋体"/>
          <w:color w:val="000000"/>
          <w:szCs w:val="21"/>
          <w:lang w:bidi="ar"/>
        </w:rPr>
      </w:pPr>
      <w:r>
        <w:rPr>
          <w:rFonts w:hint="eastAsia" w:ascii="宋体" w:hAnsi="宋体" w:eastAsia="宋体" w:cs="宋体"/>
          <w:color w:val="000000"/>
          <w:szCs w:val="21"/>
          <w:lang w:bidi="ar"/>
        </w:rPr>
        <w:t>E.“利息调整”</w:t>
      </w:r>
    </w:p>
    <w:p w14:paraId="1E2DBAA2">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3</w:t>
      </w:r>
      <w:r>
        <w:rPr>
          <w:rFonts w:hint="eastAsia" w:ascii="宋体" w:hAnsi="宋体" w:eastAsia="宋体" w:cs="宋体"/>
          <w:color w:val="000000"/>
          <w:szCs w:val="21"/>
          <w:lang w:bidi="ar"/>
        </w:rPr>
        <w:t>.企业缴纳的下列税金中，应通过“应交税费”科目核算的有（    ）。</w:t>
      </w:r>
    </w:p>
    <w:p w14:paraId="5B5D983D">
      <w:pPr>
        <w:rPr>
          <w:rFonts w:hint="eastAsia" w:ascii="宋体" w:hAnsi="宋体" w:eastAsia="宋体" w:cs="宋体"/>
          <w:color w:val="000000"/>
          <w:szCs w:val="21"/>
          <w:lang w:bidi="ar"/>
        </w:rPr>
      </w:pPr>
      <w:r>
        <w:rPr>
          <w:rFonts w:hint="eastAsia" w:ascii="宋体" w:hAnsi="宋体" w:eastAsia="宋体" w:cs="宋体"/>
          <w:color w:val="000000"/>
          <w:szCs w:val="21"/>
          <w:lang w:bidi="ar"/>
        </w:rPr>
        <w:t>A.消费税</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B.增值税</w:t>
      </w:r>
    </w:p>
    <w:p w14:paraId="30A64FA0">
      <w:pPr>
        <w:rPr>
          <w:rFonts w:hint="eastAsia" w:ascii="宋体" w:hAnsi="宋体" w:eastAsia="宋体" w:cs="宋体"/>
          <w:color w:val="000000"/>
          <w:szCs w:val="21"/>
          <w:lang w:bidi="ar"/>
        </w:rPr>
      </w:pPr>
      <w:r>
        <w:rPr>
          <w:rFonts w:hint="eastAsia" w:ascii="宋体" w:hAnsi="宋体" w:eastAsia="宋体" w:cs="宋体"/>
          <w:color w:val="000000"/>
          <w:szCs w:val="21"/>
          <w:lang w:bidi="ar"/>
        </w:rPr>
        <w:t>D.所得税</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C.印花税</w:t>
      </w:r>
    </w:p>
    <w:p w14:paraId="77498370">
      <w:pPr>
        <w:rPr>
          <w:rFonts w:hint="eastAsia" w:ascii="宋体" w:hAnsi="宋体" w:eastAsia="宋体" w:cs="宋体"/>
          <w:color w:val="000000"/>
          <w:szCs w:val="21"/>
          <w:lang w:bidi="ar"/>
        </w:rPr>
      </w:pPr>
      <w:r>
        <w:rPr>
          <w:rFonts w:hint="eastAsia" w:ascii="宋体" w:hAnsi="宋体" w:eastAsia="宋体" w:cs="宋体"/>
          <w:color w:val="000000"/>
          <w:szCs w:val="21"/>
          <w:lang w:bidi="ar"/>
        </w:rPr>
        <w:t>E.资源税</w:t>
      </w:r>
    </w:p>
    <w:p w14:paraId="5A44697B">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4</w:t>
      </w:r>
      <w:r>
        <w:rPr>
          <w:rFonts w:hint="eastAsia" w:ascii="宋体" w:hAnsi="宋体" w:eastAsia="宋体" w:cs="宋体"/>
          <w:color w:val="000000"/>
          <w:szCs w:val="21"/>
          <w:lang w:bidi="ar"/>
        </w:rPr>
        <w:t>.企业发出存货的计价方法有（    ）。</w:t>
      </w:r>
    </w:p>
    <w:p w14:paraId="0D8F6F06">
      <w:pPr>
        <w:rPr>
          <w:rFonts w:hint="eastAsia" w:ascii="宋体" w:hAnsi="宋体" w:eastAsia="宋体" w:cs="宋体"/>
          <w:color w:val="000000"/>
          <w:szCs w:val="21"/>
          <w:lang w:bidi="ar"/>
        </w:rPr>
      </w:pPr>
      <w:r>
        <w:rPr>
          <w:rFonts w:hint="eastAsia" w:ascii="宋体" w:hAnsi="宋体" w:eastAsia="宋体" w:cs="宋体"/>
          <w:color w:val="000000"/>
          <w:szCs w:val="21"/>
          <w:lang w:bidi="ar"/>
        </w:rPr>
        <w:t>A.先进先出法</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B.加权平均法</w:t>
      </w:r>
    </w:p>
    <w:p w14:paraId="52A2FCC4">
      <w:pPr>
        <w:rPr>
          <w:rFonts w:hint="eastAsia" w:ascii="宋体" w:hAnsi="宋体" w:eastAsia="宋体" w:cs="宋体"/>
          <w:color w:val="000000"/>
          <w:szCs w:val="21"/>
          <w:lang w:bidi="ar"/>
        </w:rPr>
      </w:pPr>
      <w:r>
        <w:rPr>
          <w:rFonts w:hint="eastAsia" w:ascii="宋体" w:hAnsi="宋体" w:eastAsia="宋体" w:cs="宋体"/>
          <w:color w:val="000000"/>
          <w:szCs w:val="21"/>
          <w:lang w:bidi="ar"/>
        </w:rPr>
        <w:t>C.后进先出法</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D.个别计价法</w:t>
      </w:r>
    </w:p>
    <w:p w14:paraId="51C7BEE6">
      <w:pPr>
        <w:rPr>
          <w:rFonts w:hint="eastAsia" w:ascii="宋体" w:hAnsi="宋体" w:eastAsia="宋体" w:cs="宋体"/>
          <w:color w:val="000000"/>
          <w:szCs w:val="21"/>
          <w:lang w:bidi="ar"/>
        </w:rPr>
      </w:pPr>
      <w:r>
        <w:rPr>
          <w:rFonts w:hint="eastAsia" w:ascii="宋体" w:hAnsi="宋体" w:eastAsia="宋体" w:cs="宋体"/>
          <w:color w:val="000000"/>
          <w:szCs w:val="21"/>
          <w:lang w:bidi="ar"/>
        </w:rPr>
        <w:t>E.移动加权平均法</w:t>
      </w:r>
    </w:p>
    <w:p w14:paraId="76F35345">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5</w:t>
      </w:r>
      <w:r>
        <w:rPr>
          <w:rFonts w:hint="eastAsia" w:ascii="宋体" w:hAnsi="宋体" w:eastAsia="宋体" w:cs="宋体"/>
          <w:color w:val="000000"/>
          <w:szCs w:val="21"/>
          <w:lang w:bidi="ar"/>
        </w:rPr>
        <w:t>.下列各项中，权益法下会导致长期股权投资账面价值发生增减变动的有（    ）。</w:t>
      </w:r>
    </w:p>
    <w:p w14:paraId="6FCE7679">
      <w:pPr>
        <w:rPr>
          <w:rFonts w:hint="eastAsia" w:ascii="宋体" w:hAnsi="宋体" w:eastAsia="宋体" w:cs="宋体"/>
          <w:color w:val="000000"/>
          <w:szCs w:val="21"/>
          <w:lang w:bidi="ar"/>
        </w:rPr>
      </w:pPr>
      <w:r>
        <w:rPr>
          <w:rFonts w:hint="eastAsia" w:ascii="宋体" w:hAnsi="宋体" w:eastAsia="宋体" w:cs="宋体"/>
          <w:color w:val="000000"/>
          <w:szCs w:val="21"/>
          <w:lang w:bidi="ar"/>
        </w:rPr>
        <w:t>A.确认长期股权投资减值损失</w:t>
      </w:r>
    </w:p>
    <w:p w14:paraId="5EA3FC43">
      <w:pPr>
        <w:rPr>
          <w:rFonts w:hint="eastAsia" w:ascii="宋体" w:hAnsi="宋体" w:eastAsia="宋体" w:cs="宋体"/>
          <w:color w:val="000000"/>
          <w:szCs w:val="21"/>
          <w:lang w:bidi="ar"/>
        </w:rPr>
      </w:pPr>
      <w:r>
        <w:rPr>
          <w:rFonts w:hint="eastAsia" w:ascii="宋体" w:hAnsi="宋体" w:eastAsia="宋体" w:cs="宋体"/>
          <w:color w:val="000000"/>
          <w:szCs w:val="21"/>
          <w:lang w:bidi="ar"/>
        </w:rPr>
        <w:t>B.投资持有期间被投资单位其他综合收益变动</w:t>
      </w:r>
    </w:p>
    <w:p w14:paraId="54117D5E">
      <w:pPr>
        <w:rPr>
          <w:rFonts w:hint="eastAsia" w:ascii="宋体" w:hAnsi="宋体" w:eastAsia="宋体" w:cs="宋体"/>
          <w:color w:val="000000"/>
          <w:szCs w:val="21"/>
          <w:lang w:bidi="ar"/>
        </w:rPr>
      </w:pPr>
      <w:r>
        <w:rPr>
          <w:rFonts w:hint="eastAsia" w:ascii="宋体" w:hAnsi="宋体" w:eastAsia="宋体" w:cs="宋体"/>
          <w:color w:val="000000"/>
          <w:szCs w:val="21"/>
          <w:lang w:bidi="ar"/>
        </w:rPr>
        <w:t>C.投资持有期间被投资单位提取盈余公积</w:t>
      </w:r>
    </w:p>
    <w:p w14:paraId="3E034F9F">
      <w:pPr>
        <w:rPr>
          <w:rFonts w:hint="eastAsia" w:ascii="宋体" w:hAnsi="宋体" w:eastAsia="宋体" w:cs="宋体"/>
          <w:color w:val="000000"/>
          <w:szCs w:val="21"/>
          <w:lang w:bidi="ar"/>
        </w:rPr>
      </w:pPr>
      <w:r>
        <w:rPr>
          <w:rFonts w:hint="eastAsia" w:ascii="宋体" w:hAnsi="宋体" w:eastAsia="宋体" w:cs="宋体"/>
          <w:color w:val="000000"/>
          <w:szCs w:val="21"/>
          <w:lang w:bidi="ar"/>
        </w:rPr>
        <w:t>D.投资持有期间被投资单位用资本公积转增资本</w:t>
      </w:r>
    </w:p>
    <w:p w14:paraId="201263C0">
      <w:pPr>
        <w:rPr>
          <w:rFonts w:hint="eastAsia" w:ascii="宋体" w:hAnsi="宋体" w:eastAsia="宋体" w:cs="宋体"/>
          <w:color w:val="000000"/>
          <w:szCs w:val="21"/>
          <w:lang w:bidi="ar"/>
        </w:rPr>
      </w:pPr>
      <w:r>
        <w:rPr>
          <w:rFonts w:hint="eastAsia" w:ascii="宋体" w:hAnsi="宋体" w:eastAsia="宋体" w:cs="宋体"/>
          <w:color w:val="000000"/>
          <w:szCs w:val="21"/>
          <w:lang w:bidi="ar"/>
        </w:rPr>
        <w:t>E.被投资单位宣告发放股票股利</w:t>
      </w:r>
    </w:p>
    <w:p w14:paraId="7C89802F">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6</w:t>
      </w:r>
      <w:r>
        <w:rPr>
          <w:rFonts w:hint="eastAsia" w:ascii="宋体" w:hAnsi="宋体" w:eastAsia="宋体" w:cs="宋体"/>
          <w:color w:val="000000"/>
          <w:szCs w:val="21"/>
          <w:lang w:bidi="ar"/>
        </w:rPr>
        <w:t>.固定资产费用化的后续支出可以计入（    ）。</w:t>
      </w:r>
    </w:p>
    <w:p w14:paraId="42077732">
      <w:pPr>
        <w:rPr>
          <w:rFonts w:hint="eastAsia" w:ascii="宋体" w:hAnsi="宋体" w:eastAsia="宋体" w:cs="宋体"/>
          <w:color w:val="000000"/>
          <w:szCs w:val="21"/>
          <w:lang w:bidi="ar"/>
        </w:rPr>
      </w:pPr>
      <w:r>
        <w:rPr>
          <w:rFonts w:hint="eastAsia" w:ascii="宋体" w:hAnsi="宋体" w:eastAsia="宋体" w:cs="宋体"/>
          <w:color w:val="000000"/>
          <w:szCs w:val="21"/>
          <w:lang w:bidi="ar"/>
        </w:rPr>
        <w:t>A.管理费用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B.制造费用</w:t>
      </w:r>
    </w:p>
    <w:p w14:paraId="33749733">
      <w:pPr>
        <w:rPr>
          <w:rFonts w:hint="eastAsia" w:ascii="宋体" w:hAnsi="宋体" w:eastAsia="宋体" w:cs="宋体"/>
          <w:color w:val="000000"/>
          <w:szCs w:val="21"/>
          <w:lang w:bidi="ar"/>
        </w:rPr>
      </w:pPr>
      <w:r>
        <w:rPr>
          <w:rFonts w:hint="eastAsia" w:ascii="宋体" w:hAnsi="宋体" w:eastAsia="宋体" w:cs="宋体"/>
          <w:color w:val="000000"/>
          <w:szCs w:val="21"/>
          <w:lang w:bidi="ar"/>
        </w:rPr>
        <w:t>C.销售费用</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D.财务费用</w:t>
      </w:r>
    </w:p>
    <w:p w14:paraId="1AD957CC">
      <w:pPr>
        <w:rPr>
          <w:rFonts w:hint="eastAsia" w:ascii="宋体" w:hAnsi="宋体" w:eastAsia="宋体" w:cs="宋体"/>
          <w:color w:val="000000"/>
          <w:szCs w:val="21"/>
          <w:lang w:bidi="ar"/>
        </w:rPr>
      </w:pPr>
      <w:r>
        <w:rPr>
          <w:rFonts w:hint="eastAsia" w:ascii="宋体" w:hAnsi="宋体" w:eastAsia="宋体" w:cs="宋体"/>
          <w:color w:val="000000"/>
          <w:szCs w:val="21"/>
          <w:lang w:bidi="ar"/>
        </w:rPr>
        <w:t>E.生产成本</w:t>
      </w:r>
    </w:p>
    <w:p w14:paraId="1F09DF8A">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7</w:t>
      </w:r>
      <w:r>
        <w:rPr>
          <w:rFonts w:hint="eastAsia" w:ascii="宋体" w:hAnsi="宋体" w:eastAsia="宋体" w:cs="宋体"/>
          <w:color w:val="000000"/>
          <w:szCs w:val="21"/>
          <w:lang w:bidi="ar"/>
        </w:rPr>
        <w:t>.现金流量表中的“支付给职工以及为职工支付的现金”项目包括（    ）。</w:t>
      </w:r>
    </w:p>
    <w:p w14:paraId="58D16DF9">
      <w:pPr>
        <w:rPr>
          <w:rFonts w:hint="eastAsia" w:ascii="宋体" w:hAnsi="宋体" w:eastAsia="宋体" w:cs="宋体"/>
          <w:color w:val="000000"/>
          <w:szCs w:val="21"/>
          <w:lang w:bidi="ar"/>
        </w:rPr>
      </w:pPr>
      <w:r>
        <w:rPr>
          <w:rFonts w:hint="eastAsia" w:ascii="宋体" w:hAnsi="宋体" w:eastAsia="宋体" w:cs="宋体"/>
          <w:color w:val="000000"/>
          <w:szCs w:val="21"/>
          <w:lang w:bidi="ar"/>
        </w:rPr>
        <w:t>A.支付给职工的奖金</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B.为生产工人缴纳的商业保险</w:t>
      </w:r>
    </w:p>
    <w:p w14:paraId="7574D62D">
      <w:pPr>
        <w:rPr>
          <w:rFonts w:hint="eastAsia" w:ascii="宋体" w:hAnsi="宋体" w:eastAsia="宋体" w:cs="宋体"/>
          <w:color w:val="000000"/>
          <w:szCs w:val="21"/>
          <w:lang w:bidi="ar"/>
        </w:rPr>
      </w:pPr>
      <w:r>
        <w:rPr>
          <w:rFonts w:hint="eastAsia" w:ascii="宋体" w:hAnsi="宋体" w:eastAsia="宋体" w:cs="宋体"/>
          <w:color w:val="000000"/>
          <w:szCs w:val="21"/>
          <w:lang w:bidi="ar"/>
        </w:rPr>
        <w:t>C.支付给职工的津贴</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D.支付给在建工程人员的工资</w:t>
      </w:r>
    </w:p>
    <w:p w14:paraId="1E496BB2">
      <w:pPr>
        <w:rPr>
          <w:rFonts w:hint="eastAsia" w:ascii="宋体" w:hAnsi="宋体" w:eastAsia="宋体" w:cs="宋体"/>
          <w:color w:val="000000"/>
          <w:szCs w:val="21"/>
          <w:lang w:bidi="ar"/>
        </w:rPr>
      </w:pPr>
      <w:r>
        <w:rPr>
          <w:rFonts w:hint="eastAsia" w:ascii="宋体" w:hAnsi="宋体" w:eastAsia="宋体" w:cs="宋体"/>
          <w:color w:val="000000"/>
          <w:szCs w:val="21"/>
          <w:lang w:bidi="ar"/>
        </w:rPr>
        <w:t>E.支付给在建工程人员的福利费</w:t>
      </w:r>
    </w:p>
    <w:p w14:paraId="01B53C26">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8</w:t>
      </w:r>
      <w:r>
        <w:rPr>
          <w:rFonts w:hint="eastAsia" w:ascii="宋体" w:hAnsi="宋体" w:eastAsia="宋体" w:cs="宋体"/>
          <w:color w:val="000000"/>
          <w:szCs w:val="21"/>
          <w:lang w:bidi="ar"/>
        </w:rPr>
        <w:t xml:space="preserve">.下列各项业务中，不会引起现金流量变动的有（    ）。 </w:t>
      </w:r>
    </w:p>
    <w:p w14:paraId="20D11EED">
      <w:pPr>
        <w:rPr>
          <w:rFonts w:hint="eastAsia" w:ascii="宋体" w:hAnsi="宋体" w:eastAsia="宋体" w:cs="宋体"/>
          <w:color w:val="000000"/>
          <w:szCs w:val="21"/>
          <w:lang w:bidi="ar"/>
        </w:rPr>
      </w:pPr>
      <w:r>
        <w:rPr>
          <w:rFonts w:hint="eastAsia" w:ascii="宋体" w:hAnsi="宋体" w:eastAsia="宋体" w:cs="宋体"/>
          <w:color w:val="000000"/>
          <w:szCs w:val="21"/>
          <w:lang w:bidi="ar"/>
        </w:rPr>
        <w:t>A.无形资产摊销</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B.出售固定资产取得价款</w:t>
      </w:r>
    </w:p>
    <w:p w14:paraId="119C2885">
      <w:pPr>
        <w:rPr>
          <w:rFonts w:hint="eastAsia" w:ascii="宋体" w:hAnsi="宋体" w:eastAsia="宋体" w:cs="宋体"/>
          <w:color w:val="000000"/>
          <w:szCs w:val="21"/>
          <w:lang w:bidi="ar"/>
        </w:rPr>
      </w:pPr>
      <w:r>
        <w:rPr>
          <w:rFonts w:hint="eastAsia" w:ascii="宋体" w:hAnsi="宋体" w:eastAsia="宋体" w:cs="宋体"/>
          <w:color w:val="000000"/>
          <w:szCs w:val="21"/>
          <w:lang w:bidi="ar"/>
        </w:rPr>
        <w:t>C.赊购商品</w:t>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ab/>
      </w:r>
      <w:r>
        <w:rPr>
          <w:rFonts w:hint="eastAsia" w:ascii="宋体" w:hAnsi="宋体" w:eastAsia="宋体" w:cs="宋体"/>
          <w:color w:val="000000"/>
          <w:szCs w:val="21"/>
          <w:lang w:bidi="ar"/>
        </w:rPr>
        <w:t>D.用银行存款偿还短期借款</w:t>
      </w:r>
    </w:p>
    <w:p w14:paraId="60678753">
      <w:pPr>
        <w:rPr>
          <w:rFonts w:hint="eastAsia" w:ascii="宋体" w:hAnsi="宋体" w:cs="宋体"/>
          <w:szCs w:val="21"/>
          <w:lang w:val="en-US" w:eastAsia="zh-CN"/>
        </w:rPr>
      </w:pPr>
      <w:r>
        <w:rPr>
          <w:rFonts w:hint="eastAsia" w:ascii="宋体" w:hAnsi="宋体" w:eastAsia="宋体" w:cs="宋体"/>
          <w:color w:val="000000"/>
          <w:szCs w:val="21"/>
          <w:lang w:bidi="ar"/>
        </w:rPr>
        <w:t>E.固定资产折旧</w:t>
      </w:r>
    </w:p>
    <w:p w14:paraId="754B931E"/>
    <w:p w14:paraId="5F826812">
      <w:pPr>
        <w:rPr>
          <w:rFonts w:hint="eastAsia"/>
          <w:b/>
          <w:bCs/>
          <w:lang w:val="en-US" w:eastAsia="zh-CN"/>
        </w:rPr>
      </w:pPr>
      <w:r>
        <w:rPr>
          <w:rFonts w:hint="eastAsia"/>
          <w:b/>
          <w:bCs/>
          <w:lang w:val="en-US" w:eastAsia="zh-CN"/>
        </w:rPr>
        <w:t>判断</w:t>
      </w:r>
    </w:p>
    <w:p w14:paraId="322FD518">
      <w:pPr>
        <w:rPr>
          <w:rFonts w:hint="eastAsia"/>
          <w:b/>
          <w:bCs/>
          <w:lang w:val="en-US" w:eastAsia="zh-CN"/>
        </w:rPr>
      </w:pPr>
      <w:r>
        <w:rPr>
          <w:rFonts w:hint="eastAsia" w:ascii="宋体" w:hAnsi="宋体" w:cs="宋体"/>
          <w:color w:val="000000"/>
          <w:szCs w:val="21"/>
          <w:lang w:val="en-US" w:eastAsia="zh-CN" w:bidi="ar"/>
        </w:rPr>
        <w:t>1.</w:t>
      </w:r>
      <w:r>
        <w:rPr>
          <w:rFonts w:hint="eastAsia" w:ascii="宋体" w:hAnsi="宋体" w:eastAsia="宋体" w:cs="宋体"/>
          <w:color w:val="000000"/>
          <w:szCs w:val="21"/>
          <w:lang w:bidi="ar"/>
        </w:rPr>
        <w:t>（    ）企业固定资产计提减值准备后，应当按减值后固定资产的账面价值计提后续期间的折旧。</w:t>
      </w:r>
    </w:p>
    <w:p w14:paraId="4C7D8E62">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2</w:t>
      </w:r>
      <w:r>
        <w:rPr>
          <w:rFonts w:hint="eastAsia" w:ascii="宋体" w:hAnsi="宋体" w:eastAsia="宋体" w:cs="宋体"/>
          <w:color w:val="000000"/>
          <w:szCs w:val="21"/>
          <w:lang w:bidi="ar"/>
        </w:rPr>
        <w:t>.（    ）采用售价金额核算法核算库存商品时，期末结存商品的实际成本为本期商品销售收入乘以商品进销差价率。</w:t>
      </w:r>
    </w:p>
    <w:p w14:paraId="29F920E1">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3</w:t>
      </w:r>
      <w:r>
        <w:rPr>
          <w:rFonts w:hint="eastAsia" w:ascii="宋体" w:hAnsi="宋体" w:eastAsia="宋体" w:cs="宋体"/>
          <w:color w:val="000000"/>
          <w:szCs w:val="21"/>
          <w:lang w:bidi="ar"/>
        </w:rPr>
        <w:t>.（    ）短期借款利息在预提或实际支付时均应通过“短期借款”科目核算。</w:t>
      </w:r>
    </w:p>
    <w:p w14:paraId="07CC1E8C">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4</w:t>
      </w:r>
      <w:r>
        <w:rPr>
          <w:rFonts w:hint="eastAsia" w:ascii="宋体" w:hAnsi="宋体" w:eastAsia="宋体" w:cs="宋体"/>
          <w:color w:val="000000"/>
          <w:szCs w:val="21"/>
          <w:lang w:bidi="ar"/>
        </w:rPr>
        <w:t>.（    ）企业对长期股权投资计提的减值准备，在该长期股权投资价值回升期间应当转回，但转回的金额不应超过原计提的减值准备。</w:t>
      </w:r>
    </w:p>
    <w:p w14:paraId="2751B2E9">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5</w:t>
      </w:r>
      <w:r>
        <w:rPr>
          <w:rFonts w:hint="eastAsia" w:ascii="宋体" w:hAnsi="宋体" w:eastAsia="宋体" w:cs="宋体"/>
          <w:color w:val="000000"/>
          <w:szCs w:val="21"/>
          <w:lang w:bidi="ar"/>
        </w:rPr>
        <w:t>.（    ）企业出售投资性房地产产生的净损益，属于直接计入利润的利得和损失。</w:t>
      </w:r>
    </w:p>
    <w:p w14:paraId="13FD1BD0">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6</w:t>
      </w:r>
      <w:r>
        <w:rPr>
          <w:rFonts w:hint="eastAsia" w:ascii="宋体" w:hAnsi="宋体" w:eastAsia="宋体" w:cs="宋体"/>
          <w:color w:val="000000"/>
          <w:szCs w:val="21"/>
          <w:lang w:bidi="ar"/>
        </w:rPr>
        <w:t>.（    ）对于或有负债应当在会计报表中确认，不应当在会计报表附注中披露。</w:t>
      </w:r>
    </w:p>
    <w:p w14:paraId="276EE9BE">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7.</w:t>
      </w:r>
      <w:r>
        <w:rPr>
          <w:rFonts w:hint="eastAsia" w:ascii="宋体" w:hAnsi="宋体" w:eastAsia="宋体" w:cs="宋体"/>
          <w:color w:val="000000"/>
          <w:szCs w:val="21"/>
          <w:lang w:bidi="ar"/>
        </w:rPr>
        <w:t>（    ）年度终了，除“未分配利润”明细科目外，“利润分配”科目下的其他明细科目应当无余额。</w:t>
      </w:r>
    </w:p>
    <w:p w14:paraId="6509E86D">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8</w:t>
      </w:r>
      <w:r>
        <w:rPr>
          <w:rFonts w:hint="eastAsia" w:ascii="宋体" w:hAnsi="宋体" w:eastAsia="宋体" w:cs="宋体"/>
          <w:color w:val="000000"/>
          <w:szCs w:val="21"/>
          <w:lang w:bidi="ar"/>
        </w:rPr>
        <w:t>.（    ）利润包括收入减去费用后的净额、计入所有者权益的利得和损失等。</w:t>
      </w:r>
    </w:p>
    <w:p w14:paraId="1C7EE947">
      <w:pPr>
        <w:rPr>
          <w:rFonts w:hint="eastAsia" w:ascii="宋体" w:hAnsi="宋体" w:eastAsia="宋体" w:cs="宋体"/>
          <w:color w:val="000000"/>
          <w:szCs w:val="21"/>
          <w:lang w:bidi="ar"/>
        </w:rPr>
      </w:pPr>
    </w:p>
    <w:p w14:paraId="4DFE5C6D">
      <w:pPr>
        <w:rPr>
          <w:rFonts w:hint="default" w:ascii="宋体" w:hAnsi="宋体" w:eastAsia="宋体" w:cs="宋体"/>
          <w:b/>
          <w:bCs/>
          <w:color w:val="000000"/>
          <w:szCs w:val="21"/>
          <w:lang w:val="en-US" w:eastAsia="zh-CN" w:bidi="ar"/>
        </w:rPr>
      </w:pPr>
      <w:r>
        <w:rPr>
          <w:rFonts w:hint="eastAsia" w:ascii="宋体" w:hAnsi="宋体" w:cs="宋体"/>
          <w:b/>
          <w:bCs/>
          <w:color w:val="000000"/>
          <w:szCs w:val="21"/>
          <w:lang w:val="en-US" w:eastAsia="zh-CN" w:bidi="ar"/>
        </w:rPr>
        <w:t>计算题</w:t>
      </w:r>
    </w:p>
    <w:p w14:paraId="558DC964">
      <w:pPr>
        <w:rPr>
          <w:rFonts w:hint="eastAsia" w:ascii="宋体" w:hAnsi="宋体" w:eastAsia="宋体" w:cs="宋体"/>
          <w:szCs w:val="21"/>
        </w:rPr>
      </w:pPr>
      <w:r>
        <w:rPr>
          <w:rFonts w:hint="eastAsia" w:ascii="宋体" w:hAnsi="宋体" w:cs="宋体"/>
          <w:color w:val="000000"/>
          <w:szCs w:val="21"/>
          <w:lang w:val="en-US" w:eastAsia="zh-CN" w:bidi="ar"/>
        </w:rPr>
        <w:t>1.</w:t>
      </w:r>
      <w:r>
        <w:rPr>
          <w:rFonts w:hint="eastAsia" w:ascii="宋体" w:hAnsi="宋体" w:eastAsia="宋体" w:cs="宋体"/>
          <w:color w:val="000000"/>
          <w:szCs w:val="21"/>
          <w:lang w:bidi="ar"/>
        </w:rPr>
        <w:t>某大型企业为增值税一般纳税人，该企业2×21年6月初“应交税费”账户余额为零，存货采用实际成本法核算，当月发生下列相关业务。</w:t>
      </w:r>
    </w:p>
    <w:p w14:paraId="3B73EFFF">
      <w:pPr>
        <w:rPr>
          <w:rFonts w:hint="eastAsia" w:ascii="宋体" w:hAnsi="宋体" w:eastAsia="宋体" w:cs="宋体"/>
          <w:szCs w:val="21"/>
        </w:rPr>
      </w:pPr>
      <w:r>
        <w:rPr>
          <w:rFonts w:hint="eastAsia" w:ascii="宋体" w:hAnsi="宋体" w:eastAsia="宋体" w:cs="宋体"/>
          <w:color w:val="000000"/>
          <w:szCs w:val="21"/>
          <w:lang w:bidi="ar"/>
        </w:rPr>
        <w:t>（1）购入库存商品，价款300000元，增值税额39000元，款项以银行存款支付，商品已验收入库。</w:t>
      </w:r>
    </w:p>
    <w:p w14:paraId="69CAEE57">
      <w:pPr>
        <w:rPr>
          <w:rFonts w:hint="eastAsia" w:ascii="宋体" w:hAnsi="宋体" w:eastAsia="宋体" w:cs="宋体"/>
          <w:szCs w:val="21"/>
        </w:rPr>
      </w:pPr>
      <w:r>
        <w:rPr>
          <w:rFonts w:hint="eastAsia" w:ascii="宋体" w:hAnsi="宋体" w:eastAsia="宋体" w:cs="宋体"/>
          <w:color w:val="000000"/>
          <w:szCs w:val="21"/>
          <w:lang w:bidi="ar"/>
        </w:rPr>
        <w:t>（2）销售应税消费品，价款600000元，增值税额78000元，收款存入银行，消费税连用税率10%。</w:t>
      </w:r>
    </w:p>
    <w:p w14:paraId="29265E3E">
      <w:pPr>
        <w:rPr>
          <w:rFonts w:hint="eastAsia" w:ascii="宋体" w:hAnsi="宋体" w:eastAsia="宋体" w:cs="宋体"/>
          <w:szCs w:val="21"/>
        </w:rPr>
      </w:pPr>
      <w:r>
        <w:rPr>
          <w:rFonts w:hint="eastAsia" w:ascii="宋体" w:hAnsi="宋体" w:eastAsia="宋体" w:cs="宋体"/>
          <w:color w:val="000000"/>
          <w:szCs w:val="21"/>
          <w:lang w:bidi="ar"/>
        </w:rPr>
        <w:t>（3）月末按照当月应该缴纳的增值税和消费税的一定比例计提城建税和教育费附加，计提比例分别为7%和3%。</w:t>
      </w:r>
    </w:p>
    <w:p w14:paraId="3FFA33CF">
      <w:pPr>
        <w:spacing w:line="360" w:lineRule="auto"/>
        <w:rPr>
          <w:rFonts w:hint="eastAsia" w:ascii="宋体" w:hAnsi="宋体" w:eastAsia="宋体" w:cs="宋体"/>
          <w:color w:val="000000"/>
          <w:szCs w:val="21"/>
          <w:lang w:bidi="ar"/>
        </w:rPr>
      </w:pPr>
      <w:r>
        <w:rPr>
          <w:rFonts w:hint="eastAsia" w:ascii="宋体" w:hAnsi="宋体" w:eastAsia="宋体" w:cs="宋体"/>
          <w:color w:val="000000"/>
          <w:szCs w:val="21"/>
          <w:lang w:bidi="ar"/>
        </w:rPr>
        <w:t>要求：编制以上业务的会计分录，并列示业务（3）的计算过程。</w:t>
      </w:r>
    </w:p>
    <w:p w14:paraId="4BF42B42">
      <w:pPr>
        <w:spacing w:line="360" w:lineRule="auto"/>
        <w:rPr>
          <w:rFonts w:hint="eastAsia" w:ascii="宋体" w:hAnsi="宋体" w:eastAsia="宋体" w:cs="宋体"/>
          <w:color w:val="000000"/>
          <w:szCs w:val="21"/>
          <w:lang w:bidi="ar"/>
        </w:rPr>
      </w:pPr>
    </w:p>
    <w:p w14:paraId="18C23126">
      <w:pPr>
        <w:rPr>
          <w:rFonts w:hint="eastAsia" w:ascii="宋体" w:hAnsi="宋体" w:eastAsia="宋体" w:cs="宋体"/>
          <w:color w:val="000000"/>
          <w:szCs w:val="21"/>
          <w:lang w:bidi="ar"/>
        </w:rPr>
      </w:pPr>
      <w:r>
        <w:rPr>
          <w:rFonts w:hint="eastAsia" w:ascii="宋体" w:hAnsi="宋体" w:cs="宋体"/>
          <w:color w:val="000000"/>
          <w:szCs w:val="21"/>
          <w:lang w:val="en-US" w:eastAsia="zh-CN" w:bidi="ar"/>
        </w:rPr>
        <w:t>2.</w:t>
      </w:r>
      <w:r>
        <w:rPr>
          <w:rFonts w:hint="eastAsia" w:ascii="宋体" w:hAnsi="宋体" w:eastAsia="宋体" w:cs="宋体"/>
          <w:color w:val="000000"/>
          <w:szCs w:val="21"/>
          <w:lang w:bidi="ar"/>
        </w:rPr>
        <w:t>甲公司对存货按照单项计提存货跌价准备，2×21年年末关于计提存货跌价准备的资料如下。</w:t>
      </w:r>
    </w:p>
    <w:p w14:paraId="6CE4471C">
      <w:pPr>
        <w:rPr>
          <w:rFonts w:hint="eastAsia" w:ascii="宋体" w:hAnsi="宋体" w:eastAsia="宋体" w:cs="宋体"/>
          <w:color w:val="000000"/>
          <w:szCs w:val="21"/>
          <w:lang w:bidi="ar"/>
        </w:rPr>
      </w:pPr>
      <w:r>
        <w:rPr>
          <w:rFonts w:hint="eastAsia" w:ascii="宋体" w:hAnsi="宋体" w:eastAsia="宋体" w:cs="宋体"/>
          <w:color w:val="000000"/>
          <w:szCs w:val="21"/>
          <w:lang w:bidi="ar"/>
        </w:rPr>
        <w:t>（1）库存商品甲，账面余额为300万元，已计提存货跌价准备30万元。按照一般市场价格预计售价为400万元，预计销售费用和相关税金为10万元。</w:t>
      </w:r>
    </w:p>
    <w:p w14:paraId="0C88E1E1">
      <w:pPr>
        <w:rPr>
          <w:rFonts w:hint="eastAsia" w:ascii="宋体" w:hAnsi="宋体" w:eastAsia="宋体" w:cs="宋体"/>
          <w:color w:val="000000"/>
          <w:szCs w:val="21"/>
          <w:lang w:bidi="ar"/>
        </w:rPr>
      </w:pPr>
      <w:r>
        <w:rPr>
          <w:rFonts w:hint="eastAsia" w:ascii="宋体" w:hAnsi="宋体" w:eastAsia="宋体" w:cs="宋体"/>
          <w:color w:val="000000"/>
          <w:szCs w:val="21"/>
          <w:lang w:bidi="ar"/>
        </w:rPr>
        <w:t>（2）库存商品乙，账面余额为500万元，乙商品未计提过存货跌价准备。库存商品乙中，有40%已签订销售合同，合同价款为230万元；另60%未签订合同，按照一般市场价格预计销售价格为290万元。库存商品乙的预计销售费用和税金为25万元。</w:t>
      </w:r>
    </w:p>
    <w:p w14:paraId="7A4E2D02">
      <w:pPr>
        <w:rPr>
          <w:rFonts w:hint="eastAsia" w:ascii="宋体" w:hAnsi="宋体" w:eastAsia="宋体" w:cs="宋体"/>
          <w:color w:val="000000"/>
          <w:szCs w:val="21"/>
          <w:lang w:bidi="ar"/>
        </w:rPr>
      </w:pPr>
      <w:r>
        <w:rPr>
          <w:rFonts w:hint="eastAsia" w:ascii="宋体" w:hAnsi="宋体" w:eastAsia="宋体" w:cs="宋体"/>
          <w:color w:val="000000"/>
          <w:szCs w:val="21"/>
          <w:lang w:bidi="ar"/>
        </w:rPr>
        <w:t>（3）库存材料丙因改变生产结构，导致无法使用，准备对外销售。丙材料的账面余额为120万元，预计销售价格为110万元，预计销售费用及相关税金为5万元，已计提存货跌价准备30万元。</w:t>
      </w:r>
    </w:p>
    <w:p w14:paraId="24218F61">
      <w:pPr>
        <w:rPr>
          <w:rFonts w:hint="eastAsia" w:ascii="宋体" w:hAnsi="宋体" w:eastAsia="宋体" w:cs="宋体"/>
          <w:color w:val="000000"/>
          <w:szCs w:val="21"/>
          <w:lang w:bidi="ar"/>
        </w:rPr>
      </w:pPr>
      <w:r>
        <w:rPr>
          <w:rFonts w:hint="eastAsia" w:ascii="宋体" w:hAnsi="宋体" w:eastAsia="宋体" w:cs="宋体"/>
          <w:color w:val="000000"/>
          <w:szCs w:val="21"/>
          <w:lang w:bidi="ar"/>
        </w:rPr>
        <w:t>（4）库存材料丁20吨，每吨实际成本1600元。全部20吨丁材料用于生产A产品10件，A产品每件加工成本为2000元，每件一般售价为5000元，假定销售税费均为销售价格的10%。丁材料未计提过存货跌价准备。</w:t>
      </w:r>
    </w:p>
    <w:p w14:paraId="3E60C4C9">
      <w:pPr>
        <w:rPr>
          <w:rFonts w:hint="eastAsia" w:ascii="宋体" w:hAnsi="宋体" w:eastAsia="宋体" w:cs="宋体"/>
          <w:color w:val="000000"/>
          <w:szCs w:val="21"/>
          <w:lang w:bidi="ar"/>
        </w:rPr>
      </w:pPr>
      <w:r>
        <w:rPr>
          <w:rFonts w:hint="eastAsia" w:ascii="宋体" w:hAnsi="宋体" w:eastAsia="宋体" w:cs="宋体"/>
          <w:color w:val="000000"/>
          <w:szCs w:val="21"/>
          <w:lang w:bidi="ar"/>
        </w:rPr>
        <w:t>要求：分别计算上述存货的期末可变现净值，应计提的跌价准备，期末存货的账面价值。</w:t>
      </w:r>
    </w:p>
    <w:p w14:paraId="19C15982">
      <w:pPr>
        <w:rPr>
          <w:rFonts w:hint="eastAsia" w:ascii="宋体" w:hAnsi="宋体" w:eastAsia="宋体" w:cs="宋体"/>
          <w:color w:val="000000"/>
          <w:szCs w:val="21"/>
          <w:lang w:bidi="ar"/>
        </w:rPr>
      </w:pPr>
    </w:p>
    <w:p w14:paraId="2BA4251D">
      <w:pPr>
        <w:rPr>
          <w:rFonts w:hint="eastAsia" w:ascii="宋体" w:hAnsi="宋体" w:eastAsia="宋体" w:cs="宋体"/>
          <w:color w:val="000000"/>
          <w:szCs w:val="21"/>
          <w:lang w:bidi="ar"/>
        </w:rPr>
      </w:pPr>
    </w:p>
    <w:p w14:paraId="3254E304">
      <w:pPr>
        <w:rPr>
          <w:rFonts w:hint="default" w:ascii="宋体" w:hAnsi="宋体" w:eastAsia="宋体" w:cs="宋体"/>
          <w:b/>
          <w:bCs/>
          <w:color w:val="000000"/>
          <w:szCs w:val="21"/>
          <w:lang w:val="en-US" w:eastAsia="zh-CN" w:bidi="ar"/>
        </w:rPr>
      </w:pPr>
      <w:r>
        <w:rPr>
          <w:rFonts w:hint="eastAsia" w:ascii="宋体" w:hAnsi="宋体" w:cs="宋体"/>
          <w:b/>
          <w:bCs/>
          <w:color w:val="000000"/>
          <w:szCs w:val="21"/>
          <w:lang w:val="en-US" w:eastAsia="zh-CN" w:bidi="ar"/>
        </w:rPr>
        <w:t>业务题</w:t>
      </w:r>
    </w:p>
    <w:p w14:paraId="3A394636">
      <w:pPr>
        <w:rPr>
          <w:rFonts w:hint="eastAsia" w:ascii="宋体" w:hAnsi="宋体" w:eastAsia="宋体" w:cs="宋体"/>
          <w:szCs w:val="21"/>
        </w:rPr>
      </w:pPr>
      <w:r>
        <w:rPr>
          <w:rFonts w:hint="eastAsia" w:ascii="宋体" w:hAnsi="宋体" w:cs="宋体"/>
          <w:color w:val="000000"/>
          <w:szCs w:val="21"/>
          <w:lang w:val="en-US" w:eastAsia="zh-CN" w:bidi="ar"/>
        </w:rPr>
        <w:t>1.</w:t>
      </w:r>
      <w:r>
        <w:rPr>
          <w:rFonts w:hint="eastAsia" w:ascii="宋体" w:hAnsi="宋体" w:eastAsia="宋体" w:cs="宋体"/>
          <w:color w:val="000000"/>
          <w:szCs w:val="21"/>
          <w:lang w:bidi="ar"/>
        </w:rPr>
        <w:t>甲股份有限公司（以下简称甲公司）为增值税一般纳税人，适用的增值税税率为13%。该公司2×21年度发生如下业务，销售价款均不含应向客户收取的增值税额。</w:t>
      </w:r>
    </w:p>
    <w:p w14:paraId="42475D82">
      <w:pPr>
        <w:rPr>
          <w:rFonts w:hint="eastAsia" w:ascii="宋体" w:hAnsi="宋体" w:eastAsia="宋体" w:cs="宋体"/>
          <w:szCs w:val="21"/>
        </w:rPr>
      </w:pPr>
      <w:r>
        <w:rPr>
          <w:rFonts w:hint="eastAsia" w:ascii="宋体" w:hAnsi="宋体" w:eastAsia="宋体" w:cs="宋体"/>
          <w:color w:val="000000"/>
          <w:szCs w:val="21"/>
          <w:lang w:bidi="ar"/>
        </w:rPr>
        <w:t>（1）甲公司本年度销售给乙企业一台设备，销售价款为100万元，甲公司已开出增值税专用发票，并将提货单交与乙企业，乙企业已开出商业承兑汇票，商业汇票期限为3个月，到期日为当年4月5日。由于乙企业安装该设备的场地尚未确定，经甲公司同意，设备于当年5月20日再予提货，该设备的实际成本为60万元。</w:t>
      </w:r>
    </w:p>
    <w:p w14:paraId="46DB208A">
      <w:pPr>
        <w:rPr>
          <w:rFonts w:hint="eastAsia" w:ascii="宋体" w:hAnsi="宋体" w:eastAsia="宋体" w:cs="宋体"/>
          <w:szCs w:val="21"/>
        </w:rPr>
      </w:pPr>
      <w:r>
        <w:rPr>
          <w:rFonts w:hint="eastAsia" w:ascii="宋体" w:hAnsi="宋体" w:eastAsia="宋体" w:cs="宋体"/>
          <w:color w:val="000000"/>
          <w:szCs w:val="21"/>
          <w:lang w:bidi="ar"/>
        </w:rPr>
        <w:t>（2）甲公司本年度委托丙商店代销商品一批，代销价款为200万元。本年度收到丙商店交来的代销清单，代销清单列明已销售代销商品的60%，丙商店按代销价款的10%收取手续费，该批商品的实际成本为100万元。</w:t>
      </w:r>
    </w:p>
    <w:p w14:paraId="5F7C1F94">
      <w:pPr>
        <w:rPr>
          <w:rFonts w:hint="eastAsia" w:ascii="宋体" w:hAnsi="宋体" w:eastAsia="宋体" w:cs="宋体"/>
          <w:szCs w:val="21"/>
        </w:rPr>
      </w:pPr>
      <w:r>
        <w:rPr>
          <w:rFonts w:hint="eastAsia" w:ascii="宋体" w:hAnsi="宋体" w:eastAsia="宋体" w:cs="宋体"/>
          <w:color w:val="000000"/>
          <w:szCs w:val="21"/>
          <w:lang w:bidi="ar"/>
        </w:rPr>
        <w:t>（3）甲公司本年度销售给丁企业一台自产的设备，销售价款为50万元，丁企业已支付全部款项，该设备本年12月31日尚未完工。</w:t>
      </w:r>
    </w:p>
    <w:p w14:paraId="37D45B9D">
      <w:pPr>
        <w:rPr>
          <w:rFonts w:hint="eastAsia" w:ascii="宋体" w:hAnsi="宋体" w:eastAsia="宋体" w:cs="宋体"/>
          <w:szCs w:val="21"/>
        </w:rPr>
      </w:pPr>
      <w:r>
        <w:rPr>
          <w:rFonts w:hint="eastAsia" w:ascii="宋体" w:hAnsi="宋体" w:eastAsia="宋体" w:cs="宋体"/>
          <w:color w:val="000000"/>
          <w:szCs w:val="21"/>
          <w:lang w:bidi="ar"/>
        </w:rPr>
        <w:t>（4）甲公司采用以旧换新方式销售给戊企业产品5台，单位售价为20万元，单位成本为10万元；同时收回4台同类旧商品，每台回收价为1万元（不考虑增值税）款项已收入银行。</w:t>
      </w:r>
    </w:p>
    <w:p w14:paraId="68CB709F">
      <w:pPr>
        <w:rPr>
          <w:rFonts w:hint="eastAsia" w:ascii="宋体" w:hAnsi="宋体" w:eastAsia="宋体" w:cs="宋体"/>
          <w:szCs w:val="21"/>
        </w:rPr>
      </w:pPr>
      <w:r>
        <w:rPr>
          <w:rFonts w:hint="eastAsia" w:ascii="宋体" w:hAnsi="宋体" w:eastAsia="宋体" w:cs="宋体"/>
          <w:color w:val="000000"/>
          <w:szCs w:val="21"/>
          <w:lang w:bidi="ar"/>
        </w:rPr>
        <w:t>（5）甲公司本年7月10日赊销给己公司产品100件，销售价款计500万元，实际成本为300万元。公司为尽早收回货款而在合同中规定现金折扣条件为：“2/10，1/20，n/30”，本年7月18日</w:t>
      </w:r>
      <w:bookmarkStart w:id="0" w:name="_Hlk176958504"/>
      <w:r>
        <w:rPr>
          <w:rFonts w:hint="eastAsia" w:ascii="宋体" w:hAnsi="宋体" w:eastAsia="宋体" w:cs="宋体"/>
          <w:color w:val="000000"/>
          <w:szCs w:val="21"/>
          <w:lang w:bidi="ar"/>
        </w:rPr>
        <w:t>己</w:t>
      </w:r>
      <w:bookmarkEnd w:id="0"/>
      <w:r>
        <w:rPr>
          <w:rFonts w:hint="eastAsia" w:ascii="宋体" w:hAnsi="宋体" w:eastAsia="宋体" w:cs="宋体"/>
          <w:color w:val="000000"/>
          <w:szCs w:val="21"/>
          <w:lang w:bidi="ar"/>
        </w:rPr>
        <w:t>公司付清货款（计算现金折扣时考虑增值税）。</w:t>
      </w:r>
    </w:p>
    <w:p w14:paraId="5FAC74C1">
      <w:pPr>
        <w:rPr>
          <w:rFonts w:hint="eastAsia" w:ascii="宋体" w:hAnsi="宋体" w:eastAsia="宋体" w:cs="宋体"/>
          <w:color w:val="000000"/>
          <w:szCs w:val="21"/>
          <w:lang w:bidi="ar"/>
        </w:rPr>
      </w:pPr>
      <w:r>
        <w:rPr>
          <w:rFonts w:hint="eastAsia" w:ascii="宋体" w:hAnsi="宋体" w:eastAsia="宋体" w:cs="宋体"/>
          <w:color w:val="000000"/>
          <w:szCs w:val="21"/>
          <w:lang w:bidi="ar"/>
        </w:rPr>
        <w:t>要求：对甲公司上述经济业务编制有关会计分录。</w:t>
      </w:r>
    </w:p>
    <w:p w14:paraId="2FF7784F">
      <w:pPr>
        <w:rPr>
          <w:rFonts w:hint="eastAsia" w:ascii="宋体" w:hAnsi="宋体" w:eastAsia="宋体" w:cs="宋体"/>
          <w:color w:val="000000"/>
          <w:szCs w:val="21"/>
          <w:lang w:bidi="ar"/>
        </w:rPr>
      </w:pPr>
    </w:p>
    <w:p w14:paraId="374ADE22">
      <w:pPr>
        <w:rPr>
          <w:rFonts w:hint="eastAsia" w:ascii="宋体" w:hAnsi="宋体" w:eastAsia="宋体" w:cs="宋体"/>
          <w:color w:val="000000"/>
          <w:szCs w:val="21"/>
          <w:lang w:bidi="ar"/>
        </w:rPr>
      </w:pPr>
    </w:p>
    <w:p w14:paraId="455D2A3A">
      <w:pPr>
        <w:rPr>
          <w:rFonts w:hint="eastAsia" w:ascii="宋体" w:hAnsi="宋体" w:eastAsia="宋体" w:cs="宋体"/>
          <w:szCs w:val="21"/>
        </w:rPr>
      </w:pPr>
      <w:r>
        <w:rPr>
          <w:rFonts w:hint="eastAsia" w:ascii="宋体" w:hAnsi="宋体" w:cs="宋体"/>
          <w:color w:val="000000"/>
          <w:szCs w:val="21"/>
          <w:lang w:val="en-US" w:eastAsia="zh-CN" w:bidi="ar"/>
        </w:rPr>
        <w:t>2.</w:t>
      </w:r>
      <w:r>
        <w:rPr>
          <w:rFonts w:hint="eastAsia" w:ascii="宋体" w:hAnsi="宋体" w:eastAsia="宋体" w:cs="宋体"/>
          <w:color w:val="000000"/>
          <w:szCs w:val="21"/>
          <w:lang w:bidi="ar"/>
        </w:rPr>
        <w:t>甲企业经批准于2×21年1月1日起发行两年期每张面值为100元的债券200000张，债券年利率为3%，每年1月1日和7月1日付息，到期时归还本金和最后一期利患。该债券发行价款为1961.92万元，债券年实际利率为4%。所筹资金全部用于新生产线的建设，该生产线于2×21年12月底完工并交付使用。且该债券采用实际利率法摊销，每年6月30日和12月31日</w:t>
      </w:r>
      <w:r>
        <w:rPr>
          <w:rFonts w:hint="eastAsia" w:ascii="等线" w:hAnsi="等线" w:eastAsia="等线"/>
          <w:color w:val="000000"/>
          <w:szCs w:val="21"/>
          <w:lang w:bidi="ar"/>
        </w:rPr>
        <w:t>计</w:t>
      </w:r>
      <w:r>
        <w:rPr>
          <w:rFonts w:hint="eastAsia" w:ascii="宋体" w:hAnsi="宋体" w:eastAsia="宋体" w:cs="宋体"/>
          <w:color w:val="000000"/>
          <w:szCs w:val="21"/>
          <w:lang w:bidi="ar"/>
        </w:rPr>
        <w:t>提债券利息。</w:t>
      </w:r>
    </w:p>
    <w:p w14:paraId="414D308B">
      <w:pPr>
        <w:rPr>
          <w:rFonts w:hint="eastAsia" w:ascii="宋体" w:hAnsi="宋体" w:eastAsia="宋体" w:cs="宋体"/>
          <w:color w:val="000000"/>
          <w:szCs w:val="21"/>
          <w:lang w:bidi="ar"/>
        </w:rPr>
      </w:pPr>
      <w:r>
        <w:rPr>
          <w:rFonts w:hint="eastAsia" w:ascii="宋体" w:hAnsi="宋体" w:eastAsia="宋体" w:cs="宋体"/>
          <w:color w:val="000000"/>
          <w:szCs w:val="21"/>
          <w:lang w:bidi="ar"/>
        </w:rPr>
        <w:t>要求：编制该企业从债券发行到债券到期的全部会计分录。（金额单位用万元表示）</w:t>
      </w:r>
    </w:p>
    <w:p w14:paraId="2AB7CD11">
      <w:pPr>
        <w:rPr>
          <w:rFonts w:hint="eastAsia" w:ascii="宋体" w:hAnsi="宋体" w:eastAsia="宋体" w:cs="宋体"/>
          <w:color w:val="000000"/>
          <w:szCs w:val="21"/>
          <w:lang w:bidi="ar"/>
        </w:rPr>
      </w:pPr>
    </w:p>
    <w:p w14:paraId="4E58EB07">
      <w:pPr>
        <w:rPr>
          <w:rFonts w:hint="eastAsia" w:ascii="宋体" w:hAnsi="宋体" w:eastAsia="宋体" w:cs="宋体"/>
          <w:color w:val="000000"/>
          <w:szCs w:val="21"/>
          <w:lang w:bidi="ar"/>
        </w:rPr>
      </w:pPr>
    </w:p>
    <w:p w14:paraId="2F72CA1B">
      <w:pPr>
        <w:rPr>
          <w:rFonts w:hint="eastAsia" w:ascii="宋体" w:hAnsi="宋体" w:eastAsia="宋体" w:cs="宋体"/>
          <w:color w:val="000000"/>
          <w:szCs w:val="21"/>
          <w:lang w:bidi="ar"/>
        </w:rPr>
      </w:pPr>
    </w:p>
    <w:p w14:paraId="05BD2936">
      <w:pPr>
        <w:rPr>
          <w:rFonts w:hint="eastAsia" w:ascii="宋体" w:hAnsi="宋体" w:eastAsia="宋体" w:cs="宋体"/>
          <w:color w:val="000000"/>
          <w:szCs w:val="21"/>
          <w:lang w:bidi="ar"/>
        </w:rPr>
      </w:pPr>
    </w:p>
    <w:p w14:paraId="37488161">
      <w:pPr>
        <w:rPr>
          <w:rFonts w:hint="eastAsia" w:ascii="宋体" w:hAnsi="宋体" w:eastAsia="宋体" w:cs="宋体"/>
          <w:color w:val="000000"/>
          <w:szCs w:val="21"/>
          <w:lang w:bidi="ar"/>
        </w:rPr>
      </w:pPr>
    </w:p>
    <w:p w14:paraId="4CA1146D">
      <w:pPr>
        <w:rPr>
          <w:rFonts w:hint="eastAsia" w:ascii="宋体" w:hAnsi="宋体" w:eastAsia="宋体" w:cs="宋体"/>
          <w:color w:val="000000"/>
          <w:szCs w:val="21"/>
          <w:lang w:bidi="ar"/>
        </w:rPr>
      </w:pPr>
    </w:p>
    <w:p w14:paraId="3C13CAA1">
      <w:pPr>
        <w:rPr>
          <w:rFonts w:hint="default" w:ascii="宋体" w:hAnsi="宋体" w:eastAsia="宋体" w:cs="宋体"/>
          <w:color w:val="000000"/>
          <w:szCs w:val="21"/>
          <w:lang w:val="en-US" w:eastAsia="zh-CN" w:bidi="ar"/>
        </w:rPr>
      </w:pPr>
    </w:p>
    <w:p w14:paraId="4960BAD9">
      <w:pPr>
        <w:rPr>
          <w:rFonts w:hint="default" w:ascii="宋体" w:hAnsi="宋体" w:eastAsia="宋体" w:cs="宋体"/>
          <w:color w:val="000000"/>
          <w:szCs w:val="21"/>
          <w:lang w:val="en-US" w:eastAsia="zh-CN" w:bidi="ar"/>
        </w:rPr>
      </w:pPr>
    </w:p>
    <w:p w14:paraId="34D66985">
      <w:pPr>
        <w:rPr>
          <w:rFonts w:hint="eastAsia" w:ascii="宋体" w:hAnsi="宋体" w:cs="宋体"/>
          <w:b/>
          <w:bCs/>
          <w:color w:val="000000"/>
          <w:szCs w:val="21"/>
          <w:lang w:val="en-US" w:eastAsia="zh-CN" w:bidi="ar"/>
        </w:rPr>
      </w:pPr>
      <w:r>
        <w:rPr>
          <w:rFonts w:hint="eastAsia" w:ascii="宋体" w:hAnsi="宋体" w:cs="宋体"/>
          <w:b/>
          <w:bCs/>
          <w:color w:val="000000"/>
          <w:szCs w:val="21"/>
          <w:lang w:val="en-US" w:eastAsia="zh-CN" w:bidi="ar"/>
        </w:rPr>
        <w:t>单选</w:t>
      </w:r>
    </w:p>
    <w:p w14:paraId="3DD0E82A">
      <w:pPr>
        <w:rPr>
          <w:rFonts w:hint="eastAsia" w:ascii="宋体" w:hAnsi="宋体" w:cs="宋体"/>
          <w:b/>
          <w:bCs/>
          <w:color w:val="000000"/>
          <w:sz w:val="24"/>
          <w:szCs w:val="24"/>
          <w:lang w:val="en-US" w:eastAsia="zh-CN" w:bidi="ar"/>
        </w:rPr>
      </w:pPr>
      <w:r>
        <w:rPr>
          <w:rFonts w:hint="eastAsia" w:ascii="宋体" w:hAnsi="宋体" w:cs="宋体"/>
          <w:b/>
          <w:bCs/>
          <w:color w:val="000000"/>
          <w:sz w:val="24"/>
          <w:szCs w:val="24"/>
          <w:lang w:val="en-US" w:eastAsia="zh-CN" w:bidi="ar"/>
        </w:rPr>
        <w:t>1-5 C D B C B   6-10 A A D C B  11-15 B A D B B</w:t>
      </w:r>
    </w:p>
    <w:p w14:paraId="0E9D2A42">
      <w:pPr>
        <w:rPr>
          <w:rFonts w:hint="eastAsia" w:ascii="宋体" w:hAnsi="宋体" w:cs="宋体"/>
          <w:color w:val="000000"/>
          <w:szCs w:val="21"/>
          <w:lang w:val="en-US" w:eastAsia="zh-CN" w:bidi="ar"/>
        </w:rPr>
      </w:pPr>
    </w:p>
    <w:p w14:paraId="6E1515AA">
      <w:pPr>
        <w:rPr>
          <w:rFonts w:hint="eastAsia" w:ascii="宋体" w:hAnsi="宋体" w:cs="宋体"/>
          <w:b/>
          <w:bCs/>
          <w:color w:val="000000"/>
          <w:szCs w:val="21"/>
          <w:lang w:val="en-US" w:eastAsia="zh-CN" w:bidi="ar"/>
        </w:rPr>
      </w:pPr>
      <w:r>
        <w:rPr>
          <w:rFonts w:hint="eastAsia" w:ascii="宋体" w:hAnsi="宋体" w:cs="宋体"/>
          <w:b/>
          <w:bCs/>
          <w:color w:val="000000"/>
          <w:szCs w:val="21"/>
          <w:lang w:val="en-US" w:eastAsia="zh-CN" w:bidi="ar"/>
        </w:rPr>
        <w:t>多选</w:t>
      </w:r>
    </w:p>
    <w:p w14:paraId="1616B0C1">
      <w:pPr>
        <w:numPr>
          <w:ilvl w:val="0"/>
          <w:numId w:val="1"/>
        </w:numPr>
        <w:rPr>
          <w:rFonts w:hint="eastAsia" w:ascii="宋体" w:hAnsi="宋体" w:cs="宋体"/>
          <w:b/>
          <w:bCs/>
          <w:color w:val="000000"/>
          <w:sz w:val="24"/>
          <w:szCs w:val="24"/>
          <w:lang w:val="en-US" w:eastAsia="zh-CN" w:bidi="ar"/>
        </w:rPr>
      </w:pPr>
      <w:r>
        <w:rPr>
          <w:rFonts w:hint="eastAsia" w:ascii="宋体" w:hAnsi="宋体" w:cs="宋体"/>
          <w:b/>
          <w:bCs/>
          <w:color w:val="000000"/>
          <w:sz w:val="24"/>
          <w:szCs w:val="24"/>
          <w:lang w:val="en-US" w:eastAsia="zh-CN" w:bidi="ar"/>
        </w:rPr>
        <w:t>ABCD  2.ADE 3.ABDE 4.ABDE 5.AB 6.ABC 7.ABC 8.ACE</w:t>
      </w:r>
    </w:p>
    <w:p w14:paraId="339DDB18">
      <w:pPr>
        <w:widowControl w:val="0"/>
        <w:numPr>
          <w:numId w:val="0"/>
        </w:numPr>
        <w:jc w:val="both"/>
        <w:rPr>
          <w:rFonts w:hint="default" w:ascii="宋体" w:hAnsi="宋体" w:cs="宋体"/>
          <w:b/>
          <w:bCs/>
          <w:color w:val="000000"/>
          <w:sz w:val="24"/>
          <w:szCs w:val="24"/>
          <w:lang w:val="en-US" w:eastAsia="zh-CN" w:bidi="ar"/>
        </w:rPr>
      </w:pPr>
    </w:p>
    <w:p w14:paraId="14140057">
      <w:pPr>
        <w:widowControl w:val="0"/>
        <w:numPr>
          <w:numId w:val="0"/>
        </w:numPr>
        <w:jc w:val="both"/>
        <w:rPr>
          <w:rFonts w:hint="eastAsia" w:ascii="宋体" w:hAnsi="宋体" w:cs="宋体"/>
          <w:b/>
          <w:bCs/>
          <w:color w:val="000000"/>
          <w:sz w:val="24"/>
          <w:szCs w:val="24"/>
          <w:lang w:val="en-US" w:eastAsia="zh-CN" w:bidi="ar"/>
        </w:rPr>
      </w:pPr>
      <w:r>
        <w:rPr>
          <w:rFonts w:hint="eastAsia" w:ascii="宋体" w:hAnsi="宋体" w:cs="宋体"/>
          <w:b/>
          <w:bCs/>
          <w:color w:val="000000"/>
          <w:sz w:val="24"/>
          <w:szCs w:val="24"/>
          <w:lang w:val="en-US" w:eastAsia="zh-CN" w:bidi="ar"/>
        </w:rPr>
        <w:t>判断</w:t>
      </w:r>
    </w:p>
    <w:p w14:paraId="5E3494CE">
      <w:pPr>
        <w:widowControl w:val="0"/>
        <w:numPr>
          <w:numId w:val="0"/>
        </w:numPr>
        <w:jc w:val="both"/>
        <w:rPr>
          <w:rFonts w:hint="default" w:ascii="Arial" w:hAnsi="Arial" w:cs="Arial"/>
          <w:b/>
          <w:bCs/>
          <w:color w:val="000000"/>
          <w:sz w:val="24"/>
          <w:szCs w:val="24"/>
          <w:lang w:val="en-US" w:eastAsia="zh-CN" w:bidi="ar"/>
        </w:rPr>
      </w:pP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r>
        <w:rPr>
          <w:rFonts w:hint="eastAsia" w:ascii="Arial" w:hAnsi="Arial" w:cs="Arial"/>
          <w:b/>
          <w:bCs/>
          <w:color w:val="000000"/>
          <w:sz w:val="24"/>
          <w:szCs w:val="24"/>
          <w:lang w:val="en-US" w:eastAsia="zh-CN" w:bidi="ar"/>
        </w:rPr>
        <w:t xml:space="preserve"> </w:t>
      </w:r>
      <w:r>
        <w:rPr>
          <w:rFonts w:hint="default" w:ascii="Arial" w:hAnsi="Arial" w:cs="Arial"/>
          <w:b/>
          <w:bCs/>
          <w:color w:val="000000"/>
          <w:sz w:val="24"/>
          <w:szCs w:val="24"/>
          <w:lang w:val="en-US" w:eastAsia="zh-CN" w:bidi="ar"/>
        </w:rPr>
        <w:t>×</w:t>
      </w:r>
    </w:p>
    <w:p w14:paraId="69BC7D76">
      <w:pPr>
        <w:widowControl w:val="0"/>
        <w:numPr>
          <w:numId w:val="0"/>
        </w:numPr>
        <w:jc w:val="both"/>
        <w:rPr>
          <w:rFonts w:hint="default" w:ascii="Arial" w:hAnsi="Arial" w:cs="Arial"/>
          <w:b/>
          <w:bCs/>
          <w:color w:val="000000"/>
          <w:sz w:val="24"/>
          <w:szCs w:val="24"/>
          <w:lang w:val="en-US" w:eastAsia="zh-CN" w:bidi="ar"/>
        </w:rPr>
      </w:pPr>
    </w:p>
    <w:p w14:paraId="32FFDA2F">
      <w:pPr>
        <w:widowControl w:val="0"/>
        <w:numPr>
          <w:numId w:val="0"/>
        </w:numPr>
        <w:jc w:val="both"/>
        <w:rPr>
          <w:rFonts w:hint="eastAsia" w:ascii="Arial" w:hAnsi="Arial" w:cs="Arial"/>
          <w:b/>
          <w:bCs/>
          <w:color w:val="000000"/>
          <w:sz w:val="24"/>
          <w:szCs w:val="24"/>
          <w:lang w:val="en-US" w:eastAsia="zh-CN" w:bidi="ar"/>
        </w:rPr>
      </w:pPr>
      <w:r>
        <w:rPr>
          <w:rFonts w:hint="eastAsia" w:ascii="Arial" w:hAnsi="Arial" w:cs="Arial"/>
          <w:b/>
          <w:bCs/>
          <w:color w:val="000000"/>
          <w:sz w:val="24"/>
          <w:szCs w:val="24"/>
          <w:lang w:val="en-US" w:eastAsia="zh-CN" w:bidi="ar"/>
        </w:rPr>
        <w:t>计算题</w:t>
      </w:r>
    </w:p>
    <w:p w14:paraId="5F19E210">
      <w:pPr>
        <w:rPr>
          <w:rFonts w:ascii="等线" w:hAnsi="等线" w:eastAsia="等线"/>
          <w:color w:val="000000"/>
          <w:szCs w:val="21"/>
          <w:lang w:bidi="ar"/>
        </w:rPr>
      </w:pPr>
      <w:r>
        <w:rPr>
          <w:rFonts w:hint="eastAsia" w:ascii="Arial" w:hAnsi="Arial" w:cs="Arial"/>
          <w:b/>
          <w:bCs/>
          <w:color w:val="000000"/>
          <w:sz w:val="24"/>
          <w:szCs w:val="24"/>
          <w:lang w:val="en-US" w:eastAsia="zh-CN" w:bidi="ar"/>
        </w:rPr>
        <w:t>1.</w:t>
      </w:r>
      <w:r>
        <w:rPr>
          <w:rFonts w:hint="eastAsia" w:ascii="等线" w:hAnsi="等线" w:eastAsia="等线"/>
          <w:color w:val="000000"/>
          <w:szCs w:val="21"/>
          <w:lang w:bidi="ar"/>
        </w:rPr>
        <w:t>(1)借：库存商品　　　　　　　　　　　　　　　300000</w:t>
      </w:r>
      <w:r>
        <w:rPr>
          <w:rFonts w:hint="eastAsia" w:ascii="等线" w:hAnsi="等线" w:eastAsia="等线"/>
          <w:color w:val="000000"/>
          <w:szCs w:val="21"/>
          <w:lang w:bidi="ar"/>
        </w:rPr>
        <w:br w:type="textWrapping"/>
      </w:r>
      <w:r>
        <w:rPr>
          <w:rFonts w:hint="eastAsia" w:ascii="等线" w:hAnsi="等线" w:eastAsia="等线"/>
          <w:color w:val="000000"/>
          <w:szCs w:val="21"/>
          <w:lang w:bidi="ar"/>
        </w:rPr>
        <w:t>　　　   应交税费—应交增值税(进项税额)　 　39000</w:t>
      </w:r>
      <w:r>
        <w:rPr>
          <w:rFonts w:hint="eastAsia" w:ascii="等线" w:hAnsi="等线" w:eastAsia="等线"/>
          <w:color w:val="000000"/>
          <w:szCs w:val="21"/>
          <w:lang w:bidi="ar"/>
        </w:rPr>
        <w:br w:type="textWrapping"/>
      </w:r>
      <w:r>
        <w:rPr>
          <w:rFonts w:hint="eastAsia" w:ascii="等线" w:hAnsi="等线" w:eastAsia="等线"/>
          <w:color w:val="000000"/>
          <w:szCs w:val="21"/>
          <w:lang w:bidi="ar"/>
        </w:rPr>
        <w:t>　　　  贷：银行存款　　　　　　　　　　　　　　　339000</w:t>
      </w:r>
      <w:r>
        <w:rPr>
          <w:rFonts w:hint="eastAsia" w:ascii="等线" w:hAnsi="等线" w:eastAsia="等线"/>
          <w:color w:val="000000"/>
          <w:szCs w:val="21"/>
          <w:lang w:bidi="ar"/>
        </w:rPr>
        <w:br w:type="textWrapping"/>
      </w:r>
      <w:r>
        <w:rPr>
          <w:rFonts w:hint="eastAsia" w:ascii="等线" w:hAnsi="等线" w:eastAsia="等线"/>
          <w:color w:val="000000"/>
          <w:szCs w:val="21"/>
          <w:lang w:bidi="ar"/>
        </w:rPr>
        <w:t>(2)借：银行存款　　　　　　　　　　　　　　　678000</w:t>
      </w:r>
      <w:r>
        <w:rPr>
          <w:rFonts w:hint="eastAsia" w:ascii="等线" w:hAnsi="等线" w:eastAsia="等线"/>
          <w:color w:val="000000"/>
          <w:szCs w:val="21"/>
          <w:lang w:bidi="ar"/>
        </w:rPr>
        <w:br w:type="textWrapping"/>
      </w:r>
      <w:r>
        <w:rPr>
          <w:rFonts w:hint="eastAsia" w:ascii="等线" w:hAnsi="等线" w:eastAsia="等线"/>
          <w:color w:val="000000"/>
          <w:szCs w:val="21"/>
          <w:lang w:bidi="ar"/>
        </w:rPr>
        <w:t>　　　贷：主营业务收入　　　　　　　　　　　　　600000</w:t>
      </w:r>
      <w:r>
        <w:rPr>
          <w:rFonts w:hint="eastAsia" w:ascii="等线" w:hAnsi="等线" w:eastAsia="等线"/>
          <w:color w:val="000000"/>
          <w:szCs w:val="21"/>
          <w:lang w:bidi="ar"/>
        </w:rPr>
        <w:br w:type="textWrapping"/>
      </w:r>
      <w:r>
        <w:rPr>
          <w:rFonts w:hint="eastAsia" w:ascii="等线" w:hAnsi="等线" w:eastAsia="等线"/>
          <w:color w:val="000000"/>
          <w:szCs w:val="21"/>
          <w:lang w:bidi="ar"/>
        </w:rPr>
        <w:t>　　　　　应交税费—应交增值税(销项税额)　　78000(600000×13%)</w:t>
      </w:r>
      <w:r>
        <w:rPr>
          <w:rFonts w:hint="eastAsia" w:ascii="等线" w:hAnsi="等线" w:eastAsia="等线"/>
          <w:color w:val="000000"/>
          <w:szCs w:val="21"/>
          <w:lang w:bidi="ar"/>
        </w:rPr>
        <w:br w:type="textWrapping"/>
      </w:r>
      <w:r>
        <w:rPr>
          <w:rFonts w:hint="eastAsia" w:ascii="等线" w:hAnsi="等线" w:eastAsia="等线"/>
          <w:color w:val="000000"/>
          <w:szCs w:val="21"/>
          <w:lang w:bidi="ar"/>
        </w:rPr>
        <w:t>　借：税金及附加　　　　　　　　　　 60000</w:t>
      </w:r>
      <w:r>
        <w:rPr>
          <w:rFonts w:hint="eastAsia" w:ascii="等线" w:hAnsi="等线" w:eastAsia="等线"/>
          <w:color w:val="000000"/>
          <w:szCs w:val="21"/>
          <w:lang w:bidi="ar"/>
        </w:rPr>
        <w:br w:type="textWrapping"/>
      </w:r>
      <w:r>
        <w:rPr>
          <w:rFonts w:hint="eastAsia" w:ascii="等线" w:hAnsi="等线" w:eastAsia="等线"/>
          <w:color w:val="000000"/>
          <w:szCs w:val="21"/>
          <w:lang w:bidi="ar"/>
        </w:rPr>
        <w:t>　　　贷：应交税费—应交消费税　　　　　　　　 60000(600000×10%)</w:t>
      </w:r>
      <w:r>
        <w:rPr>
          <w:rFonts w:hint="eastAsia" w:ascii="等线" w:hAnsi="等线" w:eastAsia="等线"/>
          <w:color w:val="000000"/>
          <w:szCs w:val="21"/>
          <w:lang w:bidi="ar"/>
        </w:rPr>
        <w:br w:type="textWrapping"/>
      </w:r>
      <w:r>
        <w:rPr>
          <w:rFonts w:hint="eastAsia" w:ascii="等线" w:hAnsi="等线" w:eastAsia="等线"/>
          <w:color w:val="000000"/>
          <w:szCs w:val="21"/>
          <w:lang w:bidi="ar"/>
        </w:rPr>
        <w:t>(3)当月应交城建税＝［(78000-39000)+60000］×7%＝6930(元)</w:t>
      </w:r>
      <w:r>
        <w:rPr>
          <w:rFonts w:hint="eastAsia" w:ascii="等线" w:hAnsi="等线" w:eastAsia="等线"/>
          <w:color w:val="000000"/>
          <w:szCs w:val="21"/>
          <w:lang w:bidi="ar"/>
        </w:rPr>
        <w:br w:type="textWrapping"/>
      </w:r>
      <w:r>
        <w:rPr>
          <w:rFonts w:hint="eastAsia" w:ascii="等线" w:hAnsi="等线" w:eastAsia="等线"/>
          <w:color w:val="000000"/>
          <w:szCs w:val="21"/>
          <w:lang w:bidi="ar"/>
        </w:rPr>
        <w:t>　当月应交教育费附加＝［(78000-39000)+60000］×3%＝2970(元)</w:t>
      </w:r>
      <w:r>
        <w:rPr>
          <w:rFonts w:hint="eastAsia" w:ascii="等线" w:hAnsi="等线" w:eastAsia="等线"/>
          <w:color w:val="000000"/>
          <w:szCs w:val="21"/>
          <w:lang w:bidi="ar"/>
        </w:rPr>
        <w:br w:type="textWrapping"/>
      </w:r>
      <w:r>
        <w:rPr>
          <w:rFonts w:hint="eastAsia" w:ascii="等线" w:hAnsi="等线" w:eastAsia="等线"/>
          <w:color w:val="000000"/>
          <w:szCs w:val="21"/>
          <w:lang w:bidi="ar"/>
        </w:rPr>
        <w:t>　借：税金及附加　　　　　　　　　　 9900</w:t>
      </w:r>
      <w:r>
        <w:rPr>
          <w:rFonts w:hint="eastAsia" w:ascii="等线" w:hAnsi="等线" w:eastAsia="等线"/>
          <w:color w:val="000000"/>
          <w:szCs w:val="21"/>
          <w:lang w:bidi="ar"/>
        </w:rPr>
        <w:br w:type="textWrapping"/>
      </w:r>
      <w:r>
        <w:rPr>
          <w:rFonts w:hint="eastAsia" w:ascii="等线" w:hAnsi="等线" w:eastAsia="等线"/>
          <w:color w:val="000000"/>
          <w:szCs w:val="21"/>
          <w:lang w:bidi="ar"/>
        </w:rPr>
        <w:t>　　　贷：应交税费—应交城建税　　　　　　　　 6930</w:t>
      </w:r>
      <w:r>
        <w:rPr>
          <w:rFonts w:hint="eastAsia" w:ascii="等线" w:hAnsi="等线" w:eastAsia="等线"/>
          <w:color w:val="000000"/>
          <w:szCs w:val="21"/>
          <w:lang w:bidi="ar"/>
        </w:rPr>
        <w:br w:type="textWrapping"/>
      </w:r>
      <w:r>
        <w:rPr>
          <w:rFonts w:hint="eastAsia" w:ascii="等线" w:hAnsi="等线" w:eastAsia="等线"/>
          <w:color w:val="000000"/>
          <w:szCs w:val="21"/>
          <w:lang w:bidi="ar"/>
        </w:rPr>
        <w:t>　　　　　　　　　—应交教育费附加　　　　　　2970</w:t>
      </w:r>
    </w:p>
    <w:p w14:paraId="6F219680">
      <w:pPr>
        <w:rPr>
          <w:rFonts w:hint="eastAsia" w:ascii="等线" w:hAnsi="等线" w:eastAsia="等线"/>
          <w:color w:val="000000"/>
          <w:szCs w:val="21"/>
          <w:lang w:bidi="ar"/>
        </w:rPr>
      </w:pPr>
      <w:r>
        <w:rPr>
          <w:rFonts w:hint="eastAsia" w:ascii="Arial" w:hAnsi="Arial" w:cs="Arial"/>
          <w:b/>
          <w:bCs/>
          <w:color w:val="000000"/>
          <w:sz w:val="24"/>
          <w:szCs w:val="24"/>
          <w:lang w:val="en-US" w:eastAsia="zh-CN" w:bidi="ar"/>
        </w:rPr>
        <w:t>2.</w:t>
      </w:r>
      <w:r>
        <w:rPr>
          <w:rFonts w:hint="eastAsia" w:ascii="等线" w:hAnsi="等线" w:eastAsia="等线"/>
          <w:color w:val="000000"/>
          <w:szCs w:val="21"/>
          <w:lang w:bidi="ar"/>
        </w:rPr>
        <w:t>（1）库存商品甲</w:t>
      </w:r>
    </w:p>
    <w:p w14:paraId="7854609D">
      <w:pPr>
        <w:rPr>
          <w:rFonts w:hint="eastAsia" w:ascii="等线" w:hAnsi="等线" w:eastAsia="等线"/>
          <w:color w:val="000000"/>
          <w:szCs w:val="21"/>
          <w:lang w:bidi="ar"/>
        </w:rPr>
      </w:pPr>
      <w:r>
        <w:rPr>
          <w:rFonts w:hint="eastAsia" w:ascii="等线" w:hAnsi="等线" w:eastAsia="等线"/>
          <w:color w:val="000000"/>
          <w:szCs w:val="21"/>
          <w:lang w:bidi="ar"/>
        </w:rPr>
        <w:t>期末可变现净值=400-10=390</w:t>
      </w:r>
    </w:p>
    <w:p w14:paraId="665D5401">
      <w:pPr>
        <w:rPr>
          <w:rFonts w:hint="eastAsia" w:ascii="等线" w:hAnsi="等线" w:eastAsia="等线"/>
          <w:color w:val="000000"/>
          <w:szCs w:val="21"/>
          <w:lang w:bidi="ar"/>
        </w:rPr>
      </w:pPr>
      <w:r>
        <w:rPr>
          <w:rFonts w:hint="eastAsia" w:ascii="等线" w:hAnsi="等线" w:eastAsia="等线"/>
          <w:color w:val="000000"/>
          <w:szCs w:val="21"/>
          <w:lang w:bidi="ar"/>
        </w:rPr>
        <w:t>应计提的跌价准备=0-30=-30</w:t>
      </w:r>
    </w:p>
    <w:p w14:paraId="11A9AE68">
      <w:pPr>
        <w:rPr>
          <w:rFonts w:hint="eastAsia" w:ascii="等线" w:hAnsi="等线" w:eastAsia="等线"/>
          <w:color w:val="000000"/>
          <w:szCs w:val="21"/>
          <w:lang w:bidi="ar"/>
        </w:rPr>
      </w:pPr>
      <w:r>
        <w:rPr>
          <w:rFonts w:hint="eastAsia" w:ascii="等线" w:hAnsi="等线" w:eastAsia="等线"/>
          <w:color w:val="000000"/>
          <w:szCs w:val="21"/>
          <w:lang w:bidi="ar"/>
        </w:rPr>
        <w:t>期末存货的账面价值=300</w:t>
      </w:r>
    </w:p>
    <w:p w14:paraId="4B7CDC94">
      <w:pPr>
        <w:rPr>
          <w:rFonts w:hint="eastAsia" w:ascii="等线" w:hAnsi="等线" w:eastAsia="等线"/>
          <w:color w:val="000000"/>
          <w:szCs w:val="21"/>
          <w:lang w:bidi="ar"/>
        </w:rPr>
      </w:pPr>
      <w:r>
        <w:rPr>
          <w:rFonts w:hint="eastAsia" w:ascii="等线" w:hAnsi="等线" w:eastAsia="等线"/>
          <w:color w:val="000000"/>
          <w:szCs w:val="21"/>
          <w:lang w:bidi="ar"/>
        </w:rPr>
        <w:t>（2）库存商品乙</w:t>
      </w:r>
    </w:p>
    <w:p w14:paraId="3DBDA705">
      <w:pPr>
        <w:rPr>
          <w:rFonts w:hint="eastAsia" w:ascii="等线" w:hAnsi="等线" w:eastAsia="等线"/>
          <w:color w:val="000000"/>
          <w:szCs w:val="21"/>
          <w:lang w:bidi="ar"/>
        </w:rPr>
      </w:pPr>
      <w:r>
        <w:rPr>
          <w:rFonts w:hint="eastAsia" w:ascii="等线" w:hAnsi="等线" w:eastAsia="等线"/>
          <w:color w:val="000000"/>
          <w:szCs w:val="21"/>
          <w:lang w:bidi="ar"/>
        </w:rPr>
        <w:t>已签订销售合同库存商品乙</w:t>
      </w:r>
    </w:p>
    <w:p w14:paraId="69AA0539">
      <w:pPr>
        <w:rPr>
          <w:rFonts w:hint="eastAsia" w:ascii="等线" w:hAnsi="等线" w:eastAsia="等线"/>
          <w:color w:val="000000"/>
          <w:szCs w:val="21"/>
          <w:lang w:bidi="ar"/>
        </w:rPr>
      </w:pPr>
      <w:r>
        <w:rPr>
          <w:rFonts w:hint="eastAsia" w:ascii="等线" w:hAnsi="等线" w:eastAsia="等线"/>
          <w:color w:val="000000"/>
          <w:szCs w:val="21"/>
          <w:lang w:bidi="ar"/>
        </w:rPr>
        <w:t>期末可变现净值=230-25×40%=220</w:t>
      </w:r>
    </w:p>
    <w:p w14:paraId="295BACF4">
      <w:pPr>
        <w:rPr>
          <w:rFonts w:hint="eastAsia" w:ascii="等线" w:hAnsi="等线" w:eastAsia="等线"/>
          <w:color w:val="000000"/>
          <w:szCs w:val="21"/>
          <w:lang w:bidi="ar"/>
        </w:rPr>
      </w:pPr>
      <w:r>
        <w:rPr>
          <w:rFonts w:hint="eastAsia" w:ascii="等线" w:hAnsi="等线" w:eastAsia="等线"/>
          <w:color w:val="000000"/>
          <w:szCs w:val="21"/>
          <w:lang w:bidi="ar"/>
        </w:rPr>
        <w:t>应计提的跌价准备=0</w:t>
      </w:r>
    </w:p>
    <w:p w14:paraId="6A3BEC4E">
      <w:pPr>
        <w:rPr>
          <w:rFonts w:hint="eastAsia" w:ascii="等线" w:hAnsi="等线" w:eastAsia="等线"/>
          <w:color w:val="000000"/>
          <w:szCs w:val="21"/>
          <w:lang w:bidi="ar"/>
        </w:rPr>
      </w:pPr>
      <w:r>
        <w:rPr>
          <w:rFonts w:hint="eastAsia" w:ascii="等线" w:hAnsi="等线" w:eastAsia="等线"/>
          <w:color w:val="000000"/>
          <w:szCs w:val="21"/>
          <w:lang w:bidi="ar"/>
        </w:rPr>
        <w:t>期末存货的账面价值=200</w:t>
      </w:r>
    </w:p>
    <w:p w14:paraId="06135359">
      <w:pPr>
        <w:rPr>
          <w:rFonts w:hint="eastAsia" w:ascii="等线" w:hAnsi="等线" w:eastAsia="等线"/>
          <w:color w:val="000000"/>
          <w:szCs w:val="21"/>
          <w:lang w:bidi="ar"/>
        </w:rPr>
      </w:pPr>
      <w:r>
        <w:rPr>
          <w:rFonts w:hint="eastAsia" w:ascii="等线" w:hAnsi="等线" w:eastAsia="等线"/>
          <w:color w:val="000000"/>
          <w:szCs w:val="21"/>
          <w:lang w:bidi="ar"/>
        </w:rPr>
        <w:t>未签订销售合同库存商品乙</w:t>
      </w:r>
    </w:p>
    <w:p w14:paraId="160F724C">
      <w:pPr>
        <w:rPr>
          <w:rFonts w:hint="eastAsia" w:ascii="等线" w:hAnsi="等线" w:eastAsia="等线"/>
          <w:color w:val="000000"/>
          <w:szCs w:val="21"/>
          <w:lang w:bidi="ar"/>
        </w:rPr>
      </w:pPr>
      <w:r>
        <w:rPr>
          <w:rFonts w:hint="eastAsia" w:ascii="等线" w:hAnsi="等线" w:eastAsia="等线"/>
          <w:color w:val="000000"/>
          <w:szCs w:val="21"/>
          <w:lang w:bidi="ar"/>
        </w:rPr>
        <w:t>期末可变现净值=290-25×60%=275</w:t>
      </w:r>
    </w:p>
    <w:p w14:paraId="1AC6C6BE">
      <w:pPr>
        <w:rPr>
          <w:rFonts w:hint="eastAsia" w:ascii="等线" w:hAnsi="等线" w:eastAsia="等线"/>
          <w:color w:val="000000"/>
          <w:szCs w:val="21"/>
          <w:lang w:bidi="ar"/>
        </w:rPr>
      </w:pPr>
      <w:r>
        <w:rPr>
          <w:rFonts w:hint="eastAsia" w:ascii="等线" w:hAnsi="等线" w:eastAsia="等线"/>
          <w:color w:val="000000"/>
          <w:szCs w:val="21"/>
          <w:lang w:bidi="ar"/>
        </w:rPr>
        <w:t>应计提的跌价准备=25</w:t>
      </w:r>
    </w:p>
    <w:p w14:paraId="0EB9E0D1">
      <w:pPr>
        <w:rPr>
          <w:rFonts w:hint="eastAsia" w:ascii="等线" w:hAnsi="等线" w:eastAsia="等线"/>
          <w:color w:val="000000"/>
          <w:szCs w:val="21"/>
          <w:lang w:bidi="ar"/>
        </w:rPr>
      </w:pPr>
      <w:r>
        <w:rPr>
          <w:rFonts w:hint="eastAsia" w:ascii="等线" w:hAnsi="等线" w:eastAsia="等线"/>
          <w:color w:val="000000"/>
          <w:szCs w:val="21"/>
          <w:lang w:bidi="ar"/>
        </w:rPr>
        <w:t>期末存货的账面价值=275</w:t>
      </w:r>
    </w:p>
    <w:p w14:paraId="5AA9690D">
      <w:pPr>
        <w:rPr>
          <w:rFonts w:hint="eastAsia" w:ascii="等线" w:hAnsi="等线" w:eastAsia="等线"/>
          <w:color w:val="000000"/>
          <w:szCs w:val="21"/>
          <w:lang w:bidi="ar"/>
        </w:rPr>
      </w:pPr>
      <w:r>
        <w:rPr>
          <w:rFonts w:hint="eastAsia" w:ascii="等线" w:hAnsi="等线" w:eastAsia="等线"/>
          <w:color w:val="000000"/>
          <w:szCs w:val="21"/>
          <w:lang w:bidi="ar"/>
        </w:rPr>
        <w:t>（3）库存材料丙</w:t>
      </w:r>
    </w:p>
    <w:p w14:paraId="513B4797">
      <w:pPr>
        <w:rPr>
          <w:rFonts w:hint="eastAsia" w:ascii="等线" w:hAnsi="等线" w:eastAsia="等线"/>
          <w:color w:val="000000"/>
          <w:szCs w:val="21"/>
          <w:lang w:bidi="ar"/>
        </w:rPr>
      </w:pPr>
      <w:r>
        <w:rPr>
          <w:rFonts w:hint="eastAsia" w:ascii="等线" w:hAnsi="等线" w:eastAsia="等线"/>
          <w:color w:val="000000"/>
          <w:szCs w:val="21"/>
          <w:lang w:bidi="ar"/>
        </w:rPr>
        <w:t>期末可变现净值=110-5=105</w:t>
      </w:r>
    </w:p>
    <w:p w14:paraId="5ED337EE">
      <w:pPr>
        <w:rPr>
          <w:rFonts w:hint="eastAsia" w:ascii="等线" w:hAnsi="等线" w:eastAsia="等线"/>
          <w:color w:val="000000"/>
          <w:szCs w:val="21"/>
          <w:lang w:bidi="ar"/>
        </w:rPr>
      </w:pPr>
      <w:r>
        <w:rPr>
          <w:rFonts w:hint="eastAsia" w:ascii="等线" w:hAnsi="等线" w:eastAsia="等线"/>
          <w:color w:val="000000"/>
          <w:szCs w:val="21"/>
          <w:lang w:bidi="ar"/>
        </w:rPr>
        <w:t>应计提的跌价准备=15-30=-15</w:t>
      </w:r>
    </w:p>
    <w:p w14:paraId="749E3490">
      <w:pPr>
        <w:rPr>
          <w:rFonts w:hint="eastAsia" w:ascii="等线" w:hAnsi="等线" w:eastAsia="等线"/>
          <w:color w:val="000000"/>
          <w:szCs w:val="21"/>
          <w:lang w:bidi="ar"/>
        </w:rPr>
      </w:pPr>
      <w:r>
        <w:rPr>
          <w:rFonts w:hint="eastAsia" w:ascii="等线" w:hAnsi="等线" w:eastAsia="等线"/>
          <w:color w:val="000000"/>
          <w:szCs w:val="21"/>
          <w:lang w:bidi="ar"/>
        </w:rPr>
        <w:t>期末存货的账面价值=105</w:t>
      </w:r>
    </w:p>
    <w:p w14:paraId="6EAB18B0">
      <w:pPr>
        <w:rPr>
          <w:rFonts w:hint="eastAsia" w:ascii="等线" w:hAnsi="等线" w:eastAsia="等线"/>
          <w:color w:val="000000"/>
          <w:szCs w:val="21"/>
          <w:lang w:bidi="ar"/>
        </w:rPr>
      </w:pPr>
      <w:r>
        <w:rPr>
          <w:rFonts w:hint="eastAsia" w:ascii="等线" w:hAnsi="等线" w:eastAsia="等线"/>
          <w:color w:val="000000"/>
          <w:szCs w:val="21"/>
          <w:lang w:bidi="ar"/>
        </w:rPr>
        <w:t>（4）库存材料丁</w:t>
      </w:r>
    </w:p>
    <w:p w14:paraId="05B30756">
      <w:pPr>
        <w:rPr>
          <w:rFonts w:hint="eastAsia" w:ascii="等线" w:hAnsi="等线" w:eastAsia="等线"/>
          <w:color w:val="000000"/>
          <w:szCs w:val="21"/>
          <w:lang w:bidi="ar"/>
        </w:rPr>
      </w:pPr>
      <w:r>
        <w:rPr>
          <w:rFonts w:hint="eastAsia" w:ascii="等线" w:hAnsi="等线" w:eastAsia="等线"/>
          <w:color w:val="000000"/>
          <w:szCs w:val="21"/>
          <w:lang w:bidi="ar"/>
        </w:rPr>
        <w:t>期末可变现净值=50000-20000-5000=25000</w:t>
      </w:r>
    </w:p>
    <w:p w14:paraId="37715C6B">
      <w:pPr>
        <w:rPr>
          <w:rFonts w:hint="eastAsia" w:ascii="等线" w:hAnsi="等线" w:eastAsia="等线"/>
          <w:color w:val="000000"/>
          <w:szCs w:val="21"/>
          <w:lang w:bidi="ar"/>
        </w:rPr>
      </w:pPr>
      <w:r>
        <w:rPr>
          <w:rFonts w:hint="eastAsia" w:ascii="等线" w:hAnsi="等线" w:eastAsia="等线"/>
          <w:color w:val="000000"/>
          <w:szCs w:val="21"/>
          <w:lang w:bidi="ar"/>
        </w:rPr>
        <w:t>应计提的跌价准备=7000</w:t>
      </w:r>
    </w:p>
    <w:p w14:paraId="695F38BA">
      <w:pPr>
        <w:rPr>
          <w:rFonts w:hint="eastAsia" w:ascii="等线" w:hAnsi="等线" w:eastAsia="等线"/>
          <w:color w:val="000000"/>
          <w:szCs w:val="21"/>
          <w:lang w:bidi="ar"/>
        </w:rPr>
      </w:pPr>
      <w:r>
        <w:rPr>
          <w:rFonts w:hint="eastAsia" w:ascii="等线" w:hAnsi="等线" w:eastAsia="等线"/>
          <w:color w:val="000000"/>
          <w:szCs w:val="21"/>
          <w:lang w:bidi="ar"/>
        </w:rPr>
        <w:t>期末存货的账面价值=25000</w:t>
      </w:r>
    </w:p>
    <w:p w14:paraId="20D97C22">
      <w:pPr>
        <w:widowControl w:val="0"/>
        <w:numPr>
          <w:numId w:val="0"/>
        </w:numPr>
        <w:jc w:val="both"/>
        <w:rPr>
          <w:rFonts w:hint="eastAsia" w:ascii="Arial" w:hAnsi="Arial" w:cs="Arial"/>
          <w:b/>
          <w:bCs/>
          <w:color w:val="000000"/>
          <w:sz w:val="24"/>
          <w:szCs w:val="24"/>
          <w:lang w:val="en-US" w:eastAsia="zh-CN" w:bidi="ar"/>
        </w:rPr>
      </w:pPr>
      <w:r>
        <w:rPr>
          <w:rFonts w:hint="eastAsia" w:ascii="Arial" w:hAnsi="Arial" w:cs="Arial"/>
          <w:b/>
          <w:bCs/>
          <w:color w:val="000000"/>
          <w:sz w:val="24"/>
          <w:szCs w:val="24"/>
          <w:lang w:val="en-US" w:eastAsia="zh-CN" w:bidi="ar"/>
        </w:rPr>
        <w:t>业务题</w:t>
      </w:r>
    </w:p>
    <w:p w14:paraId="2A95D0D5">
      <w:pPr>
        <w:rPr>
          <w:rFonts w:hint="eastAsia"/>
          <w:b/>
          <w:bCs/>
          <w:sz w:val="24"/>
          <w:lang w:val="en-US" w:eastAsia="zh-CN"/>
        </w:rPr>
      </w:pPr>
      <w:r>
        <w:rPr>
          <w:rFonts w:hint="eastAsia"/>
          <w:b/>
          <w:bCs/>
          <w:sz w:val="24"/>
          <w:lang w:val="en-US" w:eastAsia="zh-CN"/>
        </w:rPr>
        <w:t>1.</w:t>
      </w:r>
    </w:p>
    <w:p w14:paraId="111D2643">
      <w:pPr>
        <w:rPr>
          <w:rFonts w:hint="eastAsia"/>
          <w:sz w:val="24"/>
        </w:rPr>
      </w:pPr>
      <w:bookmarkStart w:id="1" w:name="_GoBack"/>
      <w:bookmarkEnd w:id="1"/>
      <w:r>
        <w:rPr>
          <w:rFonts w:hint="eastAsia"/>
          <w:sz w:val="24"/>
        </w:rPr>
        <w:t>（1）销售设备业务应确认销售收入：</w:t>
      </w:r>
    </w:p>
    <w:p w14:paraId="4ADD3A46">
      <w:pPr>
        <w:rPr>
          <w:rFonts w:hint="eastAsia"/>
          <w:sz w:val="24"/>
        </w:rPr>
      </w:pPr>
      <w:r>
        <w:rPr>
          <w:rFonts w:hint="eastAsia"/>
          <w:sz w:val="24"/>
        </w:rPr>
        <w:t>借：应收票据                                 113</w:t>
      </w:r>
    </w:p>
    <w:p w14:paraId="7BEA8FFC">
      <w:pPr>
        <w:ind w:firstLine="480" w:firstLineChars="200"/>
        <w:rPr>
          <w:rFonts w:hint="eastAsia"/>
          <w:sz w:val="24"/>
        </w:rPr>
      </w:pPr>
      <w:r>
        <w:rPr>
          <w:rFonts w:hint="eastAsia"/>
          <w:sz w:val="24"/>
        </w:rPr>
        <w:t>贷：主营业务收入                              100</w:t>
      </w:r>
    </w:p>
    <w:p w14:paraId="21E03CF7">
      <w:pPr>
        <w:ind w:firstLine="960" w:firstLineChars="400"/>
        <w:rPr>
          <w:rFonts w:hint="eastAsia"/>
          <w:sz w:val="24"/>
        </w:rPr>
      </w:pPr>
      <w:r>
        <w:rPr>
          <w:rFonts w:hint="eastAsia"/>
          <w:sz w:val="24"/>
        </w:rPr>
        <w:t>应交税费——应交增值税（销项税额）         13</w:t>
      </w:r>
    </w:p>
    <w:p w14:paraId="78DC2F87">
      <w:pPr>
        <w:rPr>
          <w:rFonts w:hint="eastAsia"/>
          <w:sz w:val="24"/>
        </w:rPr>
      </w:pPr>
      <w:r>
        <w:rPr>
          <w:rFonts w:hint="eastAsia"/>
          <w:sz w:val="24"/>
        </w:rPr>
        <w:t>借：主营业务成本                              60</w:t>
      </w:r>
    </w:p>
    <w:p w14:paraId="6247750A">
      <w:pPr>
        <w:ind w:firstLine="480" w:firstLineChars="200"/>
        <w:rPr>
          <w:rFonts w:hint="eastAsia"/>
          <w:sz w:val="24"/>
        </w:rPr>
      </w:pPr>
      <w:r>
        <w:rPr>
          <w:rFonts w:hint="eastAsia"/>
          <w:sz w:val="24"/>
        </w:rPr>
        <w:t>贷：库存商品                                   60</w:t>
      </w:r>
    </w:p>
    <w:p w14:paraId="1A9C4A51">
      <w:pPr>
        <w:rPr>
          <w:rFonts w:hint="eastAsia"/>
          <w:sz w:val="24"/>
        </w:rPr>
      </w:pPr>
      <w:r>
        <w:rPr>
          <w:rFonts w:hint="eastAsia"/>
          <w:sz w:val="24"/>
        </w:rPr>
        <w:t>（2）发出代销商品时：</w:t>
      </w:r>
    </w:p>
    <w:p w14:paraId="463087D2">
      <w:pPr>
        <w:rPr>
          <w:rFonts w:hint="eastAsia"/>
          <w:sz w:val="24"/>
        </w:rPr>
      </w:pPr>
      <w:r>
        <w:rPr>
          <w:rFonts w:hint="eastAsia"/>
          <w:sz w:val="24"/>
        </w:rPr>
        <w:t>借：委托代销商品                             100</w:t>
      </w:r>
    </w:p>
    <w:p w14:paraId="732D8C26">
      <w:pPr>
        <w:ind w:firstLine="480" w:firstLineChars="200"/>
        <w:rPr>
          <w:rFonts w:hint="eastAsia"/>
          <w:sz w:val="24"/>
        </w:rPr>
      </w:pPr>
      <w:r>
        <w:rPr>
          <w:rFonts w:hint="eastAsia"/>
          <w:sz w:val="24"/>
        </w:rPr>
        <w:t>贷：库存商品                                  100</w:t>
      </w:r>
    </w:p>
    <w:p w14:paraId="75DA48D2">
      <w:pPr>
        <w:rPr>
          <w:rFonts w:hint="eastAsia"/>
          <w:sz w:val="24"/>
        </w:rPr>
      </w:pPr>
      <w:r>
        <w:rPr>
          <w:rFonts w:hint="eastAsia"/>
          <w:sz w:val="24"/>
        </w:rPr>
        <w:t>收到代销清单时：</w:t>
      </w:r>
    </w:p>
    <w:p w14:paraId="04493F90">
      <w:pPr>
        <w:rPr>
          <w:rFonts w:hint="eastAsia"/>
          <w:sz w:val="24"/>
        </w:rPr>
      </w:pPr>
      <w:r>
        <w:rPr>
          <w:rFonts w:hint="eastAsia"/>
          <w:sz w:val="24"/>
        </w:rPr>
        <w:t>借：应收账款                                 135.6</w:t>
      </w:r>
    </w:p>
    <w:p w14:paraId="7F30CAFC">
      <w:pPr>
        <w:ind w:firstLine="480" w:firstLineChars="200"/>
        <w:rPr>
          <w:rFonts w:hint="eastAsia"/>
          <w:sz w:val="24"/>
        </w:rPr>
      </w:pPr>
      <w:r>
        <w:rPr>
          <w:rFonts w:hint="eastAsia"/>
          <w:sz w:val="24"/>
        </w:rPr>
        <w:t>贷：主营业务收入                               120</w:t>
      </w:r>
    </w:p>
    <w:p w14:paraId="6629A27B">
      <w:pPr>
        <w:ind w:firstLine="960" w:firstLineChars="400"/>
        <w:rPr>
          <w:rFonts w:hint="eastAsia"/>
          <w:sz w:val="24"/>
        </w:rPr>
      </w:pPr>
      <w:r>
        <w:rPr>
          <w:rFonts w:hint="eastAsia"/>
          <w:sz w:val="24"/>
        </w:rPr>
        <w:t>应交税费——应交增值税（销项税额）          15.6</w:t>
      </w:r>
    </w:p>
    <w:p w14:paraId="3A8A24F5">
      <w:pPr>
        <w:rPr>
          <w:rFonts w:hint="eastAsia"/>
          <w:sz w:val="24"/>
        </w:rPr>
      </w:pPr>
      <w:r>
        <w:rPr>
          <w:rFonts w:hint="eastAsia"/>
          <w:sz w:val="24"/>
        </w:rPr>
        <w:t>借：主营业务成本                              60</w:t>
      </w:r>
    </w:p>
    <w:p w14:paraId="189E25A2">
      <w:pPr>
        <w:ind w:firstLine="480" w:firstLineChars="200"/>
        <w:rPr>
          <w:rFonts w:hint="eastAsia"/>
          <w:sz w:val="24"/>
        </w:rPr>
      </w:pPr>
      <w:r>
        <w:rPr>
          <w:rFonts w:hint="eastAsia"/>
          <w:sz w:val="24"/>
        </w:rPr>
        <w:t>贷：委托代销商品                                60</w:t>
      </w:r>
    </w:p>
    <w:p w14:paraId="748D78E8">
      <w:pPr>
        <w:rPr>
          <w:rFonts w:hint="eastAsia"/>
          <w:sz w:val="24"/>
        </w:rPr>
      </w:pPr>
      <w:r>
        <w:rPr>
          <w:rFonts w:hint="eastAsia"/>
          <w:sz w:val="24"/>
        </w:rPr>
        <w:t>确认手续费：</w:t>
      </w:r>
    </w:p>
    <w:p w14:paraId="69CE6C28">
      <w:pPr>
        <w:rPr>
          <w:rFonts w:hint="eastAsia"/>
          <w:sz w:val="24"/>
        </w:rPr>
      </w:pPr>
      <w:r>
        <w:rPr>
          <w:rFonts w:hint="eastAsia"/>
          <w:sz w:val="24"/>
        </w:rPr>
        <w:t>借：销售费用                                  12</w:t>
      </w:r>
    </w:p>
    <w:p w14:paraId="5DC91555">
      <w:pPr>
        <w:ind w:firstLine="480" w:firstLineChars="200"/>
        <w:rPr>
          <w:rFonts w:hint="eastAsia"/>
          <w:sz w:val="24"/>
        </w:rPr>
      </w:pPr>
      <w:r>
        <w:rPr>
          <w:rFonts w:hint="eastAsia"/>
          <w:sz w:val="24"/>
        </w:rPr>
        <w:t>贷：应收账款                                    12</w:t>
      </w:r>
    </w:p>
    <w:p w14:paraId="5985DA8D">
      <w:pPr>
        <w:rPr>
          <w:rFonts w:hint="eastAsia"/>
          <w:sz w:val="24"/>
        </w:rPr>
      </w:pPr>
      <w:r>
        <w:rPr>
          <w:rFonts w:hint="eastAsia"/>
          <w:sz w:val="24"/>
        </w:rPr>
        <w:t>（3）该设备尚未完工，无法确认成本，不满足收入确认条件</w:t>
      </w:r>
    </w:p>
    <w:p w14:paraId="28BBD4E1">
      <w:pPr>
        <w:rPr>
          <w:rFonts w:hint="eastAsia"/>
          <w:sz w:val="24"/>
        </w:rPr>
      </w:pPr>
      <w:r>
        <w:rPr>
          <w:rFonts w:hint="eastAsia"/>
          <w:sz w:val="24"/>
        </w:rPr>
        <w:t>收到预收款项时：</w:t>
      </w:r>
    </w:p>
    <w:p w14:paraId="3F050831">
      <w:pPr>
        <w:rPr>
          <w:rFonts w:hint="eastAsia"/>
          <w:sz w:val="24"/>
        </w:rPr>
      </w:pPr>
      <w:r>
        <w:rPr>
          <w:rFonts w:hint="eastAsia"/>
          <w:sz w:val="24"/>
        </w:rPr>
        <w:t>借：银行存款                                  50</w:t>
      </w:r>
    </w:p>
    <w:p w14:paraId="77CE0C04">
      <w:pPr>
        <w:ind w:firstLine="480" w:firstLineChars="200"/>
        <w:rPr>
          <w:rFonts w:hint="eastAsia"/>
          <w:sz w:val="24"/>
        </w:rPr>
      </w:pPr>
      <w:r>
        <w:rPr>
          <w:rFonts w:hint="eastAsia"/>
          <w:sz w:val="24"/>
        </w:rPr>
        <w:t>贷：预收账款                                    50</w:t>
      </w:r>
    </w:p>
    <w:p w14:paraId="7766F2F6">
      <w:pPr>
        <w:rPr>
          <w:rFonts w:hint="eastAsia"/>
          <w:sz w:val="24"/>
        </w:rPr>
      </w:pPr>
      <w:r>
        <w:rPr>
          <w:rFonts w:hint="eastAsia"/>
          <w:sz w:val="24"/>
        </w:rPr>
        <w:t>（4）以旧换新业务中，销售与回收分别处理：</w:t>
      </w:r>
    </w:p>
    <w:p w14:paraId="7992C1BF">
      <w:pPr>
        <w:rPr>
          <w:rFonts w:hint="eastAsia"/>
          <w:sz w:val="24"/>
        </w:rPr>
      </w:pPr>
      <w:r>
        <w:rPr>
          <w:rFonts w:hint="eastAsia"/>
          <w:sz w:val="24"/>
        </w:rPr>
        <w:t>销售新产品确认收入：</w:t>
      </w:r>
    </w:p>
    <w:p w14:paraId="2F88EA93">
      <w:pPr>
        <w:rPr>
          <w:rFonts w:hint="eastAsia"/>
          <w:sz w:val="24"/>
        </w:rPr>
      </w:pPr>
      <w:r>
        <w:rPr>
          <w:rFonts w:hint="eastAsia"/>
          <w:sz w:val="24"/>
        </w:rPr>
        <w:t>借：银行存款                                 113</w:t>
      </w:r>
    </w:p>
    <w:p w14:paraId="4BBF3C41">
      <w:pPr>
        <w:ind w:firstLine="480" w:firstLineChars="200"/>
        <w:rPr>
          <w:rFonts w:hint="eastAsia"/>
          <w:sz w:val="24"/>
        </w:rPr>
      </w:pPr>
      <w:r>
        <w:rPr>
          <w:rFonts w:hint="eastAsia"/>
          <w:sz w:val="24"/>
        </w:rPr>
        <w:t>贷：主营业务收入                              100</w:t>
      </w:r>
    </w:p>
    <w:p w14:paraId="77826C6B">
      <w:pPr>
        <w:ind w:firstLine="960" w:firstLineChars="400"/>
        <w:rPr>
          <w:rFonts w:hint="eastAsia"/>
          <w:sz w:val="24"/>
        </w:rPr>
      </w:pPr>
      <w:r>
        <w:rPr>
          <w:rFonts w:hint="eastAsia"/>
          <w:sz w:val="24"/>
        </w:rPr>
        <w:t>应交税费——应交增值税（销项税额）         13</w:t>
      </w:r>
    </w:p>
    <w:p w14:paraId="3FAB4D0D">
      <w:pPr>
        <w:rPr>
          <w:rFonts w:hint="eastAsia"/>
          <w:sz w:val="24"/>
        </w:rPr>
      </w:pPr>
      <w:r>
        <w:rPr>
          <w:rFonts w:hint="eastAsia"/>
          <w:sz w:val="24"/>
        </w:rPr>
        <w:t>借：主营业务成本                              50</w:t>
      </w:r>
    </w:p>
    <w:p w14:paraId="5895A304">
      <w:pPr>
        <w:ind w:firstLine="480" w:firstLineChars="200"/>
        <w:rPr>
          <w:rFonts w:hint="eastAsia"/>
          <w:sz w:val="24"/>
        </w:rPr>
      </w:pPr>
      <w:r>
        <w:rPr>
          <w:rFonts w:hint="eastAsia"/>
          <w:sz w:val="24"/>
        </w:rPr>
        <w:t>贷：库存商品                                   50</w:t>
      </w:r>
    </w:p>
    <w:p w14:paraId="2ED96312">
      <w:pPr>
        <w:rPr>
          <w:rFonts w:hint="eastAsia"/>
          <w:sz w:val="24"/>
        </w:rPr>
      </w:pPr>
      <w:r>
        <w:rPr>
          <w:rFonts w:hint="eastAsia"/>
          <w:sz w:val="24"/>
        </w:rPr>
        <w:t>回购旧商品视同购进商品：</w:t>
      </w:r>
    </w:p>
    <w:p w14:paraId="3F02F09D">
      <w:pPr>
        <w:rPr>
          <w:rFonts w:hint="eastAsia"/>
          <w:sz w:val="24"/>
        </w:rPr>
      </w:pPr>
      <w:r>
        <w:rPr>
          <w:rFonts w:hint="eastAsia"/>
          <w:sz w:val="24"/>
        </w:rPr>
        <w:t>借：库存商品                                   4</w:t>
      </w:r>
    </w:p>
    <w:p w14:paraId="3C046126">
      <w:pPr>
        <w:ind w:firstLine="480" w:firstLineChars="200"/>
        <w:rPr>
          <w:rFonts w:hint="eastAsia"/>
          <w:sz w:val="24"/>
        </w:rPr>
      </w:pPr>
      <w:r>
        <w:rPr>
          <w:rFonts w:hint="eastAsia"/>
          <w:sz w:val="24"/>
        </w:rPr>
        <w:t>贷：银行存款                                    4</w:t>
      </w:r>
    </w:p>
    <w:p w14:paraId="4EC36567">
      <w:pPr>
        <w:rPr>
          <w:rFonts w:hint="eastAsia"/>
          <w:sz w:val="24"/>
        </w:rPr>
      </w:pPr>
      <w:r>
        <w:rPr>
          <w:rFonts w:hint="eastAsia"/>
          <w:sz w:val="24"/>
        </w:rPr>
        <w:t>（5）赊销商品给己公司确认收入：</w:t>
      </w:r>
    </w:p>
    <w:p w14:paraId="463FAC9F">
      <w:pPr>
        <w:rPr>
          <w:rFonts w:hint="eastAsia"/>
          <w:sz w:val="24"/>
        </w:rPr>
      </w:pPr>
      <w:r>
        <w:rPr>
          <w:rFonts w:hint="eastAsia"/>
          <w:sz w:val="24"/>
        </w:rPr>
        <w:t>借：应收账款                                  565</w:t>
      </w:r>
    </w:p>
    <w:p w14:paraId="4CD928B8">
      <w:pPr>
        <w:ind w:firstLine="480" w:firstLineChars="200"/>
        <w:rPr>
          <w:rFonts w:hint="eastAsia"/>
          <w:sz w:val="24"/>
        </w:rPr>
      </w:pPr>
      <w:r>
        <w:rPr>
          <w:rFonts w:hint="eastAsia"/>
          <w:sz w:val="24"/>
        </w:rPr>
        <w:t>贷：主营业务收入                              500</w:t>
      </w:r>
    </w:p>
    <w:p w14:paraId="4D2EAE46">
      <w:pPr>
        <w:rPr>
          <w:rFonts w:hint="eastAsia"/>
          <w:sz w:val="24"/>
        </w:rPr>
      </w:pPr>
      <w:r>
        <w:rPr>
          <w:rFonts w:hint="eastAsia"/>
          <w:sz w:val="24"/>
        </w:rPr>
        <w:t>应交税费—应交增值税(销项税额)             65</w:t>
      </w:r>
    </w:p>
    <w:p w14:paraId="35702574">
      <w:pPr>
        <w:rPr>
          <w:rFonts w:hint="eastAsia"/>
          <w:sz w:val="24"/>
        </w:rPr>
      </w:pPr>
      <w:r>
        <w:rPr>
          <w:rFonts w:hint="eastAsia"/>
          <w:sz w:val="24"/>
        </w:rPr>
        <w:t>借：主营业务成本                              300</w:t>
      </w:r>
    </w:p>
    <w:p w14:paraId="67E08EB8">
      <w:pPr>
        <w:ind w:firstLine="480" w:firstLineChars="200"/>
        <w:rPr>
          <w:rFonts w:hint="eastAsia"/>
          <w:sz w:val="24"/>
        </w:rPr>
      </w:pPr>
      <w:r>
        <w:rPr>
          <w:rFonts w:hint="eastAsia"/>
          <w:sz w:val="24"/>
        </w:rPr>
        <w:t>贷：库存商品                                    300</w:t>
      </w:r>
    </w:p>
    <w:p w14:paraId="1BE4B0A5">
      <w:pPr>
        <w:rPr>
          <w:rFonts w:hint="eastAsia"/>
          <w:sz w:val="24"/>
        </w:rPr>
      </w:pPr>
      <w:r>
        <w:rPr>
          <w:rFonts w:hint="eastAsia"/>
          <w:sz w:val="24"/>
        </w:rPr>
        <w:t>7月18日己公司付清货款：</w:t>
      </w:r>
    </w:p>
    <w:p w14:paraId="620D2DD3">
      <w:pPr>
        <w:rPr>
          <w:rFonts w:hint="eastAsia"/>
          <w:sz w:val="24"/>
        </w:rPr>
      </w:pPr>
      <w:r>
        <w:rPr>
          <w:rFonts w:hint="eastAsia"/>
          <w:sz w:val="24"/>
        </w:rPr>
        <w:t>借：银行存款                                   573.3</w:t>
      </w:r>
    </w:p>
    <w:p w14:paraId="430C24FE">
      <w:pPr>
        <w:ind w:firstLine="480" w:firstLineChars="200"/>
        <w:rPr>
          <w:rFonts w:hint="eastAsia"/>
          <w:sz w:val="24"/>
        </w:rPr>
      </w:pPr>
      <w:r>
        <w:rPr>
          <w:rFonts w:hint="eastAsia"/>
          <w:sz w:val="24"/>
        </w:rPr>
        <w:t>财务费用                                    11.7</w:t>
      </w:r>
    </w:p>
    <w:p w14:paraId="659288FF">
      <w:pPr>
        <w:ind w:firstLine="480" w:firstLineChars="200"/>
        <w:rPr>
          <w:sz w:val="24"/>
        </w:rPr>
      </w:pPr>
      <w:r>
        <w:rPr>
          <w:rFonts w:hint="eastAsia"/>
          <w:sz w:val="24"/>
        </w:rPr>
        <w:t>贷：应收账款                                     585</w:t>
      </w:r>
    </w:p>
    <w:p w14:paraId="2B73F368">
      <w:pPr>
        <w:widowControl w:val="0"/>
        <w:numPr>
          <w:numId w:val="0"/>
        </w:numPr>
        <w:jc w:val="both"/>
        <w:rPr>
          <w:rFonts w:hint="default" w:ascii="Arial" w:hAnsi="Arial" w:cs="Arial"/>
          <w:b/>
          <w:bCs/>
          <w:color w:val="000000"/>
          <w:sz w:val="24"/>
          <w:szCs w:val="24"/>
          <w:lang w:val="en-US" w:eastAsia="zh-CN" w:bidi="ar"/>
        </w:rPr>
      </w:pPr>
    </w:p>
    <w:p w14:paraId="6BB759D1">
      <w:pPr>
        <w:rPr>
          <w:rFonts w:hint="eastAsia" w:ascii="Arial" w:hAnsi="Arial" w:cs="Arial"/>
          <w:b/>
          <w:bCs/>
          <w:color w:val="000000"/>
          <w:sz w:val="24"/>
          <w:szCs w:val="24"/>
          <w:lang w:val="en-US" w:eastAsia="zh-CN" w:bidi="ar"/>
        </w:rPr>
      </w:pPr>
      <w:r>
        <w:rPr>
          <w:rFonts w:hint="eastAsia" w:ascii="Arial" w:hAnsi="Arial" w:cs="Arial"/>
          <w:b/>
          <w:bCs/>
          <w:color w:val="000000"/>
          <w:sz w:val="24"/>
          <w:szCs w:val="24"/>
          <w:lang w:val="en-US" w:eastAsia="zh-CN" w:bidi="ar"/>
        </w:rPr>
        <w:t>2.</w:t>
      </w:r>
    </w:p>
    <w:p w14:paraId="5536868B">
      <w:pPr>
        <w:rPr>
          <w:rFonts w:hint="eastAsia" w:ascii="等线" w:hAnsi="等线" w:eastAsia="等线"/>
          <w:color w:val="000000"/>
          <w:szCs w:val="21"/>
          <w:lang w:bidi="ar"/>
        </w:rPr>
      </w:pPr>
      <w:r>
        <w:rPr>
          <w:rFonts w:hint="eastAsia" w:ascii="等线" w:hAnsi="等线" w:eastAsia="等线"/>
          <w:color w:val="000000"/>
          <w:szCs w:val="21"/>
          <w:lang w:bidi="ar"/>
        </w:rPr>
        <w:t>2×21年1月1日</w:t>
      </w:r>
    </w:p>
    <w:p w14:paraId="719E7580">
      <w:pPr>
        <w:rPr>
          <w:rFonts w:hint="eastAsia" w:ascii="等线" w:hAnsi="等线" w:eastAsia="等线"/>
          <w:color w:val="000000"/>
          <w:szCs w:val="21"/>
          <w:lang w:bidi="ar"/>
        </w:rPr>
      </w:pPr>
      <w:r>
        <w:rPr>
          <w:rFonts w:hint="eastAsia" w:ascii="等线" w:hAnsi="等线" w:eastAsia="等线"/>
          <w:color w:val="000000"/>
          <w:szCs w:val="21"/>
          <w:lang w:bidi="ar"/>
        </w:rPr>
        <w:t xml:space="preserve">借：银行存款            1961.92 </w:t>
      </w:r>
    </w:p>
    <w:p w14:paraId="429425C3">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应付债券—利息调整    38.08</w:t>
      </w:r>
    </w:p>
    <w:p w14:paraId="72B9EE08">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贷：应付债券—面值             2000</w:t>
      </w:r>
    </w:p>
    <w:p w14:paraId="3FDB994C">
      <w:pPr>
        <w:rPr>
          <w:rFonts w:hint="eastAsia" w:ascii="等线" w:hAnsi="等线" w:eastAsia="等线"/>
          <w:color w:val="000000"/>
          <w:szCs w:val="21"/>
          <w:lang w:bidi="ar"/>
        </w:rPr>
      </w:pPr>
      <w:r>
        <w:rPr>
          <w:rFonts w:hint="eastAsia" w:ascii="等线" w:hAnsi="等线" w:eastAsia="等线"/>
          <w:color w:val="000000"/>
          <w:szCs w:val="21"/>
          <w:lang w:bidi="ar"/>
        </w:rPr>
        <w:t>2×21年6月30日</w:t>
      </w:r>
    </w:p>
    <w:p w14:paraId="255C8390">
      <w:pPr>
        <w:rPr>
          <w:rFonts w:hint="eastAsia" w:ascii="等线" w:hAnsi="等线" w:eastAsia="等线"/>
          <w:color w:val="000000"/>
          <w:szCs w:val="21"/>
          <w:lang w:bidi="ar"/>
        </w:rPr>
      </w:pPr>
      <w:r>
        <w:rPr>
          <w:rFonts w:hint="eastAsia" w:ascii="等线" w:hAnsi="等线" w:eastAsia="等线"/>
          <w:color w:val="000000"/>
          <w:szCs w:val="21"/>
          <w:lang w:bidi="ar"/>
        </w:rPr>
        <w:t xml:space="preserve">借：在建工程             39.24  </w:t>
      </w:r>
    </w:p>
    <w:p w14:paraId="75E54886">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 xml:space="preserve">贷：应付利息                  30                   </w:t>
      </w:r>
    </w:p>
    <w:p w14:paraId="7D5AEA2C">
      <w:pPr>
        <w:ind w:firstLine="840" w:firstLineChars="400"/>
        <w:rPr>
          <w:rFonts w:hint="eastAsia" w:ascii="等线" w:hAnsi="等线" w:eastAsia="等线"/>
          <w:color w:val="000000"/>
          <w:szCs w:val="21"/>
          <w:lang w:bidi="ar"/>
        </w:rPr>
      </w:pPr>
      <w:r>
        <w:rPr>
          <w:rFonts w:hint="eastAsia" w:ascii="等线" w:hAnsi="等线" w:eastAsia="等线"/>
          <w:color w:val="000000"/>
          <w:szCs w:val="21"/>
          <w:lang w:bidi="ar"/>
        </w:rPr>
        <w:t>应付债券—利息调整         9.24</w:t>
      </w:r>
    </w:p>
    <w:p w14:paraId="410A34CF">
      <w:pPr>
        <w:rPr>
          <w:rFonts w:hint="eastAsia" w:ascii="等线" w:hAnsi="等线" w:eastAsia="等线"/>
          <w:color w:val="000000"/>
          <w:szCs w:val="21"/>
          <w:lang w:bidi="ar"/>
        </w:rPr>
      </w:pPr>
      <w:r>
        <w:rPr>
          <w:rFonts w:hint="eastAsia" w:ascii="等线" w:hAnsi="等线" w:eastAsia="等线"/>
          <w:color w:val="000000"/>
          <w:szCs w:val="21"/>
          <w:lang w:bidi="ar"/>
        </w:rPr>
        <w:t xml:space="preserve">2×21年7月1日 </w:t>
      </w:r>
    </w:p>
    <w:p w14:paraId="535E50D4">
      <w:pPr>
        <w:rPr>
          <w:rFonts w:hint="eastAsia" w:ascii="等线" w:hAnsi="等线" w:eastAsia="等线"/>
          <w:color w:val="000000"/>
          <w:szCs w:val="21"/>
          <w:lang w:bidi="ar"/>
        </w:rPr>
      </w:pPr>
      <w:r>
        <w:rPr>
          <w:rFonts w:hint="eastAsia" w:ascii="等线" w:hAnsi="等线" w:eastAsia="等线"/>
          <w:color w:val="000000"/>
          <w:szCs w:val="21"/>
          <w:lang w:bidi="ar"/>
        </w:rPr>
        <w:t>借：应付利息             30</w:t>
      </w:r>
    </w:p>
    <w:p w14:paraId="25ECFF03">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 xml:space="preserve">贷：银行存款                  30  </w:t>
      </w:r>
    </w:p>
    <w:p w14:paraId="1562BB17">
      <w:pPr>
        <w:rPr>
          <w:rFonts w:hint="eastAsia" w:ascii="等线" w:hAnsi="等线" w:eastAsia="等线"/>
          <w:color w:val="000000"/>
          <w:szCs w:val="21"/>
          <w:lang w:bidi="ar"/>
        </w:rPr>
      </w:pPr>
      <w:r>
        <w:rPr>
          <w:rFonts w:hint="eastAsia" w:ascii="等线" w:hAnsi="等线" w:eastAsia="等线"/>
          <w:color w:val="000000"/>
          <w:szCs w:val="21"/>
          <w:lang w:bidi="ar"/>
        </w:rPr>
        <w:t>2×21年12月31日</w:t>
      </w:r>
    </w:p>
    <w:p w14:paraId="514AB1B0">
      <w:pPr>
        <w:rPr>
          <w:rFonts w:hint="eastAsia" w:ascii="等线" w:hAnsi="等线" w:eastAsia="等线"/>
          <w:color w:val="000000"/>
          <w:szCs w:val="21"/>
          <w:lang w:bidi="ar"/>
        </w:rPr>
      </w:pPr>
      <w:r>
        <w:rPr>
          <w:rFonts w:hint="eastAsia" w:ascii="等线" w:hAnsi="等线" w:eastAsia="等线"/>
          <w:color w:val="000000"/>
          <w:szCs w:val="21"/>
          <w:lang w:bidi="ar"/>
        </w:rPr>
        <w:t>借：在建工程             39.42</w:t>
      </w:r>
    </w:p>
    <w:p w14:paraId="5F990253">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 xml:space="preserve">贷：应付利息                  30                   </w:t>
      </w:r>
    </w:p>
    <w:p w14:paraId="07678A33">
      <w:pPr>
        <w:ind w:firstLine="840" w:firstLineChars="400"/>
        <w:rPr>
          <w:rFonts w:hint="eastAsia" w:ascii="等线" w:hAnsi="等线" w:eastAsia="等线"/>
          <w:color w:val="000000"/>
          <w:szCs w:val="21"/>
          <w:lang w:bidi="ar"/>
        </w:rPr>
      </w:pPr>
      <w:r>
        <w:rPr>
          <w:rFonts w:hint="eastAsia" w:ascii="等线" w:hAnsi="等线" w:eastAsia="等线"/>
          <w:color w:val="000000"/>
          <w:szCs w:val="21"/>
          <w:lang w:bidi="ar"/>
        </w:rPr>
        <w:t>应付债券—利息调整         9.42</w:t>
      </w:r>
    </w:p>
    <w:p w14:paraId="59AF360F">
      <w:pPr>
        <w:rPr>
          <w:rFonts w:hint="eastAsia" w:ascii="等线" w:hAnsi="等线" w:eastAsia="等线"/>
          <w:color w:val="000000"/>
          <w:szCs w:val="21"/>
          <w:lang w:bidi="ar"/>
        </w:rPr>
      </w:pPr>
      <w:r>
        <w:rPr>
          <w:rFonts w:hint="eastAsia" w:ascii="等线" w:hAnsi="等线" w:eastAsia="等线"/>
          <w:color w:val="000000"/>
          <w:szCs w:val="21"/>
          <w:lang w:bidi="ar"/>
        </w:rPr>
        <w:t>借：固定资产            78.66</w:t>
      </w:r>
    </w:p>
    <w:p w14:paraId="5397EF7D">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贷：在建工程                 78.66</w:t>
      </w:r>
    </w:p>
    <w:p w14:paraId="02EBC7CC">
      <w:pPr>
        <w:rPr>
          <w:rFonts w:hint="eastAsia" w:ascii="等线" w:hAnsi="等线" w:eastAsia="等线"/>
          <w:color w:val="000000"/>
          <w:szCs w:val="21"/>
          <w:lang w:bidi="ar"/>
        </w:rPr>
      </w:pPr>
      <w:r>
        <w:rPr>
          <w:rFonts w:hint="eastAsia" w:ascii="等线" w:hAnsi="等线" w:eastAsia="等线"/>
          <w:color w:val="000000"/>
          <w:szCs w:val="21"/>
          <w:lang w:bidi="ar"/>
        </w:rPr>
        <w:t>2×22年1月1日</w:t>
      </w:r>
    </w:p>
    <w:p w14:paraId="6229560B">
      <w:pPr>
        <w:rPr>
          <w:rFonts w:hint="eastAsia" w:ascii="等线" w:hAnsi="等线" w:eastAsia="等线"/>
          <w:color w:val="000000"/>
          <w:szCs w:val="21"/>
          <w:lang w:bidi="ar"/>
        </w:rPr>
      </w:pPr>
      <w:r>
        <w:rPr>
          <w:rFonts w:hint="eastAsia" w:ascii="等线" w:hAnsi="等线" w:eastAsia="等线"/>
          <w:color w:val="000000"/>
          <w:szCs w:val="21"/>
          <w:lang w:bidi="ar"/>
        </w:rPr>
        <w:t>借：银行存款            30</w:t>
      </w:r>
    </w:p>
    <w:p w14:paraId="7A93B64A">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贷：应付利息                30</w:t>
      </w:r>
    </w:p>
    <w:p w14:paraId="69610341">
      <w:pPr>
        <w:rPr>
          <w:rFonts w:hint="eastAsia" w:ascii="等线" w:hAnsi="等线" w:eastAsia="等线"/>
          <w:color w:val="000000"/>
          <w:szCs w:val="21"/>
          <w:lang w:bidi="ar"/>
        </w:rPr>
      </w:pPr>
      <w:r>
        <w:rPr>
          <w:rFonts w:hint="eastAsia" w:ascii="等线" w:hAnsi="等线" w:eastAsia="等线"/>
          <w:color w:val="000000"/>
          <w:szCs w:val="21"/>
          <w:lang w:bidi="ar"/>
        </w:rPr>
        <w:t>2×22年6月30日</w:t>
      </w:r>
    </w:p>
    <w:p w14:paraId="28702D39">
      <w:pPr>
        <w:rPr>
          <w:rFonts w:hint="eastAsia" w:ascii="等线" w:hAnsi="等线" w:eastAsia="等线"/>
          <w:color w:val="000000"/>
          <w:szCs w:val="21"/>
          <w:lang w:bidi="ar"/>
        </w:rPr>
      </w:pPr>
      <w:r>
        <w:rPr>
          <w:rFonts w:hint="eastAsia" w:ascii="等线" w:hAnsi="等线" w:eastAsia="等线"/>
          <w:color w:val="000000"/>
          <w:szCs w:val="21"/>
          <w:lang w:bidi="ar"/>
        </w:rPr>
        <w:t>借：财务费用            39.61</w:t>
      </w:r>
    </w:p>
    <w:p w14:paraId="3046D7F0">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 xml:space="preserve">贷：应付利息                30                   </w:t>
      </w:r>
    </w:p>
    <w:p w14:paraId="3A1F1DA2">
      <w:pPr>
        <w:ind w:firstLine="840" w:firstLineChars="400"/>
        <w:rPr>
          <w:rFonts w:hint="eastAsia" w:ascii="等线" w:hAnsi="等线" w:eastAsia="等线"/>
          <w:color w:val="000000"/>
          <w:szCs w:val="21"/>
          <w:lang w:bidi="ar"/>
        </w:rPr>
      </w:pPr>
      <w:r>
        <w:rPr>
          <w:rFonts w:hint="eastAsia" w:ascii="等线" w:hAnsi="等线" w:eastAsia="等线"/>
          <w:color w:val="000000"/>
          <w:szCs w:val="21"/>
          <w:lang w:bidi="ar"/>
        </w:rPr>
        <w:t>应付债券—利息调整       9.61</w:t>
      </w:r>
    </w:p>
    <w:p w14:paraId="1912EE87">
      <w:pPr>
        <w:rPr>
          <w:rFonts w:hint="eastAsia" w:ascii="等线" w:hAnsi="等线" w:eastAsia="等线"/>
          <w:color w:val="000000"/>
          <w:szCs w:val="21"/>
          <w:lang w:bidi="ar"/>
        </w:rPr>
      </w:pPr>
      <w:r>
        <w:rPr>
          <w:rFonts w:hint="eastAsia" w:ascii="等线" w:hAnsi="等线" w:eastAsia="等线"/>
          <w:color w:val="000000"/>
          <w:szCs w:val="21"/>
          <w:lang w:bidi="ar"/>
        </w:rPr>
        <w:t>2×22年7月1日</w:t>
      </w:r>
    </w:p>
    <w:p w14:paraId="662C1F19">
      <w:pPr>
        <w:rPr>
          <w:rFonts w:hint="eastAsia" w:ascii="等线" w:hAnsi="等线" w:eastAsia="等线"/>
          <w:color w:val="000000"/>
          <w:szCs w:val="21"/>
          <w:lang w:bidi="ar"/>
        </w:rPr>
      </w:pPr>
      <w:r>
        <w:rPr>
          <w:rFonts w:hint="eastAsia" w:ascii="等线" w:hAnsi="等线" w:eastAsia="等线"/>
          <w:color w:val="000000"/>
          <w:szCs w:val="21"/>
          <w:lang w:bidi="ar"/>
        </w:rPr>
        <w:t>借：应付利息           30</w:t>
      </w:r>
    </w:p>
    <w:p w14:paraId="26F97998">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 xml:space="preserve">贷：银行存款              30  </w:t>
      </w:r>
    </w:p>
    <w:p w14:paraId="1CCE4651">
      <w:pPr>
        <w:rPr>
          <w:rFonts w:hint="eastAsia" w:ascii="等线" w:hAnsi="等线" w:eastAsia="等线"/>
          <w:color w:val="000000"/>
          <w:szCs w:val="21"/>
          <w:lang w:bidi="ar"/>
        </w:rPr>
      </w:pPr>
      <w:r>
        <w:rPr>
          <w:rFonts w:hint="eastAsia" w:ascii="等线" w:hAnsi="等线" w:eastAsia="等线"/>
          <w:color w:val="000000"/>
          <w:szCs w:val="21"/>
          <w:lang w:bidi="ar"/>
        </w:rPr>
        <w:t>2×22年12月31日</w:t>
      </w:r>
    </w:p>
    <w:p w14:paraId="604FF20B">
      <w:pPr>
        <w:rPr>
          <w:rFonts w:hint="eastAsia" w:ascii="等线" w:hAnsi="等线" w:eastAsia="等线"/>
          <w:color w:val="000000"/>
          <w:szCs w:val="21"/>
          <w:lang w:bidi="ar"/>
        </w:rPr>
      </w:pPr>
      <w:r>
        <w:rPr>
          <w:rFonts w:hint="eastAsia" w:ascii="等线" w:hAnsi="等线" w:eastAsia="等线"/>
          <w:color w:val="000000"/>
          <w:szCs w:val="21"/>
          <w:lang w:bidi="ar"/>
        </w:rPr>
        <w:t>借：财务费用           39.81</w:t>
      </w:r>
    </w:p>
    <w:p w14:paraId="44CE75DE">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 xml:space="preserve">贷：应付利息                30                   </w:t>
      </w:r>
    </w:p>
    <w:p w14:paraId="384A2217">
      <w:pPr>
        <w:ind w:firstLine="840" w:firstLineChars="400"/>
        <w:rPr>
          <w:rFonts w:hint="eastAsia" w:ascii="等线" w:hAnsi="等线" w:eastAsia="等线"/>
          <w:color w:val="000000"/>
          <w:szCs w:val="21"/>
          <w:lang w:bidi="ar"/>
        </w:rPr>
      </w:pPr>
      <w:r>
        <w:rPr>
          <w:rFonts w:hint="eastAsia" w:ascii="等线" w:hAnsi="等线" w:eastAsia="等线"/>
          <w:color w:val="000000"/>
          <w:szCs w:val="21"/>
          <w:lang w:bidi="ar"/>
        </w:rPr>
        <w:t>应付债券—利息调整       9.81</w:t>
      </w:r>
    </w:p>
    <w:p w14:paraId="649CB374">
      <w:pPr>
        <w:rPr>
          <w:rFonts w:hint="eastAsia" w:ascii="等线" w:hAnsi="等线" w:eastAsia="等线"/>
          <w:color w:val="000000"/>
          <w:szCs w:val="21"/>
          <w:lang w:bidi="ar"/>
        </w:rPr>
      </w:pPr>
      <w:r>
        <w:rPr>
          <w:rFonts w:hint="eastAsia" w:ascii="等线" w:hAnsi="等线" w:eastAsia="等线"/>
          <w:color w:val="000000"/>
          <w:szCs w:val="21"/>
          <w:lang w:bidi="ar"/>
        </w:rPr>
        <w:t>2×23年1月1日</w:t>
      </w:r>
    </w:p>
    <w:p w14:paraId="6C7021F4">
      <w:pPr>
        <w:rPr>
          <w:rFonts w:hint="eastAsia" w:ascii="等线" w:hAnsi="等线" w:eastAsia="等线"/>
          <w:color w:val="000000"/>
          <w:szCs w:val="21"/>
          <w:lang w:bidi="ar"/>
        </w:rPr>
      </w:pPr>
      <w:r>
        <w:rPr>
          <w:rFonts w:hint="eastAsia" w:ascii="等线" w:hAnsi="等线" w:eastAsia="等线"/>
          <w:color w:val="000000"/>
          <w:szCs w:val="21"/>
          <w:lang w:bidi="ar"/>
        </w:rPr>
        <w:t>借：应付债券—面值    2000</w:t>
      </w:r>
    </w:p>
    <w:p w14:paraId="41A8592D">
      <w:pPr>
        <w:rPr>
          <w:rFonts w:hint="eastAsia" w:ascii="等线" w:hAnsi="等线" w:eastAsia="等线"/>
          <w:color w:val="000000"/>
          <w:szCs w:val="21"/>
          <w:lang w:bidi="ar"/>
        </w:rPr>
      </w:pPr>
      <w:r>
        <w:rPr>
          <w:rFonts w:hint="eastAsia" w:ascii="等线" w:hAnsi="等线" w:eastAsia="等线"/>
          <w:color w:val="000000"/>
          <w:szCs w:val="21"/>
          <w:lang w:bidi="ar"/>
        </w:rPr>
        <w:t xml:space="preserve">    应付利息            30</w:t>
      </w:r>
    </w:p>
    <w:p w14:paraId="0FD55286">
      <w:pPr>
        <w:ind w:firstLine="420" w:firstLineChars="200"/>
        <w:rPr>
          <w:rFonts w:hint="eastAsia" w:ascii="等线" w:hAnsi="等线" w:eastAsia="等线"/>
          <w:color w:val="000000"/>
          <w:szCs w:val="21"/>
          <w:lang w:bidi="ar"/>
        </w:rPr>
      </w:pPr>
      <w:r>
        <w:rPr>
          <w:rFonts w:hint="eastAsia" w:ascii="等线" w:hAnsi="等线" w:eastAsia="等线"/>
          <w:color w:val="000000"/>
          <w:szCs w:val="21"/>
          <w:lang w:bidi="ar"/>
        </w:rPr>
        <w:t xml:space="preserve">贷：银行存款                2030 </w:t>
      </w:r>
    </w:p>
    <w:p w14:paraId="3E1D6E80">
      <w:pPr>
        <w:widowControl w:val="0"/>
        <w:numPr>
          <w:numId w:val="0"/>
        </w:numPr>
        <w:jc w:val="both"/>
        <w:rPr>
          <w:rFonts w:hint="default" w:ascii="Arial" w:hAnsi="Arial" w:cs="Arial"/>
          <w:b/>
          <w:bCs/>
          <w:color w:val="00000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7CCEE"/>
    <w:multiLevelType w:val="singleLevel"/>
    <w:tmpl w:val="A337CCE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2EDB"/>
    <w:rsid w:val="4EFD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2024-12-07T07:39:00Z</dcterms:created>
  <dc:creator>黄岩育华李才聪</dc:creator>
  <cp:lastModifiedBy>黄岩育华李才聪</cp:lastModifiedBy>
  <dcterms:modified xsi:type="dcterms:W3CDTF">2024-12-07T07:53:54Z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151407DFB70D4AF99A0A829A2EF46A4A_11</vt:lpwstr>
  </property>
</Properties>
</file>