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F92" w:rsidRDefault="00F932A7" w:rsidP="00871F85">
      <w:pPr>
        <w:spacing w:line="520" w:lineRule="exact"/>
        <w:ind w:firstLineChars="800" w:firstLine="1920"/>
        <w:rPr>
          <w:sz w:val="24"/>
        </w:rPr>
      </w:pPr>
      <w:r>
        <w:rPr>
          <w:rFonts w:hint="eastAsia"/>
          <w:sz w:val="24"/>
          <w:u w:val="single"/>
        </w:rPr>
        <w:t>人力资源选聘与测评</w:t>
      </w:r>
      <w:r w:rsidR="00871F85">
        <w:rPr>
          <w:rFonts w:hint="eastAsia"/>
          <w:sz w:val="24"/>
          <w:u w:val="single"/>
        </w:rPr>
        <w:t>复习资料</w:t>
      </w:r>
    </w:p>
    <w:p w:rsidR="00C70F92" w:rsidRDefault="00C70F92">
      <w:pPr>
        <w:rPr>
          <w:rFonts w:ascii="Times New Roman" w:hAnsi="Times New Roman"/>
          <w:b/>
          <w:sz w:val="24"/>
        </w:rPr>
      </w:pPr>
    </w:p>
    <w:p w:rsidR="00C70F92" w:rsidRDefault="00F932A7" w:rsidP="00AE2FB9">
      <w:pPr>
        <w:autoSpaceDE w:val="0"/>
        <w:autoSpaceDN w:val="0"/>
        <w:adjustRightInd w:val="0"/>
        <w:jc w:val="left"/>
        <w:rPr>
          <w:rFonts w:ascii="Times New Roman" w:hAnsi="Times New Roman" w:cs="E-FZ"/>
          <w:b/>
          <w:kern w:val="0"/>
          <w:szCs w:val="21"/>
        </w:rPr>
      </w:pPr>
      <w:bookmarkStart w:id="0" w:name="_Hlk41594596"/>
      <w:r>
        <w:rPr>
          <w:rFonts w:ascii="Times New Roman" w:hAnsi="Times New Roman" w:cs="FZHTK--GBK1-0" w:hint="eastAsia"/>
          <w:b/>
          <w:kern w:val="0"/>
          <w:szCs w:val="21"/>
        </w:rPr>
        <w:t>一</w:t>
      </w:r>
      <w:r>
        <w:rPr>
          <w:rFonts w:ascii="Times New Roman" w:hAnsi="Times New Roman" w:cs="E-FZ" w:hint="eastAsia"/>
          <w:b/>
          <w:kern w:val="0"/>
          <w:szCs w:val="21"/>
        </w:rPr>
        <w:t>、</w:t>
      </w:r>
      <w:r>
        <w:rPr>
          <w:rFonts w:ascii="Times New Roman" w:hAnsi="Times New Roman" w:cs="FZHTK--GBK1-0" w:hint="eastAsia"/>
          <w:b/>
          <w:kern w:val="0"/>
          <w:szCs w:val="21"/>
        </w:rPr>
        <w:t>单项选择题</w:t>
      </w:r>
    </w:p>
    <w:p w:rsidR="00C70F92" w:rsidRDefault="00F932A7" w:rsidP="00AE2FB9">
      <w:pPr>
        <w:autoSpaceDE w:val="0"/>
        <w:autoSpaceDN w:val="0"/>
        <w:adjustRightInd w:val="0"/>
        <w:ind w:leftChars="202" w:left="424" w:firstLine="2"/>
        <w:jc w:val="left"/>
        <w:rPr>
          <w:rFonts w:ascii="Times New Roman" w:hAnsi="Times New Roman" w:cs="E-FZ"/>
          <w:b/>
          <w:kern w:val="0"/>
          <w:szCs w:val="21"/>
        </w:rPr>
      </w:pPr>
      <w:r>
        <w:rPr>
          <w:rFonts w:ascii="Times New Roman" w:hAnsi="Times New Roman" w:cs="FZHTK--GBK1-0" w:hint="eastAsia"/>
          <w:b/>
          <w:kern w:val="0"/>
          <w:szCs w:val="21"/>
        </w:rPr>
        <w:t>在每小题列出的四个备选项中只有一个是符合题目要求的</w:t>
      </w:r>
      <w:r>
        <w:rPr>
          <w:rFonts w:ascii="Times New Roman" w:hAnsi="Times New Roman" w:cs="E-FZ"/>
          <w:b/>
          <w:kern w:val="0"/>
          <w:szCs w:val="21"/>
        </w:rPr>
        <w:t>,</w:t>
      </w:r>
      <w:r>
        <w:rPr>
          <w:rFonts w:ascii="Times New Roman" w:hAnsi="Times New Roman" w:cs="FZHTK--GBK1-0" w:hint="eastAsia"/>
          <w:b/>
          <w:kern w:val="0"/>
          <w:szCs w:val="21"/>
        </w:rPr>
        <w:t>请将其选出并写</w:t>
      </w:r>
      <w:r>
        <w:rPr>
          <w:rFonts w:ascii="Times New Roman" w:hAnsi="Times New Roman" w:cs="E-FZ" w:hint="eastAsia"/>
          <w:b/>
          <w:kern w:val="0"/>
          <w:szCs w:val="21"/>
        </w:rPr>
        <w:t>“</w:t>
      </w:r>
      <w:r>
        <w:rPr>
          <w:rFonts w:ascii="Times New Roman" w:hAnsi="Times New Roman" w:cs="FZHTK--GBK1-0" w:hint="eastAsia"/>
          <w:b/>
          <w:kern w:val="0"/>
          <w:szCs w:val="21"/>
        </w:rPr>
        <w:t>答题纸</w:t>
      </w:r>
      <w:r>
        <w:rPr>
          <w:rFonts w:ascii="Times New Roman" w:hAnsi="Times New Roman" w:cs="E-FZ"/>
          <w:b/>
          <w:kern w:val="0"/>
          <w:szCs w:val="21"/>
        </w:rPr>
        <w:t>”</w:t>
      </w:r>
      <w:r>
        <w:rPr>
          <w:rFonts w:ascii="Times New Roman" w:hAnsi="Times New Roman" w:cs="FZHTK--GBK1-0" w:hint="eastAsia"/>
          <w:b/>
          <w:kern w:val="0"/>
          <w:szCs w:val="21"/>
        </w:rPr>
        <w:t>的相应部分</w:t>
      </w:r>
      <w:r>
        <w:rPr>
          <w:rFonts w:ascii="Times New Roman" w:hAnsi="Times New Roman" w:cs="E-FZ" w:hint="eastAsia"/>
          <w:b/>
          <w:kern w:val="0"/>
          <w:szCs w:val="21"/>
        </w:rPr>
        <w:t>。</w:t>
      </w:r>
      <w:r>
        <w:rPr>
          <w:rFonts w:ascii="Times New Roman" w:hAnsi="Times New Roman" w:cs="FZHTK--GBK1-0" w:hint="eastAsia"/>
          <w:b/>
          <w:kern w:val="0"/>
          <w:szCs w:val="21"/>
        </w:rPr>
        <w:t>多选或未选均无分</w:t>
      </w:r>
      <w:r>
        <w:rPr>
          <w:rFonts w:ascii="Times New Roman" w:hAnsi="Times New Roman" w:cs="E-FZ" w:hint="eastAsia"/>
          <w:b/>
          <w:kern w:val="0"/>
          <w:szCs w:val="21"/>
        </w:rPr>
        <w:t>。</w:t>
      </w:r>
    </w:p>
    <w:p w:rsidR="00C70F92" w:rsidRDefault="00F932A7" w:rsidP="00AE2FB9">
      <w:pPr>
        <w:rPr>
          <w:rFonts w:ascii="Times New Roman" w:hAnsi="Times New Roman"/>
        </w:rPr>
      </w:pPr>
      <w:bookmarkStart w:id="1" w:name="_Hlk41596214"/>
      <w:bookmarkEnd w:id="0"/>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r>
        <w:rPr>
          <w:rFonts w:ascii="Times New Roman" w:hAnsi="Times New Roman" w:hint="eastAsia"/>
        </w:rPr>
        <w:t>1</w:t>
      </w:r>
      <w:r>
        <w:rPr>
          <w:rFonts w:ascii="Times New Roman" w:hAnsi="Times New Roman"/>
        </w:rPr>
        <w:t xml:space="preserve">. </w:t>
      </w:r>
      <w:r>
        <w:rPr>
          <w:rFonts w:ascii="Times New Roman" w:hAnsi="Times New Roman" w:hint="eastAsia"/>
        </w:rPr>
        <w:t>招聘工作的原则不包括以下哪个选项？</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hint="eastAsia"/>
        </w:rPr>
        <w:t>注重效率</w:t>
      </w:r>
      <w:r>
        <w:rPr>
          <w:rFonts w:ascii="Times New Roman" w:hAnsi="Times New Roman"/>
        </w:rPr>
        <w:t xml:space="preserve">           B</w:t>
      </w:r>
      <w:r>
        <w:rPr>
          <w:rFonts w:ascii="Times New Roman" w:hAnsi="Times New Roman" w:hint="eastAsia"/>
        </w:rPr>
        <w:t>.</w:t>
      </w:r>
      <w:r>
        <w:rPr>
          <w:rFonts w:ascii="Times New Roman" w:hAnsi="Times New Roman" w:hint="eastAsia"/>
        </w:rPr>
        <w:t>单向选择</w:t>
      </w:r>
      <w:r>
        <w:rPr>
          <w:rFonts w:ascii="Times New Roman" w:hAnsi="Times New Roman"/>
        </w:rPr>
        <w:t xml:space="preserve">       </w:t>
      </w:r>
      <w:r>
        <w:rPr>
          <w:rFonts w:ascii="Times New Roman" w:hAnsi="Times New Roman" w:hint="eastAsia"/>
        </w:rPr>
        <w:t xml:space="preserve"> </w:t>
      </w:r>
      <w:r>
        <w:rPr>
          <w:rFonts w:ascii="Times New Roman" w:hAnsi="Times New Roman"/>
        </w:rPr>
        <w:t xml:space="preserve"> C</w:t>
      </w:r>
      <w:r>
        <w:rPr>
          <w:rFonts w:ascii="Times New Roman" w:hAnsi="Times New Roman" w:hint="eastAsia"/>
        </w:rPr>
        <w:t>.</w:t>
      </w:r>
      <w:r>
        <w:rPr>
          <w:rFonts w:ascii="Times New Roman" w:hAnsi="Times New Roman" w:hint="eastAsia"/>
        </w:rPr>
        <w:t>公平公正</w:t>
      </w:r>
      <w:r>
        <w:rPr>
          <w:rFonts w:ascii="Times New Roman" w:hAnsi="Times New Roman" w:hint="eastAsia"/>
        </w:rPr>
        <w:t xml:space="preserve"> </w:t>
      </w:r>
      <w:r>
        <w:rPr>
          <w:rFonts w:ascii="Times New Roman" w:hAnsi="Times New Roman"/>
        </w:rPr>
        <w:t xml:space="preserve">      D</w:t>
      </w:r>
      <w:r>
        <w:rPr>
          <w:rFonts w:ascii="Times New Roman" w:hAnsi="Times New Roman" w:hint="eastAsia"/>
        </w:rPr>
        <w:t>.</w:t>
      </w:r>
      <w:r>
        <w:rPr>
          <w:rFonts w:ascii="Times New Roman" w:hAnsi="Times New Roman" w:hint="eastAsia"/>
        </w:rPr>
        <w:t>确保质量</w:t>
      </w:r>
    </w:p>
    <w:p w:rsidR="00C70F92" w:rsidRDefault="00F932A7" w:rsidP="00AE2FB9">
      <w:pPr>
        <w:ind w:left="630" w:hangingChars="300" w:hanging="630"/>
        <w:rPr>
          <w:rFonts w:ascii="Times New Roman" w:hAnsi="Times New Roman"/>
          <w:szCs w:val="21"/>
        </w:rPr>
      </w:pPr>
      <w:bookmarkStart w:id="2" w:name="_Hlk41594588"/>
      <w:bookmarkEnd w:id="1"/>
      <w:r>
        <w:rPr>
          <w:rFonts w:ascii="Times New Roman" w:hAnsi="Times New Roman" w:hint="eastAsia"/>
          <w:szCs w:val="21"/>
        </w:rPr>
        <w:t>（</w:t>
      </w:r>
      <w:r>
        <w:rPr>
          <w:rFonts w:ascii="Times New Roman" w:hAnsi="Times New Roman" w:hint="eastAsia"/>
          <w:szCs w:val="21"/>
        </w:rPr>
        <w:t xml:space="preserve"> </w:t>
      </w:r>
      <w:r>
        <w:rPr>
          <w:rFonts w:ascii="Times New Roman" w:hAnsi="Times New Roman" w:hint="eastAsia"/>
          <w:szCs w:val="21"/>
        </w:rPr>
        <w:t>）</w:t>
      </w:r>
      <w:r>
        <w:rPr>
          <w:rFonts w:ascii="Times New Roman" w:hAnsi="Times New Roman" w:hint="eastAsia"/>
          <w:szCs w:val="21"/>
        </w:rPr>
        <w:t>2</w:t>
      </w:r>
      <w:r>
        <w:rPr>
          <w:rFonts w:ascii="Times New Roman" w:hAnsi="Times New Roman"/>
          <w:szCs w:val="21"/>
        </w:rPr>
        <w:t>.</w:t>
      </w:r>
      <w:r>
        <w:rPr>
          <w:rFonts w:ascii="Times New Roman" w:hAnsi="Times New Roman" w:hint="eastAsia"/>
          <w:szCs w:val="21"/>
        </w:rPr>
        <w:t>人力资源需求预测方法中，下列哪种方法的目的是在众多专家之间对某些问题达成共识？</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hint="eastAsia"/>
        </w:rPr>
        <w:t>德尔菲法</w:t>
      </w:r>
      <w:r>
        <w:rPr>
          <w:rFonts w:ascii="Times New Roman" w:hAnsi="Times New Roman"/>
        </w:rPr>
        <w:t xml:space="preserve">      B</w:t>
      </w:r>
      <w:r>
        <w:rPr>
          <w:rFonts w:ascii="Times New Roman" w:hAnsi="Times New Roman" w:hint="eastAsia"/>
        </w:rPr>
        <w:t>.</w:t>
      </w:r>
      <w:r>
        <w:rPr>
          <w:rFonts w:ascii="Times New Roman" w:hAnsi="Times New Roman" w:hint="eastAsia"/>
        </w:rPr>
        <w:t>回归分析法</w:t>
      </w:r>
      <w:r>
        <w:rPr>
          <w:rFonts w:ascii="Times New Roman" w:hAnsi="Times New Roman"/>
        </w:rPr>
        <w:t xml:space="preserve">   C</w:t>
      </w:r>
      <w:r>
        <w:rPr>
          <w:rFonts w:ascii="Times New Roman" w:hAnsi="Times New Roman" w:hint="eastAsia"/>
        </w:rPr>
        <w:t>.</w:t>
      </w:r>
      <w:r>
        <w:rPr>
          <w:rFonts w:ascii="Times New Roman" w:hAnsi="Times New Roman" w:hint="eastAsia"/>
        </w:rPr>
        <w:t>劳动定额法</w:t>
      </w:r>
      <w:r>
        <w:rPr>
          <w:rFonts w:ascii="Times New Roman" w:hAnsi="Times New Roman" w:hint="eastAsia"/>
        </w:rPr>
        <w:t xml:space="preserve"> </w:t>
      </w:r>
      <w:r>
        <w:rPr>
          <w:rFonts w:ascii="Times New Roman" w:hAnsi="Times New Roman"/>
        </w:rPr>
        <w:t xml:space="preserve">    D</w:t>
      </w:r>
      <w:r>
        <w:rPr>
          <w:rFonts w:ascii="Times New Roman" w:hAnsi="Times New Roman" w:hint="eastAsia"/>
        </w:rPr>
        <w:t>.</w:t>
      </w:r>
      <w:r>
        <w:rPr>
          <w:rFonts w:ascii="Times New Roman" w:hAnsi="Times New Roman" w:hint="eastAsia"/>
        </w:rPr>
        <w:t>转换比率法</w:t>
      </w:r>
    </w:p>
    <w:bookmarkEnd w:id="2"/>
    <w:p w:rsidR="00C70F92" w:rsidRDefault="00F932A7" w:rsidP="00AE2FB9">
      <w:pPr>
        <w:ind w:left="210" w:hangingChars="100" w:hanging="210"/>
        <w:rPr>
          <w:rFonts w:ascii="Times New Roman" w:hAnsi="Times New Roman"/>
          <w:szCs w:val="21"/>
        </w:rPr>
      </w:pPr>
      <w:r>
        <w:rPr>
          <w:rFonts w:ascii="Times New Roman" w:hAnsi="Times New Roman" w:hint="eastAsia"/>
          <w:szCs w:val="21"/>
        </w:rPr>
        <w:t>（</w:t>
      </w:r>
      <w:r>
        <w:rPr>
          <w:rFonts w:ascii="Times New Roman" w:hAnsi="Times New Roman" w:hint="eastAsia"/>
          <w:szCs w:val="21"/>
        </w:rPr>
        <w:t xml:space="preserve"> </w:t>
      </w:r>
      <w:r>
        <w:rPr>
          <w:rFonts w:ascii="Times New Roman" w:hAnsi="Times New Roman" w:hint="eastAsia"/>
          <w:szCs w:val="21"/>
        </w:rPr>
        <w:t>）</w:t>
      </w:r>
      <w:r>
        <w:rPr>
          <w:rFonts w:ascii="Times New Roman" w:hAnsi="Times New Roman" w:hint="eastAsia"/>
          <w:szCs w:val="21"/>
        </w:rPr>
        <w:t>3</w:t>
      </w:r>
      <w:r>
        <w:rPr>
          <w:rFonts w:ascii="Times New Roman" w:hAnsi="Times New Roman"/>
          <w:szCs w:val="21"/>
        </w:rPr>
        <w:t xml:space="preserve">. </w:t>
      </w:r>
      <w:r>
        <w:rPr>
          <w:rFonts w:ascii="Times New Roman" w:hAnsi="Times New Roman" w:hint="eastAsia"/>
          <w:szCs w:val="21"/>
        </w:rPr>
        <w:t>根据招聘筛选金字塔，如果招募吸引来的求职者的比例为</w:t>
      </w:r>
      <w:r>
        <w:rPr>
          <w:rFonts w:ascii="Times New Roman" w:hAnsi="Times New Roman" w:hint="eastAsia"/>
          <w:szCs w:val="21"/>
        </w:rPr>
        <w:t>6:</w:t>
      </w:r>
      <w:r>
        <w:rPr>
          <w:rFonts w:ascii="Times New Roman" w:hAnsi="Times New Roman"/>
          <w:szCs w:val="21"/>
        </w:rPr>
        <w:t>1</w:t>
      </w:r>
      <w:r>
        <w:rPr>
          <w:rFonts w:ascii="Times New Roman" w:hAnsi="Times New Roman" w:hint="eastAsia"/>
          <w:szCs w:val="21"/>
        </w:rPr>
        <w:t>，接到面试通知者的比例为</w:t>
      </w:r>
      <w:r>
        <w:rPr>
          <w:rFonts w:ascii="Times New Roman" w:hAnsi="Times New Roman" w:hint="eastAsia"/>
          <w:szCs w:val="21"/>
        </w:rPr>
        <w:t>4:3</w:t>
      </w:r>
      <w:r>
        <w:rPr>
          <w:rFonts w:ascii="Times New Roman" w:hAnsi="Times New Roman" w:hint="eastAsia"/>
          <w:szCs w:val="21"/>
        </w:rPr>
        <w:t>，实际接受面试者的比例为</w:t>
      </w:r>
      <w:r>
        <w:rPr>
          <w:rFonts w:ascii="Times New Roman" w:hAnsi="Times New Roman" w:hint="eastAsia"/>
          <w:szCs w:val="21"/>
        </w:rPr>
        <w:t>3:2</w:t>
      </w:r>
      <w:r>
        <w:rPr>
          <w:rFonts w:ascii="Times New Roman" w:hAnsi="Times New Roman" w:hint="eastAsia"/>
          <w:szCs w:val="21"/>
        </w:rPr>
        <w:t>，接到录用通知者的比例为</w:t>
      </w:r>
      <w:r>
        <w:rPr>
          <w:rFonts w:ascii="Times New Roman" w:hAnsi="Times New Roman" w:hint="eastAsia"/>
          <w:szCs w:val="21"/>
        </w:rPr>
        <w:t>2:1</w:t>
      </w:r>
      <w:r>
        <w:rPr>
          <w:rFonts w:ascii="Times New Roman" w:hAnsi="Times New Roman" w:hint="eastAsia"/>
          <w:szCs w:val="21"/>
        </w:rPr>
        <w:t>，</w:t>
      </w:r>
      <w:r>
        <w:rPr>
          <w:rFonts w:ascii="Times New Roman" w:hAnsi="Times New Roman"/>
          <w:szCs w:val="21"/>
        </w:rPr>
        <w:t xml:space="preserve"> </w:t>
      </w:r>
      <w:r>
        <w:rPr>
          <w:rFonts w:ascii="Times New Roman" w:hAnsi="Times New Roman" w:hint="eastAsia"/>
          <w:szCs w:val="21"/>
        </w:rPr>
        <w:t>那如果要招聘</w:t>
      </w:r>
      <w:r>
        <w:rPr>
          <w:rFonts w:ascii="Times New Roman" w:hAnsi="Times New Roman"/>
          <w:szCs w:val="21"/>
        </w:rPr>
        <w:t>50</w:t>
      </w:r>
      <w:r>
        <w:rPr>
          <w:rFonts w:ascii="Times New Roman" w:hAnsi="Times New Roman" w:hint="eastAsia"/>
          <w:szCs w:val="21"/>
        </w:rPr>
        <w:t>名员工，需要吸引多少人来申请工作？</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rPr>
        <w:t>1000            B</w:t>
      </w:r>
      <w:r>
        <w:rPr>
          <w:rFonts w:ascii="Times New Roman" w:hAnsi="Times New Roman" w:hint="eastAsia"/>
        </w:rPr>
        <w:t xml:space="preserve">. </w:t>
      </w:r>
      <w:r>
        <w:rPr>
          <w:rFonts w:ascii="Times New Roman" w:hAnsi="Times New Roman"/>
        </w:rPr>
        <w:t>1200              C</w:t>
      </w:r>
      <w:r>
        <w:rPr>
          <w:rFonts w:ascii="Times New Roman" w:hAnsi="Times New Roman" w:hint="eastAsia"/>
        </w:rPr>
        <w:t xml:space="preserve">. </w:t>
      </w:r>
      <w:r>
        <w:rPr>
          <w:rFonts w:ascii="Times New Roman" w:hAnsi="Times New Roman"/>
        </w:rPr>
        <w:t xml:space="preserve"> 1500              D</w:t>
      </w:r>
      <w:r>
        <w:rPr>
          <w:rFonts w:ascii="Times New Roman" w:hAnsi="Times New Roman" w:hint="eastAsia"/>
        </w:rPr>
        <w:t>.</w:t>
      </w:r>
      <w:r>
        <w:rPr>
          <w:rFonts w:ascii="Times New Roman" w:hAnsi="Times New Roman"/>
        </w:rPr>
        <w:t>1600</w:t>
      </w:r>
    </w:p>
    <w:p w:rsidR="00C70F92" w:rsidRDefault="00F932A7" w:rsidP="00AE2FB9">
      <w:pPr>
        <w:rPr>
          <w:rFonts w:ascii="Times New Roman" w:hAnsi="Times New Roman"/>
          <w:szCs w:val="21"/>
        </w:rPr>
      </w:pPr>
      <w:bookmarkStart w:id="3" w:name="_Hlk41595989"/>
      <w:r>
        <w:rPr>
          <w:rFonts w:ascii="Times New Roman" w:hAnsi="Times New Roman" w:hint="eastAsia"/>
          <w:szCs w:val="21"/>
        </w:rPr>
        <w:t>（</w:t>
      </w:r>
      <w:r>
        <w:rPr>
          <w:rFonts w:ascii="Times New Roman" w:hAnsi="Times New Roman" w:hint="eastAsia"/>
          <w:szCs w:val="21"/>
        </w:rPr>
        <w:t xml:space="preserve"> </w:t>
      </w:r>
      <w:r>
        <w:rPr>
          <w:rFonts w:ascii="Times New Roman" w:hAnsi="Times New Roman" w:hint="eastAsia"/>
          <w:szCs w:val="21"/>
        </w:rPr>
        <w:t>）</w:t>
      </w:r>
      <w:r>
        <w:rPr>
          <w:rFonts w:ascii="Times New Roman" w:hAnsi="Times New Roman" w:hint="eastAsia"/>
          <w:szCs w:val="21"/>
        </w:rPr>
        <w:t>4.</w:t>
      </w:r>
      <w:r>
        <w:rPr>
          <w:rFonts w:ascii="Times New Roman" w:hAnsi="Times New Roman"/>
          <w:szCs w:val="21"/>
        </w:rPr>
        <w:t xml:space="preserve"> </w:t>
      </w:r>
      <w:r>
        <w:rPr>
          <w:rFonts w:ascii="Times New Roman" w:hAnsi="Times New Roman" w:hint="eastAsia"/>
          <w:szCs w:val="21"/>
        </w:rPr>
        <w:t>招聘的替代方法是指采用其他方式而不经过招聘来弥补人手不够的问题，对</w:t>
      </w:r>
      <w:r>
        <w:rPr>
          <w:rFonts w:ascii="Times New Roman" w:hAnsi="Times New Roman" w:hint="eastAsia"/>
          <w:szCs w:val="21"/>
        </w:rPr>
        <w:t xml:space="preserve">   </w:t>
      </w:r>
      <w:r>
        <w:rPr>
          <w:rFonts w:ascii="Times New Roman" w:hAnsi="Times New Roman" w:hint="eastAsia"/>
          <w:szCs w:val="21"/>
        </w:rPr>
        <w:t>于一些专业性较强的工作而言，下列哪种替代方法可能会比较经济？</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hint="eastAsia"/>
        </w:rPr>
        <w:t>租赁员工</w:t>
      </w:r>
      <w:r>
        <w:rPr>
          <w:rFonts w:ascii="Times New Roman" w:hAnsi="Times New Roman"/>
        </w:rPr>
        <w:t xml:space="preserve">          B</w:t>
      </w:r>
      <w:r>
        <w:rPr>
          <w:rFonts w:ascii="Times New Roman" w:hAnsi="Times New Roman" w:hint="eastAsia"/>
        </w:rPr>
        <w:t xml:space="preserve">. </w:t>
      </w:r>
      <w:r>
        <w:rPr>
          <w:rFonts w:ascii="Times New Roman" w:hAnsi="Times New Roman" w:hint="eastAsia"/>
        </w:rPr>
        <w:t>外包</w:t>
      </w:r>
      <w:r>
        <w:rPr>
          <w:rFonts w:ascii="Times New Roman" w:hAnsi="Times New Roman"/>
        </w:rPr>
        <w:t xml:space="preserve">              C</w:t>
      </w:r>
      <w:r>
        <w:rPr>
          <w:rFonts w:ascii="Times New Roman" w:hAnsi="Times New Roman" w:hint="eastAsia"/>
        </w:rPr>
        <w:t xml:space="preserve">. </w:t>
      </w:r>
      <w:r>
        <w:rPr>
          <w:rFonts w:ascii="Times New Roman" w:hAnsi="Times New Roman" w:hint="eastAsia"/>
        </w:rPr>
        <w:t>应急工</w:t>
      </w:r>
      <w:r>
        <w:rPr>
          <w:rFonts w:ascii="Times New Roman" w:hAnsi="Times New Roman"/>
        </w:rPr>
        <w:t xml:space="preserve">               D</w:t>
      </w:r>
      <w:r>
        <w:rPr>
          <w:rFonts w:ascii="Times New Roman" w:hAnsi="Times New Roman" w:hint="eastAsia"/>
        </w:rPr>
        <w:t>.</w:t>
      </w:r>
      <w:r>
        <w:rPr>
          <w:rFonts w:ascii="Times New Roman" w:hAnsi="Times New Roman" w:hint="eastAsia"/>
        </w:rPr>
        <w:t>加班</w:t>
      </w:r>
    </w:p>
    <w:bookmarkEnd w:id="3"/>
    <w:p w:rsidR="00C70F92" w:rsidRDefault="00F932A7" w:rsidP="00AE2FB9">
      <w:pPr>
        <w:rPr>
          <w:rFonts w:ascii="Times New Roman" w:hAnsi="Times New Roman"/>
        </w:rPr>
      </w:pPr>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r>
        <w:rPr>
          <w:rFonts w:ascii="Times New Roman" w:hAnsi="Times New Roman"/>
        </w:rPr>
        <w:t xml:space="preserve">5. </w:t>
      </w:r>
      <w:r>
        <w:rPr>
          <w:rFonts w:ascii="Times New Roman" w:hAnsi="Times New Roman" w:hint="eastAsia"/>
        </w:rPr>
        <w:t>招聘选错人的损失不包括？</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hint="eastAsia"/>
        </w:rPr>
        <w:t>影响岗位工作的正常开展</w:t>
      </w:r>
      <w:r>
        <w:rPr>
          <w:rFonts w:ascii="Times New Roman" w:hAnsi="Times New Roman"/>
        </w:rPr>
        <w:t xml:space="preserve">      </w:t>
      </w:r>
      <w:r>
        <w:rPr>
          <w:rFonts w:ascii="Times New Roman" w:hAnsi="Times New Roman" w:hint="eastAsia"/>
        </w:rPr>
        <w:t xml:space="preserve">  </w:t>
      </w:r>
      <w:r>
        <w:rPr>
          <w:rFonts w:ascii="Times New Roman" w:hAnsi="Times New Roman"/>
        </w:rPr>
        <w:t xml:space="preserve"> B</w:t>
      </w:r>
      <w:r>
        <w:rPr>
          <w:rFonts w:ascii="Times New Roman" w:hAnsi="Times New Roman" w:hint="eastAsia"/>
        </w:rPr>
        <w:t>.</w:t>
      </w:r>
      <w:r>
        <w:rPr>
          <w:rFonts w:ascii="Times New Roman" w:hAnsi="Times New Roman"/>
        </w:rPr>
        <w:t xml:space="preserve"> </w:t>
      </w:r>
      <w:r>
        <w:rPr>
          <w:rFonts w:ascii="Times New Roman" w:hAnsi="Times New Roman" w:hint="eastAsia"/>
        </w:rPr>
        <w:t>影响团队工作氛围</w:t>
      </w:r>
      <w:r>
        <w:rPr>
          <w:rFonts w:ascii="Times New Roman" w:hAnsi="Times New Roman"/>
        </w:rPr>
        <w:t xml:space="preserve"> </w:t>
      </w:r>
    </w:p>
    <w:p w:rsidR="00C70F92" w:rsidRDefault="00F932A7" w:rsidP="00AE2FB9">
      <w:pPr>
        <w:ind w:firstLineChars="100" w:firstLine="210"/>
        <w:rPr>
          <w:rFonts w:ascii="Times New Roman" w:hAnsi="Times New Roman"/>
        </w:rPr>
      </w:pPr>
      <w:r>
        <w:rPr>
          <w:rFonts w:ascii="Times New Roman" w:hAnsi="Times New Roman"/>
        </w:rPr>
        <w:t>C</w:t>
      </w:r>
      <w:r>
        <w:rPr>
          <w:rFonts w:ascii="Times New Roman" w:hAnsi="Times New Roman" w:hint="eastAsia"/>
        </w:rPr>
        <w:t>.</w:t>
      </w:r>
      <w:r>
        <w:rPr>
          <w:rFonts w:ascii="Times New Roman" w:hAnsi="Times New Roman" w:hint="eastAsia"/>
        </w:rPr>
        <w:t>影响招聘工作职能</w:t>
      </w:r>
      <w:r>
        <w:rPr>
          <w:rFonts w:ascii="Times New Roman" w:hAnsi="Times New Roman" w:hint="eastAsia"/>
        </w:rPr>
        <w:t xml:space="preserve">     </w:t>
      </w:r>
      <w:r>
        <w:rPr>
          <w:rFonts w:ascii="Times New Roman" w:hAnsi="Times New Roman"/>
        </w:rPr>
        <w:t xml:space="preserve">          D</w:t>
      </w:r>
      <w:r>
        <w:rPr>
          <w:rFonts w:ascii="Times New Roman" w:hAnsi="Times New Roman" w:hint="eastAsia"/>
        </w:rPr>
        <w:t xml:space="preserve">. </w:t>
      </w:r>
      <w:r>
        <w:rPr>
          <w:rFonts w:ascii="Times New Roman" w:hAnsi="Times New Roman" w:hint="eastAsia"/>
        </w:rPr>
        <w:t>时间、精力与财务损失</w:t>
      </w:r>
    </w:p>
    <w:p w:rsidR="00C70F92" w:rsidRDefault="00F932A7" w:rsidP="00AE2FB9">
      <w:pPr>
        <w:rPr>
          <w:rFonts w:ascii="Times New Roman" w:hAnsi="Times New Roman"/>
          <w:szCs w:val="21"/>
        </w:rPr>
      </w:pPr>
      <w:r>
        <w:rPr>
          <w:rFonts w:ascii="Times New Roman" w:hAnsi="Times New Roman" w:hint="eastAsia"/>
          <w:szCs w:val="21"/>
        </w:rPr>
        <w:t>（</w:t>
      </w:r>
      <w:r>
        <w:rPr>
          <w:rFonts w:ascii="Times New Roman" w:hAnsi="Times New Roman" w:hint="eastAsia"/>
          <w:szCs w:val="21"/>
        </w:rPr>
        <w:t xml:space="preserve"> </w:t>
      </w:r>
      <w:r>
        <w:rPr>
          <w:rFonts w:ascii="Times New Roman" w:hAnsi="Times New Roman" w:hint="eastAsia"/>
          <w:szCs w:val="21"/>
        </w:rPr>
        <w:t>）</w:t>
      </w:r>
      <w:r>
        <w:rPr>
          <w:rFonts w:ascii="Times New Roman" w:hAnsi="Times New Roman" w:hint="eastAsia"/>
          <w:szCs w:val="21"/>
        </w:rPr>
        <w:t>6</w:t>
      </w:r>
      <w:r>
        <w:rPr>
          <w:rFonts w:ascii="Times New Roman" w:hAnsi="Times New Roman"/>
          <w:szCs w:val="21"/>
        </w:rPr>
        <w:t xml:space="preserve">. </w:t>
      </w:r>
      <w:r>
        <w:rPr>
          <w:rFonts w:ascii="Times New Roman" w:hAnsi="Times New Roman" w:hint="eastAsia"/>
          <w:szCs w:val="21"/>
        </w:rPr>
        <w:t>关于信度和效度的关系，下列说法错误的是？</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hint="eastAsia"/>
        </w:rPr>
        <w:t>信度低，效度不可能高</w:t>
      </w:r>
      <w:r>
        <w:rPr>
          <w:rFonts w:ascii="Times New Roman" w:hAnsi="Times New Roman"/>
        </w:rPr>
        <w:t xml:space="preserve">      B</w:t>
      </w:r>
      <w:r>
        <w:rPr>
          <w:rFonts w:ascii="Times New Roman" w:hAnsi="Times New Roman" w:hint="eastAsia"/>
        </w:rPr>
        <w:t>.</w:t>
      </w:r>
      <w:r>
        <w:rPr>
          <w:rFonts w:ascii="Times New Roman" w:hAnsi="Times New Roman" w:hint="eastAsia"/>
        </w:rPr>
        <w:t>信度高，效度未必高</w:t>
      </w:r>
    </w:p>
    <w:p w:rsidR="00C70F92" w:rsidRDefault="00F932A7" w:rsidP="00AE2FB9">
      <w:pPr>
        <w:ind w:firstLineChars="100" w:firstLine="210"/>
        <w:rPr>
          <w:rFonts w:ascii="Times New Roman" w:hAnsi="Times New Roman"/>
        </w:rPr>
      </w:pPr>
      <w:r>
        <w:rPr>
          <w:rFonts w:ascii="Times New Roman" w:hAnsi="Times New Roman"/>
        </w:rPr>
        <w:t>C</w:t>
      </w:r>
      <w:r>
        <w:rPr>
          <w:rFonts w:ascii="Times New Roman" w:hAnsi="Times New Roman" w:hint="eastAsia"/>
        </w:rPr>
        <w:t>.</w:t>
      </w:r>
      <w:r>
        <w:rPr>
          <w:rFonts w:ascii="Times New Roman" w:hAnsi="Times New Roman" w:hint="eastAsia"/>
        </w:rPr>
        <w:t>效度高，信度</w:t>
      </w:r>
      <w:proofErr w:type="gramStart"/>
      <w:r>
        <w:rPr>
          <w:rFonts w:ascii="Times New Roman" w:hAnsi="Times New Roman" w:hint="eastAsia"/>
        </w:rPr>
        <w:t>未必高</w:t>
      </w:r>
      <w:proofErr w:type="gramEnd"/>
      <w:r>
        <w:rPr>
          <w:rFonts w:ascii="Times New Roman" w:hAnsi="Times New Roman"/>
        </w:rPr>
        <w:t xml:space="preserve">        D</w:t>
      </w:r>
      <w:r>
        <w:rPr>
          <w:rFonts w:ascii="Times New Roman" w:hAnsi="Times New Roman" w:hint="eastAsia"/>
        </w:rPr>
        <w:t xml:space="preserve">. </w:t>
      </w:r>
      <w:r>
        <w:rPr>
          <w:rFonts w:ascii="Times New Roman" w:hAnsi="Times New Roman" w:hint="eastAsia"/>
        </w:rPr>
        <w:t>效度低，信度可能高</w:t>
      </w:r>
    </w:p>
    <w:p w:rsidR="00C70F92" w:rsidRDefault="00F932A7" w:rsidP="00AE2FB9">
      <w:pPr>
        <w:rPr>
          <w:rFonts w:ascii="Times New Roman" w:hAnsi="Times New Roman"/>
        </w:rPr>
      </w:pPr>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r>
        <w:rPr>
          <w:rFonts w:ascii="Times New Roman" w:hAnsi="Times New Roman"/>
        </w:rPr>
        <w:t>7</w:t>
      </w:r>
      <w:r>
        <w:rPr>
          <w:rFonts w:ascii="Times New Roman" w:hAnsi="Times New Roman" w:hint="eastAsia"/>
        </w:rPr>
        <w:t>.</w:t>
      </w:r>
      <w:r>
        <w:rPr>
          <w:rFonts w:ascii="Times New Roman" w:hAnsi="Times New Roman" w:hint="eastAsia"/>
        </w:rPr>
        <w:t>“不喜矛盾爱助人，内</w:t>
      </w:r>
      <w:proofErr w:type="gramStart"/>
      <w:r>
        <w:rPr>
          <w:rFonts w:ascii="Times New Roman" w:hAnsi="Times New Roman" w:hint="eastAsia"/>
        </w:rPr>
        <w:t>敛</w:t>
      </w:r>
      <w:proofErr w:type="gramEnd"/>
      <w:r>
        <w:rPr>
          <w:rFonts w:ascii="Times New Roman" w:hAnsi="Times New Roman" w:hint="eastAsia"/>
        </w:rPr>
        <w:t>佛系不留痕”通常是形容</w:t>
      </w:r>
      <w:r>
        <w:rPr>
          <w:rFonts w:ascii="Times New Roman" w:hAnsi="Times New Roman" w:hint="eastAsia"/>
        </w:rPr>
        <w:t>DISC</w:t>
      </w:r>
      <w:r>
        <w:rPr>
          <w:rFonts w:ascii="Times New Roman" w:hAnsi="Times New Roman" w:hint="eastAsia"/>
        </w:rPr>
        <w:t>中的哪类特质？</w:t>
      </w:r>
    </w:p>
    <w:p w:rsidR="00C70F92" w:rsidRDefault="00F932A7" w:rsidP="00AE2FB9">
      <w:pPr>
        <w:ind w:firstLineChars="100" w:firstLine="210"/>
        <w:rPr>
          <w:rFonts w:ascii="Times New Roman" w:hAnsi="Times New Roman"/>
        </w:rPr>
      </w:pPr>
      <w:r>
        <w:rPr>
          <w:rFonts w:ascii="Times New Roman" w:hAnsi="Times New Roman" w:hint="eastAsia"/>
        </w:rPr>
        <w:t>A.D</w:t>
      </w:r>
      <w:r>
        <w:rPr>
          <w:rFonts w:ascii="Times New Roman" w:hAnsi="Times New Roman" w:hint="eastAsia"/>
        </w:rPr>
        <w:t>型</w:t>
      </w:r>
      <w:r>
        <w:rPr>
          <w:rFonts w:ascii="Times New Roman" w:hAnsi="Times New Roman"/>
        </w:rPr>
        <w:t xml:space="preserve">          B</w:t>
      </w:r>
      <w:r>
        <w:rPr>
          <w:rFonts w:ascii="Times New Roman" w:hAnsi="Times New Roman" w:hint="eastAsia"/>
        </w:rPr>
        <w:t>. I</w:t>
      </w:r>
      <w:r>
        <w:rPr>
          <w:rFonts w:ascii="Times New Roman" w:hAnsi="Times New Roman" w:hint="eastAsia"/>
        </w:rPr>
        <w:t>型</w:t>
      </w:r>
      <w:r>
        <w:rPr>
          <w:rFonts w:ascii="Times New Roman" w:hAnsi="Times New Roman"/>
        </w:rPr>
        <w:t xml:space="preserve">              C</w:t>
      </w:r>
      <w:r>
        <w:rPr>
          <w:rFonts w:ascii="Times New Roman" w:hAnsi="Times New Roman" w:hint="eastAsia"/>
        </w:rPr>
        <w:t>. S</w:t>
      </w:r>
      <w:r>
        <w:rPr>
          <w:rFonts w:ascii="Times New Roman" w:hAnsi="Times New Roman" w:hint="eastAsia"/>
        </w:rPr>
        <w:t>型</w:t>
      </w:r>
      <w:r>
        <w:rPr>
          <w:rFonts w:ascii="Times New Roman" w:hAnsi="Times New Roman"/>
        </w:rPr>
        <w:t xml:space="preserve">            D</w:t>
      </w:r>
      <w:r>
        <w:rPr>
          <w:rFonts w:ascii="Times New Roman" w:hAnsi="Times New Roman" w:hint="eastAsia"/>
        </w:rPr>
        <w:t>.C</w:t>
      </w:r>
      <w:r>
        <w:rPr>
          <w:rFonts w:ascii="Times New Roman" w:hAnsi="Times New Roman" w:hint="eastAsia"/>
        </w:rPr>
        <w:t>型</w:t>
      </w:r>
    </w:p>
    <w:p w:rsidR="00C70F92" w:rsidRDefault="00F932A7" w:rsidP="00AE2FB9">
      <w:pPr>
        <w:rPr>
          <w:rFonts w:ascii="Times New Roman" w:hAnsi="Times New Roman"/>
        </w:rPr>
      </w:pPr>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r>
        <w:rPr>
          <w:rFonts w:ascii="Times New Roman" w:hAnsi="Times New Roman" w:hint="eastAsia"/>
        </w:rPr>
        <w:t>8</w:t>
      </w:r>
      <w:r>
        <w:rPr>
          <w:rFonts w:ascii="Times New Roman" w:hAnsi="Times New Roman"/>
        </w:rPr>
        <w:t>.</w:t>
      </w:r>
      <w:r>
        <w:rPr>
          <w:rFonts w:ascii="Times New Roman" w:hAnsi="Times New Roman" w:hint="eastAsia"/>
        </w:rPr>
        <w:t xml:space="preserve"> </w:t>
      </w:r>
      <w:proofErr w:type="gramStart"/>
      <w:r>
        <w:rPr>
          <w:rFonts w:ascii="Times New Roman" w:hAnsi="Times New Roman" w:hint="eastAsia"/>
        </w:rPr>
        <w:t>人岗匹配</w:t>
      </w:r>
      <w:proofErr w:type="gramEnd"/>
      <w:r>
        <w:rPr>
          <w:rFonts w:ascii="Times New Roman" w:hAnsi="Times New Roman" w:hint="eastAsia"/>
        </w:rPr>
        <w:t>的具体内容不包括以下哪个选项？</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hint="eastAsia"/>
        </w:rPr>
        <w:t>工作要求与员工素质相匹配</w:t>
      </w:r>
      <w:r>
        <w:rPr>
          <w:rFonts w:ascii="Times New Roman" w:hAnsi="Times New Roman"/>
        </w:rPr>
        <w:t xml:space="preserve">       B</w:t>
      </w:r>
      <w:r>
        <w:rPr>
          <w:rFonts w:ascii="Times New Roman" w:hAnsi="Times New Roman" w:hint="eastAsia"/>
        </w:rPr>
        <w:t>.</w:t>
      </w:r>
      <w:r>
        <w:rPr>
          <w:rFonts w:ascii="Times New Roman" w:hAnsi="Times New Roman" w:hint="eastAsia"/>
        </w:rPr>
        <w:t>工作报酬与员工需求相匹配</w:t>
      </w:r>
      <w:r>
        <w:rPr>
          <w:rFonts w:ascii="Times New Roman" w:hAnsi="Times New Roman"/>
        </w:rPr>
        <w:t xml:space="preserve">   </w:t>
      </w:r>
    </w:p>
    <w:p w:rsidR="00C70F92" w:rsidRDefault="00F932A7" w:rsidP="00AE2FB9">
      <w:pPr>
        <w:ind w:firstLineChars="100" w:firstLine="210"/>
        <w:rPr>
          <w:rFonts w:ascii="Times New Roman" w:hAnsi="Times New Roman"/>
        </w:rPr>
      </w:pPr>
      <w:r>
        <w:rPr>
          <w:rFonts w:ascii="Times New Roman" w:hAnsi="Times New Roman"/>
        </w:rPr>
        <w:t>C</w:t>
      </w:r>
      <w:r>
        <w:rPr>
          <w:rFonts w:ascii="Times New Roman" w:hAnsi="Times New Roman" w:hint="eastAsia"/>
        </w:rPr>
        <w:t>.</w:t>
      </w:r>
      <w:r>
        <w:rPr>
          <w:rFonts w:ascii="Times New Roman" w:hAnsi="Times New Roman" w:hint="eastAsia"/>
        </w:rPr>
        <w:t>岗位与岗位相匹配</w:t>
      </w:r>
      <w:r>
        <w:rPr>
          <w:rFonts w:ascii="Times New Roman" w:hAnsi="Times New Roman"/>
        </w:rPr>
        <w:t xml:space="preserve">               D</w:t>
      </w:r>
      <w:r>
        <w:rPr>
          <w:rFonts w:ascii="Times New Roman" w:hAnsi="Times New Roman" w:hint="eastAsia"/>
        </w:rPr>
        <w:t xml:space="preserve">. </w:t>
      </w:r>
      <w:r>
        <w:rPr>
          <w:rFonts w:ascii="Times New Roman" w:hAnsi="Times New Roman" w:hint="eastAsia"/>
        </w:rPr>
        <w:t>员工与领导相匹配</w:t>
      </w:r>
    </w:p>
    <w:p w:rsidR="00C70F92" w:rsidRDefault="00F932A7" w:rsidP="00AE2FB9">
      <w:pPr>
        <w:rPr>
          <w:rFonts w:ascii="Times New Roman" w:hAnsi="Times New Roman"/>
        </w:rPr>
      </w:pPr>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r>
        <w:rPr>
          <w:rFonts w:ascii="Times New Roman" w:hAnsi="Times New Roman" w:hint="eastAsia"/>
        </w:rPr>
        <w:t>9</w:t>
      </w:r>
      <w:r>
        <w:rPr>
          <w:rFonts w:ascii="Times New Roman" w:hAnsi="Times New Roman"/>
        </w:rPr>
        <w:t>.</w:t>
      </w:r>
      <w:r>
        <w:rPr>
          <w:rFonts w:ascii="Times New Roman" w:hAnsi="Times New Roman" w:hint="eastAsia"/>
        </w:rPr>
        <w:t xml:space="preserve"> </w:t>
      </w:r>
      <w:r>
        <w:rPr>
          <w:rFonts w:ascii="Times New Roman" w:hAnsi="Times New Roman" w:hint="eastAsia"/>
        </w:rPr>
        <w:t>在面试提问时，应注意避免</w:t>
      </w:r>
      <w:r>
        <w:rPr>
          <w:rFonts w:ascii="Times New Roman" w:hAnsi="Times New Roman" w:hint="eastAsia"/>
          <w:szCs w:val="21"/>
        </w:rPr>
        <w:t>？</w:t>
      </w:r>
    </w:p>
    <w:p w:rsidR="00C70F92" w:rsidRDefault="00F932A7" w:rsidP="00AE2FB9">
      <w:pPr>
        <w:ind w:firstLineChars="100" w:firstLine="210"/>
        <w:rPr>
          <w:rFonts w:ascii="Times New Roman" w:hAnsi="Times New Roman"/>
        </w:rPr>
      </w:pPr>
      <w:bookmarkStart w:id="4" w:name="_Hlk42441210"/>
      <w:r>
        <w:rPr>
          <w:rFonts w:ascii="Times New Roman" w:hAnsi="Times New Roman" w:hint="eastAsia"/>
        </w:rPr>
        <w:t>A.</w:t>
      </w:r>
      <w:r>
        <w:rPr>
          <w:rFonts w:ascii="Times New Roman" w:hAnsi="Times New Roman" w:hint="eastAsia"/>
        </w:rPr>
        <w:t>用开放性问题</w:t>
      </w:r>
      <w:r>
        <w:rPr>
          <w:rFonts w:ascii="Times New Roman" w:hAnsi="Times New Roman"/>
        </w:rPr>
        <w:t xml:space="preserve">         </w:t>
      </w:r>
      <w:r>
        <w:rPr>
          <w:rFonts w:ascii="Times New Roman" w:hAnsi="Times New Roman" w:hint="eastAsia"/>
        </w:rPr>
        <w:t xml:space="preserve">    </w:t>
      </w:r>
      <w:r>
        <w:rPr>
          <w:rFonts w:ascii="Times New Roman" w:hAnsi="Times New Roman"/>
        </w:rPr>
        <w:t xml:space="preserve"> B</w:t>
      </w:r>
      <w:r>
        <w:rPr>
          <w:rFonts w:ascii="Times New Roman" w:hAnsi="Times New Roman" w:hint="eastAsia"/>
        </w:rPr>
        <w:t>.</w:t>
      </w:r>
      <w:r>
        <w:rPr>
          <w:rFonts w:ascii="Times New Roman" w:hAnsi="Times New Roman" w:hint="eastAsia"/>
        </w:rPr>
        <w:t>引导应试者直接描述自己的能力或个性的问题</w:t>
      </w:r>
      <w:r>
        <w:rPr>
          <w:rFonts w:ascii="Times New Roman" w:hAnsi="Times New Roman"/>
        </w:rPr>
        <w:t xml:space="preserve">          </w:t>
      </w:r>
    </w:p>
    <w:p w:rsidR="00C70F92" w:rsidRDefault="00F932A7" w:rsidP="00AE2FB9">
      <w:pPr>
        <w:ind w:firstLineChars="100" w:firstLine="210"/>
        <w:rPr>
          <w:rFonts w:ascii="Times New Roman" w:hAnsi="Times New Roman"/>
        </w:rPr>
      </w:pPr>
      <w:r>
        <w:rPr>
          <w:rFonts w:ascii="Times New Roman" w:hAnsi="Times New Roman"/>
        </w:rPr>
        <w:t>C</w:t>
      </w:r>
      <w:r>
        <w:rPr>
          <w:rFonts w:ascii="Times New Roman" w:hAnsi="Times New Roman" w:hint="eastAsia"/>
        </w:rPr>
        <w:t>.</w:t>
      </w:r>
      <w:r>
        <w:rPr>
          <w:rFonts w:ascii="Times New Roman" w:hAnsi="Times New Roman" w:hint="eastAsia"/>
        </w:rPr>
        <w:t>根据应试者的问题灵活提问</w:t>
      </w:r>
      <w:r>
        <w:rPr>
          <w:rFonts w:ascii="Times New Roman" w:hAnsi="Times New Roman"/>
        </w:rPr>
        <w:t xml:space="preserve">  D</w:t>
      </w:r>
      <w:r>
        <w:rPr>
          <w:rFonts w:ascii="Times New Roman" w:hAnsi="Times New Roman" w:hint="eastAsia"/>
        </w:rPr>
        <w:t>.</w:t>
      </w:r>
      <w:r>
        <w:rPr>
          <w:rFonts w:ascii="Times New Roman" w:hAnsi="Times New Roman" w:hint="eastAsia"/>
        </w:rPr>
        <w:t>语言通俗易懂</w:t>
      </w:r>
    </w:p>
    <w:p w:rsidR="00C70F92" w:rsidRDefault="00F932A7" w:rsidP="00AE2FB9">
      <w:pPr>
        <w:rPr>
          <w:rFonts w:ascii="Times New Roman" w:hAnsi="Times New Roman"/>
        </w:rPr>
      </w:pPr>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r>
        <w:rPr>
          <w:rFonts w:ascii="Times New Roman" w:hAnsi="Times New Roman" w:hint="eastAsia"/>
        </w:rPr>
        <w:t>1</w:t>
      </w:r>
      <w:r>
        <w:rPr>
          <w:rFonts w:ascii="Times New Roman" w:hAnsi="Times New Roman"/>
        </w:rPr>
        <w:t>0.</w:t>
      </w:r>
      <w:r>
        <w:rPr>
          <w:rFonts w:ascii="Times New Roman" w:hAnsi="Times New Roman" w:hint="eastAsia"/>
        </w:rPr>
        <w:t>以下不属于情景模拟的方法是</w:t>
      </w:r>
      <w:r>
        <w:rPr>
          <w:rFonts w:ascii="Times New Roman" w:hAnsi="Times New Roman" w:hint="eastAsia"/>
          <w:szCs w:val="21"/>
        </w:rPr>
        <w:t>？</w:t>
      </w:r>
    </w:p>
    <w:p w:rsidR="00C70F92" w:rsidRDefault="00F932A7" w:rsidP="00AE2FB9">
      <w:pPr>
        <w:ind w:firstLineChars="100" w:firstLine="210"/>
        <w:rPr>
          <w:rFonts w:ascii="Times New Roman" w:hAnsi="Times New Roman"/>
        </w:rPr>
      </w:pPr>
      <w:r>
        <w:rPr>
          <w:rFonts w:ascii="Times New Roman" w:hAnsi="Times New Roman" w:hint="eastAsia"/>
        </w:rPr>
        <w:t>A.</w:t>
      </w:r>
      <w:r>
        <w:rPr>
          <w:rFonts w:ascii="Times New Roman" w:hAnsi="Times New Roman" w:hint="eastAsia"/>
        </w:rPr>
        <w:t>公文</w:t>
      </w:r>
      <w:proofErr w:type="gramStart"/>
      <w:r>
        <w:rPr>
          <w:rFonts w:ascii="Times New Roman" w:hAnsi="Times New Roman" w:hint="eastAsia"/>
        </w:rPr>
        <w:t>筐</w:t>
      </w:r>
      <w:proofErr w:type="gramEnd"/>
      <w:r>
        <w:rPr>
          <w:rFonts w:ascii="Times New Roman" w:hAnsi="Times New Roman" w:hint="eastAsia"/>
        </w:rPr>
        <w:t>测试</w:t>
      </w:r>
      <w:r>
        <w:rPr>
          <w:rFonts w:ascii="Times New Roman" w:hAnsi="Times New Roman"/>
        </w:rPr>
        <w:t xml:space="preserve">        B</w:t>
      </w:r>
      <w:r>
        <w:rPr>
          <w:rFonts w:ascii="Times New Roman" w:hAnsi="Times New Roman" w:hint="eastAsia"/>
        </w:rPr>
        <w:t>.</w:t>
      </w:r>
      <w:r>
        <w:rPr>
          <w:rFonts w:ascii="Times New Roman" w:hAnsi="Times New Roman" w:hint="eastAsia"/>
        </w:rPr>
        <w:t>即席发言</w:t>
      </w:r>
      <w:r>
        <w:rPr>
          <w:rFonts w:ascii="Times New Roman" w:hAnsi="Times New Roman"/>
        </w:rPr>
        <w:t xml:space="preserve">    </w:t>
      </w:r>
      <w:r>
        <w:rPr>
          <w:rFonts w:ascii="Times New Roman" w:hAnsi="Times New Roman" w:hint="eastAsia"/>
        </w:rPr>
        <w:t xml:space="preserve"> </w:t>
      </w:r>
      <w:r>
        <w:rPr>
          <w:rFonts w:ascii="Times New Roman" w:hAnsi="Times New Roman"/>
        </w:rPr>
        <w:t xml:space="preserve"> C</w:t>
      </w:r>
      <w:r>
        <w:rPr>
          <w:rFonts w:ascii="Times New Roman" w:hAnsi="Times New Roman" w:hint="eastAsia"/>
        </w:rPr>
        <w:t>.</w:t>
      </w:r>
      <w:r>
        <w:rPr>
          <w:rFonts w:ascii="Times New Roman" w:hAnsi="Times New Roman" w:hint="eastAsia"/>
        </w:rPr>
        <w:t>行为事例</w:t>
      </w:r>
      <w:r>
        <w:rPr>
          <w:rFonts w:ascii="Times New Roman" w:hAnsi="Times New Roman"/>
        </w:rPr>
        <w:t xml:space="preserve">       D</w:t>
      </w:r>
      <w:r>
        <w:rPr>
          <w:rFonts w:ascii="Times New Roman" w:hAnsi="Times New Roman" w:hint="eastAsia"/>
        </w:rPr>
        <w:t>.</w:t>
      </w:r>
      <w:r>
        <w:rPr>
          <w:rFonts w:ascii="Times New Roman" w:hAnsi="Times New Roman" w:hint="eastAsia"/>
        </w:rPr>
        <w:t>无领导小组讨论</w:t>
      </w:r>
    </w:p>
    <w:p w:rsidR="00C70F92" w:rsidRDefault="00F932A7" w:rsidP="00AE2FB9">
      <w:pPr>
        <w:rPr>
          <w:rFonts w:ascii="Times New Roman" w:hAnsi="Times New Roman"/>
          <w:b/>
          <w:szCs w:val="21"/>
        </w:rPr>
      </w:pPr>
      <w:bookmarkStart w:id="5" w:name="_Hlk42436022"/>
      <w:bookmarkEnd w:id="4"/>
      <w:r>
        <w:rPr>
          <w:rFonts w:ascii="Times New Roman" w:hAnsi="Times New Roman" w:hint="eastAsia"/>
          <w:b/>
          <w:szCs w:val="21"/>
        </w:rPr>
        <w:t>二</w:t>
      </w:r>
      <w:r>
        <w:rPr>
          <w:rFonts w:ascii="Times New Roman" w:hAnsi="Times New Roman" w:hint="eastAsia"/>
          <w:b/>
          <w:szCs w:val="21"/>
        </w:rPr>
        <w:t>.</w:t>
      </w:r>
      <w:r>
        <w:rPr>
          <w:rFonts w:ascii="Times New Roman" w:hAnsi="Times New Roman"/>
          <w:b/>
          <w:szCs w:val="21"/>
        </w:rPr>
        <w:t xml:space="preserve"> </w:t>
      </w:r>
      <w:r>
        <w:rPr>
          <w:rFonts w:ascii="Times New Roman" w:hAnsi="Times New Roman" w:hint="eastAsia"/>
          <w:b/>
          <w:szCs w:val="21"/>
        </w:rPr>
        <w:t>名词解释：</w:t>
      </w:r>
      <w:r w:rsidR="00871F85">
        <w:rPr>
          <w:rFonts w:ascii="Times New Roman" w:hAnsi="Times New Roman"/>
          <w:b/>
          <w:szCs w:val="21"/>
        </w:rPr>
        <w:t xml:space="preserve"> </w:t>
      </w:r>
    </w:p>
    <w:p w:rsidR="00C70F92" w:rsidRDefault="00F932A7" w:rsidP="00AE2FB9">
      <w:pPr>
        <w:rPr>
          <w:rFonts w:ascii="Times New Roman" w:hAnsi="Times New Roman" w:cstheme="minorEastAsia"/>
          <w:b/>
          <w:bCs/>
        </w:rPr>
      </w:pPr>
      <w:r>
        <w:rPr>
          <w:rFonts w:ascii="Times New Roman" w:hAnsi="Times New Roman" w:cstheme="minorEastAsia" w:hint="eastAsia"/>
          <w:b/>
          <w:bCs/>
        </w:rPr>
        <w:t>1.</w:t>
      </w:r>
      <w:r>
        <w:rPr>
          <w:rFonts w:ascii="Times New Roman" w:hAnsi="Times New Roman" w:cstheme="minorEastAsia" w:hint="eastAsia"/>
          <w:b/>
          <w:bCs/>
        </w:rPr>
        <w:t>招聘成本</w:t>
      </w:r>
      <w:r>
        <w:rPr>
          <w:rFonts w:ascii="Times New Roman" w:hAnsi="Times New Roman" w:cstheme="minorEastAsia" w:hint="eastAsia"/>
          <w:b/>
          <w:bCs/>
        </w:rPr>
        <w:t>(cost of recruitment)</w:t>
      </w:r>
    </w:p>
    <w:bookmarkEnd w:id="5"/>
    <w:p w:rsidR="00C70F92" w:rsidRDefault="00C70F92" w:rsidP="00AE2FB9">
      <w:pPr>
        <w:rPr>
          <w:rFonts w:ascii="Times New Roman" w:hAnsi="Times New Roman"/>
          <w:color w:val="FF0000"/>
        </w:rPr>
      </w:pPr>
    </w:p>
    <w:p w:rsidR="00C70F92" w:rsidRDefault="00C70F92" w:rsidP="00AE2FB9">
      <w:pPr>
        <w:rPr>
          <w:rFonts w:ascii="Times New Roman" w:hAnsi="Times New Roman"/>
          <w:color w:val="FF0000"/>
        </w:rPr>
      </w:pPr>
    </w:p>
    <w:p w:rsidR="00AE2FB9" w:rsidRDefault="00AE2FB9" w:rsidP="00AE2FB9">
      <w:pPr>
        <w:rPr>
          <w:rFonts w:ascii="Times New Roman" w:hAnsi="Times New Roman"/>
          <w:color w:val="FF0000"/>
        </w:rPr>
      </w:pPr>
    </w:p>
    <w:p w:rsidR="00AE2FB9" w:rsidRDefault="00AE2FB9" w:rsidP="00AE2FB9">
      <w:pPr>
        <w:rPr>
          <w:rFonts w:ascii="Times New Roman" w:hAnsi="Times New Roman"/>
          <w:color w:val="FF0000"/>
        </w:rPr>
      </w:pPr>
    </w:p>
    <w:p w:rsidR="00C70F92" w:rsidRPr="00AE2FB9" w:rsidRDefault="00C70F92" w:rsidP="00AE2FB9">
      <w:pPr>
        <w:rPr>
          <w:rFonts w:ascii="Times New Roman" w:hAnsi="Times New Roman"/>
        </w:rPr>
      </w:pPr>
    </w:p>
    <w:p w:rsidR="00C70F92" w:rsidRDefault="00F932A7" w:rsidP="00AE2FB9">
      <w:pPr>
        <w:rPr>
          <w:rFonts w:ascii="Times New Roman" w:hAnsi="Times New Roman" w:cstheme="minorEastAsia"/>
          <w:b/>
          <w:bCs/>
        </w:rPr>
      </w:pPr>
      <w:r>
        <w:rPr>
          <w:rFonts w:ascii="Times New Roman" w:hAnsi="Times New Roman" w:cstheme="minorEastAsia" w:hint="eastAsia"/>
          <w:b/>
          <w:bCs/>
        </w:rPr>
        <w:t>2.</w:t>
      </w:r>
      <w:r>
        <w:rPr>
          <w:rFonts w:ascii="Times New Roman" w:hAnsi="Times New Roman" w:cstheme="minorEastAsia" w:hint="eastAsia"/>
          <w:b/>
          <w:bCs/>
        </w:rPr>
        <w:t>人员素质的测评</w:t>
      </w:r>
    </w:p>
    <w:p w:rsidR="00C70F92" w:rsidRDefault="00C70F92" w:rsidP="00AE2FB9">
      <w:pPr>
        <w:rPr>
          <w:rFonts w:ascii="Times New Roman" w:hAnsi="Times New Roman"/>
          <w:color w:val="FF0000"/>
        </w:rPr>
      </w:pPr>
    </w:p>
    <w:p w:rsidR="00C70F92" w:rsidRDefault="00C70F92" w:rsidP="00AE2FB9">
      <w:pPr>
        <w:ind w:firstLineChars="100" w:firstLine="210"/>
        <w:rPr>
          <w:rFonts w:ascii="Times New Roman" w:hAnsi="Times New Roman"/>
        </w:rPr>
      </w:pPr>
    </w:p>
    <w:p w:rsidR="00AE2FB9" w:rsidRDefault="00AE2FB9" w:rsidP="00AE2FB9">
      <w:pPr>
        <w:ind w:firstLineChars="100" w:firstLine="210"/>
        <w:rPr>
          <w:rFonts w:ascii="Times New Roman" w:hAnsi="Times New Roman"/>
        </w:rPr>
      </w:pPr>
    </w:p>
    <w:p w:rsidR="00AE2FB9" w:rsidRDefault="00AE2FB9" w:rsidP="00AE2FB9">
      <w:pPr>
        <w:ind w:firstLineChars="100" w:firstLine="210"/>
        <w:rPr>
          <w:rFonts w:ascii="Times New Roman" w:hAnsi="Times New Roman"/>
        </w:rPr>
      </w:pPr>
    </w:p>
    <w:p w:rsidR="00C70F92" w:rsidRDefault="00C70F92" w:rsidP="00AE2FB9">
      <w:pPr>
        <w:rPr>
          <w:rFonts w:ascii="Times New Roman" w:hAnsi="Times New Roman"/>
        </w:rPr>
      </w:pPr>
    </w:p>
    <w:p w:rsidR="00C70F92" w:rsidRDefault="00F932A7" w:rsidP="00AE2FB9">
      <w:pPr>
        <w:rPr>
          <w:rFonts w:ascii="Times New Roman" w:hAnsi="Times New Roman" w:cstheme="minorEastAsia"/>
          <w:b/>
          <w:bCs/>
        </w:rPr>
      </w:pPr>
      <w:r>
        <w:rPr>
          <w:rFonts w:ascii="Times New Roman" w:hAnsi="Times New Roman" w:cstheme="minorEastAsia"/>
          <w:b/>
          <w:bCs/>
        </w:rPr>
        <w:t>3</w:t>
      </w:r>
      <w:r>
        <w:rPr>
          <w:rFonts w:ascii="Times New Roman" w:hAnsi="Times New Roman" w:cstheme="minorEastAsia" w:hint="eastAsia"/>
          <w:b/>
          <w:bCs/>
        </w:rPr>
        <w:t>.</w:t>
      </w:r>
      <w:r>
        <w:rPr>
          <w:rFonts w:ascii="Times New Roman" w:hAnsi="Times New Roman" w:cstheme="minorEastAsia" w:hint="eastAsia"/>
          <w:b/>
          <w:bCs/>
        </w:rPr>
        <w:t>胜任特征</w:t>
      </w:r>
    </w:p>
    <w:p w:rsidR="00C70F92" w:rsidRDefault="00C70F92" w:rsidP="00AE2FB9">
      <w:pPr>
        <w:rPr>
          <w:rFonts w:ascii="Times New Roman" w:hAnsi="Times New Roman"/>
          <w:color w:val="FF0000"/>
        </w:rPr>
      </w:pPr>
    </w:p>
    <w:p w:rsidR="00C70F92" w:rsidRDefault="00C70F92" w:rsidP="00AE2FB9">
      <w:pPr>
        <w:rPr>
          <w:rFonts w:ascii="Times New Roman" w:hAnsi="Times New Roman"/>
          <w:color w:val="FF0000"/>
        </w:rPr>
      </w:pPr>
    </w:p>
    <w:p w:rsidR="00AE2FB9" w:rsidRDefault="00AE2FB9" w:rsidP="00AE2FB9">
      <w:pPr>
        <w:rPr>
          <w:rFonts w:ascii="Times New Roman" w:hAnsi="Times New Roman"/>
          <w:color w:val="FF0000"/>
        </w:rPr>
      </w:pPr>
    </w:p>
    <w:p w:rsidR="00AE2FB9" w:rsidRDefault="00AE2FB9" w:rsidP="00AE2FB9">
      <w:pPr>
        <w:rPr>
          <w:rFonts w:ascii="Times New Roman" w:hAnsi="Times New Roman"/>
          <w:color w:val="FF0000"/>
        </w:rPr>
      </w:pPr>
    </w:p>
    <w:p w:rsidR="00C70F92" w:rsidRDefault="00C70F92" w:rsidP="00AE2FB9">
      <w:pPr>
        <w:ind w:firstLineChars="100" w:firstLine="210"/>
        <w:rPr>
          <w:rFonts w:ascii="Times New Roman" w:hAnsi="Times New Roman"/>
        </w:rPr>
      </w:pPr>
    </w:p>
    <w:p w:rsidR="00C70F92" w:rsidRDefault="00F932A7" w:rsidP="00AE2FB9">
      <w:pPr>
        <w:rPr>
          <w:rFonts w:ascii="Times New Roman" w:hAnsi="Times New Roman"/>
        </w:rPr>
      </w:pPr>
      <w:r>
        <w:rPr>
          <w:rFonts w:ascii="Times New Roman" w:hAnsi="Times New Roman" w:cstheme="minorEastAsia"/>
          <w:b/>
          <w:bCs/>
        </w:rPr>
        <w:t>4</w:t>
      </w:r>
      <w:r>
        <w:rPr>
          <w:rFonts w:ascii="Times New Roman" w:hAnsi="Times New Roman" w:cstheme="minorEastAsia" w:hint="eastAsia"/>
          <w:b/>
          <w:bCs/>
        </w:rPr>
        <w:t>.</w:t>
      </w:r>
      <w:r>
        <w:rPr>
          <w:rFonts w:ascii="Times New Roman" w:hAnsi="Times New Roman" w:cstheme="minorEastAsia" w:hint="eastAsia"/>
          <w:b/>
          <w:bCs/>
        </w:rPr>
        <w:t>无领导小组讨论</w:t>
      </w:r>
      <w:r>
        <w:rPr>
          <w:rFonts w:ascii="Times New Roman" w:hAnsi="Times New Roman" w:hint="eastAsia"/>
        </w:rPr>
        <w:br/>
      </w: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b/>
          <w:szCs w:val="21"/>
        </w:rPr>
        <w:sectPr w:rsidR="00C70F92">
          <w:footerReference w:type="default" r:id="rId9"/>
          <w:pgSz w:w="10433" w:h="14742"/>
          <w:pgMar w:top="1440" w:right="1389" w:bottom="1440" w:left="1389" w:header="851" w:footer="992" w:gutter="0"/>
          <w:cols w:space="425"/>
          <w:docGrid w:type="lines" w:linePitch="312"/>
        </w:sectPr>
      </w:pPr>
    </w:p>
    <w:p w:rsidR="00C70F92" w:rsidRPr="00AE2FB9" w:rsidRDefault="00F932A7" w:rsidP="00AE2FB9">
      <w:pPr>
        <w:numPr>
          <w:ilvl w:val="0"/>
          <w:numId w:val="1"/>
        </w:numPr>
        <w:rPr>
          <w:rFonts w:ascii="Times New Roman" w:hAnsi="Times New Roman"/>
          <w:b/>
          <w:szCs w:val="21"/>
        </w:rPr>
      </w:pPr>
      <w:r>
        <w:rPr>
          <w:rFonts w:ascii="Times New Roman" w:hAnsi="Times New Roman" w:hint="eastAsia"/>
          <w:b/>
          <w:szCs w:val="21"/>
        </w:rPr>
        <w:lastRenderedPageBreak/>
        <w:t>判断题：</w:t>
      </w:r>
      <w:r w:rsidR="00871F85" w:rsidRPr="00AE2FB9">
        <w:rPr>
          <w:rFonts w:ascii="Times New Roman" w:hAnsi="Times New Roman"/>
          <w:b/>
          <w:szCs w:val="21"/>
        </w:rPr>
        <w:t xml:space="preserve"> </w:t>
      </w:r>
    </w:p>
    <w:p w:rsidR="00C70F92" w:rsidRDefault="00F932A7" w:rsidP="00AE2FB9">
      <w:pPr>
        <w:numPr>
          <w:ilvl w:val="0"/>
          <w:numId w:val="2"/>
        </w:numPr>
        <w:rPr>
          <w:rFonts w:ascii="Times New Roman" w:hAnsi="Times New Roman"/>
        </w:rPr>
      </w:pPr>
      <w:r>
        <w:rPr>
          <w:rFonts w:ascii="Times New Roman" w:hAnsi="Times New Roman" w:hint="eastAsia"/>
        </w:rPr>
        <w:t>工作特征模型理论是唯一关注工作特征的理论。（</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hint="eastAsia"/>
        </w:rPr>
        <w:t>3F</w:t>
      </w:r>
      <w:r>
        <w:rPr>
          <w:rFonts w:ascii="Times New Roman" w:hAnsi="Times New Roman" w:hint="eastAsia"/>
        </w:rPr>
        <w:t>法则常用于倾听，其中包含了事实、感受、结果。（</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hint="eastAsia"/>
        </w:rPr>
        <w:t>招聘解决不了公司管理和运作上的问题。（</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hint="eastAsia"/>
        </w:rPr>
        <w:t>工作分析决定工作范围大小，这对于任职者意味着权力、报酬、关系地位等利益。（</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rPr>
        <w:t>加班</w:t>
      </w:r>
      <w:r>
        <w:rPr>
          <w:rFonts w:ascii="Times New Roman" w:hAnsi="Times New Roman" w:hint="eastAsia"/>
        </w:rPr>
        <w:t>、</w:t>
      </w:r>
      <w:r>
        <w:rPr>
          <w:rFonts w:ascii="Times New Roman" w:hAnsi="Times New Roman"/>
        </w:rPr>
        <w:t>转包或外包</w:t>
      </w:r>
      <w:r>
        <w:rPr>
          <w:rFonts w:ascii="Times New Roman" w:hAnsi="Times New Roman" w:hint="eastAsia"/>
        </w:rPr>
        <w:t>、</w:t>
      </w:r>
      <w:r>
        <w:rPr>
          <w:rFonts w:ascii="Times New Roman" w:hAnsi="Times New Roman"/>
        </w:rPr>
        <w:t>应急工</w:t>
      </w:r>
      <w:r>
        <w:rPr>
          <w:rFonts w:ascii="Times New Roman" w:hAnsi="Times New Roman" w:hint="eastAsia"/>
        </w:rPr>
        <w:t>是招聘的替代方法，但</w:t>
      </w:r>
      <w:r>
        <w:rPr>
          <w:rFonts w:ascii="Times New Roman" w:hAnsi="Times New Roman"/>
        </w:rPr>
        <w:t>租赁员工</w:t>
      </w:r>
      <w:r>
        <w:rPr>
          <w:rFonts w:ascii="Times New Roman" w:hAnsi="Times New Roman" w:hint="eastAsia"/>
        </w:rPr>
        <w:t>不属于招聘的替代方法。（</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hint="eastAsia"/>
        </w:rPr>
        <w:t>内部提拔有利于调动员工的积极性，但不利于组织外部创新思维的引入。（</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b/>
          <w:bCs/>
        </w:rPr>
      </w:pPr>
      <w:r>
        <w:rPr>
          <w:rFonts w:ascii="Times New Roman" w:hAnsi="Times New Roman"/>
        </w:rPr>
        <w:t>外部招聘筛选难度大，时间长。组织希望能够比较准确地测量应聘者的能力、</w:t>
      </w:r>
      <w:r>
        <w:rPr>
          <w:rFonts w:ascii="Times New Roman" w:hAnsi="Times New Roman" w:hint="eastAsia"/>
        </w:rPr>
        <w:t>性</w:t>
      </w:r>
      <w:r>
        <w:rPr>
          <w:rFonts w:ascii="Times New Roman" w:hAnsi="Times New Roman"/>
        </w:rPr>
        <w:t>格、态度、兴趣等素质，从而预测他们在未来的工作岗位上能否达到组织所期望的要求。</w:t>
      </w:r>
      <w:r>
        <w:rPr>
          <w:rFonts w:ascii="Times New Roman" w:hAnsi="Times New Roman"/>
        </w:rPr>
        <w:t xml:space="preserve"> </w:t>
      </w:r>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hint="eastAsia"/>
        </w:rPr>
        <w:t>DISC</w:t>
      </w:r>
      <w:r>
        <w:rPr>
          <w:rFonts w:ascii="Times New Roman" w:hAnsi="Times New Roman" w:hint="eastAsia"/>
        </w:rPr>
        <w:t>测评对应的是我们的深层性格，这种特质稳定而不易改变。（</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hint="eastAsia"/>
        </w:rPr>
        <w:t>个性就是人的一组相对稳定的特征，这些特征决定特定的个人在各种不同情况下的行为表现。（</w:t>
      </w:r>
      <w:r>
        <w:rPr>
          <w:rFonts w:ascii="Times New Roman" w:hAnsi="Times New Roman" w:hint="eastAsia"/>
        </w:rPr>
        <w:t xml:space="preserve"> </w:t>
      </w:r>
      <w:r>
        <w:rPr>
          <w:rFonts w:ascii="Times New Roman" w:hAnsi="Times New Roman" w:hint="eastAsia"/>
        </w:rPr>
        <w:t>）</w:t>
      </w:r>
    </w:p>
    <w:p w:rsidR="00C70F92" w:rsidRDefault="00F932A7" w:rsidP="00AE2FB9">
      <w:pPr>
        <w:numPr>
          <w:ilvl w:val="0"/>
          <w:numId w:val="2"/>
        </w:numPr>
        <w:rPr>
          <w:rFonts w:ascii="Times New Roman" w:hAnsi="Times New Roman"/>
        </w:rPr>
      </w:pPr>
      <w:r>
        <w:rPr>
          <w:rFonts w:ascii="Times New Roman" w:hAnsi="Times New Roman" w:hint="eastAsia"/>
        </w:rPr>
        <w:t>我国人力资源选拔实践中较少使用的选拔方法是</w:t>
      </w:r>
      <w:hyperlink r:id="rId10" w:history="1">
        <w:r>
          <w:rPr>
            <w:rFonts w:ascii="Times New Roman" w:hAnsi="Times New Roman" w:hint="eastAsia"/>
          </w:rPr>
          <w:t>申请表格</w:t>
        </w:r>
      </w:hyperlink>
      <w:r>
        <w:rPr>
          <w:rFonts w:ascii="Times New Roman" w:hAnsi="Times New Roman" w:hint="eastAsia"/>
        </w:rPr>
        <w:t>。（</w:t>
      </w:r>
      <w:r>
        <w:rPr>
          <w:rFonts w:ascii="Times New Roman" w:hAnsi="Times New Roman" w:hint="eastAsia"/>
        </w:rPr>
        <w:t xml:space="preserve"> </w:t>
      </w:r>
      <w:r>
        <w:rPr>
          <w:rFonts w:ascii="Times New Roman" w:hAnsi="Times New Roman" w:hint="eastAsia"/>
        </w:rPr>
        <w:t>）</w:t>
      </w:r>
      <w:bookmarkStart w:id="6" w:name="_Hlk42438053"/>
    </w:p>
    <w:p w:rsidR="00AE2FB9" w:rsidRPr="00AE2FB9" w:rsidRDefault="00AE2FB9" w:rsidP="00AE2FB9">
      <w:pPr>
        <w:rPr>
          <w:rFonts w:ascii="Times New Roman" w:hAnsi="Times New Roman"/>
        </w:rPr>
        <w:sectPr w:rsidR="00AE2FB9" w:rsidRPr="00AE2FB9">
          <w:pgSz w:w="10433" w:h="14742"/>
          <w:pgMar w:top="1440" w:right="1389" w:bottom="1440" w:left="1389" w:header="851" w:footer="992" w:gutter="0"/>
          <w:cols w:space="425"/>
          <w:docGrid w:type="lines" w:linePitch="312"/>
        </w:sectPr>
      </w:pPr>
    </w:p>
    <w:p w:rsidR="00C70F92" w:rsidRPr="00AE2FB9" w:rsidRDefault="00F932A7" w:rsidP="00AE2FB9">
      <w:pPr>
        <w:rPr>
          <w:rFonts w:ascii="Times New Roman" w:hAnsi="Times New Roman"/>
          <w:b/>
          <w:szCs w:val="21"/>
        </w:rPr>
      </w:pPr>
      <w:r>
        <w:rPr>
          <w:rFonts w:ascii="Times New Roman" w:hAnsi="Times New Roman" w:hint="eastAsia"/>
          <w:b/>
          <w:szCs w:val="21"/>
        </w:rPr>
        <w:lastRenderedPageBreak/>
        <w:t>四、简答</w:t>
      </w:r>
      <w:bookmarkEnd w:id="6"/>
    </w:p>
    <w:p w:rsidR="00C70F92" w:rsidRDefault="00F932A7" w:rsidP="00AE2FB9">
      <w:pPr>
        <w:numPr>
          <w:ilvl w:val="0"/>
          <w:numId w:val="3"/>
        </w:numPr>
        <w:tabs>
          <w:tab w:val="clear" w:pos="312"/>
        </w:tabs>
        <w:rPr>
          <w:rFonts w:ascii="Times New Roman" w:hAnsi="Times New Roman" w:cstheme="minorEastAsia"/>
          <w:b/>
          <w:bCs/>
        </w:rPr>
      </w:pPr>
      <w:r>
        <w:rPr>
          <w:rFonts w:ascii="Times New Roman" w:hAnsi="Times New Roman" w:cstheme="minorEastAsia" w:hint="eastAsia"/>
          <w:b/>
          <w:bCs/>
        </w:rPr>
        <w:t>请画出人力资源管理的总体框架，并做简述</w:t>
      </w: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F932A7" w:rsidP="00AE2FB9">
      <w:pPr>
        <w:numPr>
          <w:ilvl w:val="0"/>
          <w:numId w:val="3"/>
        </w:numPr>
        <w:tabs>
          <w:tab w:val="clear" w:pos="312"/>
        </w:tabs>
        <w:ind w:left="360" w:hanging="360"/>
        <w:rPr>
          <w:rFonts w:ascii="Times New Roman" w:hAnsi="Times New Roman" w:cstheme="minorEastAsia"/>
          <w:b/>
          <w:bCs/>
        </w:rPr>
      </w:pPr>
      <w:r>
        <w:rPr>
          <w:rFonts w:ascii="Times New Roman" w:hAnsi="Times New Roman" w:cstheme="minorEastAsia" w:hint="eastAsia"/>
          <w:b/>
          <w:bCs/>
        </w:rPr>
        <w:t>外部招聘的方法有哪些？</w:t>
      </w: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rPr>
          <w:rFonts w:ascii="Times New Roman" w:hAnsi="Times New Roman"/>
        </w:rPr>
      </w:pPr>
    </w:p>
    <w:p w:rsidR="00C70F92" w:rsidRDefault="00F932A7" w:rsidP="00AE2FB9">
      <w:pPr>
        <w:numPr>
          <w:ilvl w:val="0"/>
          <w:numId w:val="3"/>
        </w:numPr>
        <w:tabs>
          <w:tab w:val="clear" w:pos="312"/>
        </w:tabs>
        <w:ind w:left="360" w:hanging="360"/>
        <w:rPr>
          <w:rFonts w:ascii="Times New Roman" w:hAnsi="Times New Roman"/>
        </w:rPr>
      </w:pPr>
      <w:r>
        <w:rPr>
          <w:rFonts w:ascii="Times New Roman" w:hAnsi="Times New Roman" w:cstheme="minorEastAsia" w:hint="eastAsia"/>
          <w:b/>
          <w:bCs/>
        </w:rPr>
        <w:t>胜任素质模型构建的步骤</w:t>
      </w: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AE2FB9" w:rsidRDefault="00AE2FB9" w:rsidP="00AE2FB9">
      <w:pPr>
        <w:ind w:left="425"/>
        <w:rPr>
          <w:rFonts w:ascii="Times New Roman" w:hAnsi="Times New Roman"/>
        </w:rPr>
      </w:pPr>
    </w:p>
    <w:p w:rsidR="00C70F92" w:rsidRDefault="00F932A7" w:rsidP="00AE2FB9">
      <w:pPr>
        <w:numPr>
          <w:ilvl w:val="0"/>
          <w:numId w:val="3"/>
        </w:numPr>
        <w:tabs>
          <w:tab w:val="clear" w:pos="312"/>
        </w:tabs>
        <w:rPr>
          <w:rFonts w:ascii="Times New Roman" w:hAnsi="Times New Roman" w:cstheme="minorEastAsia"/>
          <w:b/>
          <w:bCs/>
        </w:rPr>
      </w:pPr>
      <w:r>
        <w:rPr>
          <w:rFonts w:ascii="Times New Roman" w:hAnsi="Times New Roman" w:cstheme="minorEastAsia" w:hint="eastAsia"/>
          <w:b/>
          <w:bCs/>
        </w:rPr>
        <w:t>大五模型的内容是什么？你认为哪一个因子对创造性的影响比较大？</w:t>
      </w: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ind w:left="425"/>
        <w:rPr>
          <w:rFonts w:ascii="Times New Roman" w:hAnsi="Times New Roman"/>
        </w:rPr>
      </w:pPr>
    </w:p>
    <w:p w:rsidR="00C70F92" w:rsidRDefault="00C70F92" w:rsidP="00AE2FB9">
      <w:pPr>
        <w:rPr>
          <w:rFonts w:ascii="Times New Roman" w:hAnsi="Times New Roman"/>
          <w:b/>
          <w:szCs w:val="21"/>
        </w:rPr>
        <w:sectPr w:rsidR="00C70F92">
          <w:pgSz w:w="10433" w:h="14742"/>
          <w:pgMar w:top="1440" w:right="1389" w:bottom="1440" w:left="1389" w:header="851" w:footer="992" w:gutter="0"/>
          <w:cols w:space="425"/>
          <w:docGrid w:type="lines" w:linePitch="312"/>
        </w:sectPr>
      </w:pPr>
    </w:p>
    <w:p w:rsidR="00C70F92" w:rsidRDefault="00F932A7" w:rsidP="00AE2FB9">
      <w:pPr>
        <w:rPr>
          <w:rFonts w:ascii="Times New Roman" w:hAnsi="Times New Roman"/>
          <w:b/>
          <w:szCs w:val="21"/>
        </w:rPr>
      </w:pPr>
      <w:r>
        <w:rPr>
          <w:rFonts w:ascii="Times New Roman" w:hAnsi="Times New Roman" w:hint="eastAsia"/>
          <w:b/>
          <w:szCs w:val="21"/>
        </w:rPr>
        <w:lastRenderedPageBreak/>
        <w:t>五</w:t>
      </w:r>
      <w:bookmarkStart w:id="7" w:name="_Hlk531723293"/>
      <w:r>
        <w:rPr>
          <w:rFonts w:ascii="Times New Roman" w:hAnsi="Times New Roman" w:hint="eastAsia"/>
          <w:b/>
          <w:szCs w:val="21"/>
        </w:rPr>
        <w:t>、综合</w:t>
      </w:r>
      <w:r>
        <w:rPr>
          <w:rFonts w:ascii="Times New Roman" w:hAnsi="Times New Roman"/>
          <w:b/>
          <w:szCs w:val="21"/>
        </w:rPr>
        <w:t>案例分析：请仔细阅读下列案例，</w:t>
      </w:r>
      <w:r>
        <w:rPr>
          <w:rFonts w:ascii="Times New Roman" w:hAnsi="Times New Roman" w:hint="eastAsia"/>
          <w:b/>
          <w:szCs w:val="21"/>
        </w:rPr>
        <w:t>分析</w:t>
      </w:r>
      <w:r>
        <w:rPr>
          <w:rFonts w:ascii="Times New Roman" w:hAnsi="Times New Roman"/>
          <w:b/>
          <w:szCs w:val="21"/>
        </w:rPr>
        <w:t>案例后所提问题</w:t>
      </w:r>
    </w:p>
    <w:p w:rsidR="00C70F92" w:rsidRDefault="00F932A7" w:rsidP="00AE2FB9">
      <w:pPr>
        <w:jc w:val="left"/>
        <w:rPr>
          <w:rFonts w:ascii="Times New Roman" w:hAnsi="Times New Roman"/>
          <w:color w:val="FF0000"/>
          <w:szCs w:val="21"/>
        </w:rPr>
      </w:pPr>
      <w:r>
        <w:rPr>
          <w:rFonts w:ascii="Times New Roman" w:hAnsi="Times New Roman" w:hint="eastAsia"/>
          <w:b/>
          <w:szCs w:val="21"/>
        </w:rPr>
        <w:t>案例</w:t>
      </w:r>
      <w:proofErr w:type="gramStart"/>
      <w:r>
        <w:rPr>
          <w:rFonts w:ascii="Times New Roman" w:hAnsi="Times New Roman" w:hint="eastAsia"/>
          <w:b/>
          <w:szCs w:val="21"/>
        </w:rPr>
        <w:t>一</w:t>
      </w:r>
      <w:proofErr w:type="gramEnd"/>
      <w:r>
        <w:rPr>
          <w:rFonts w:ascii="Times New Roman" w:hAnsi="Times New Roman" w:hint="eastAsia"/>
          <w:b/>
          <w:szCs w:val="21"/>
        </w:rPr>
        <w:t>：</w:t>
      </w:r>
    </w:p>
    <w:p w:rsidR="00C70F92" w:rsidRDefault="00F932A7" w:rsidP="00AE2FB9">
      <w:pPr>
        <w:pStyle w:val="a7"/>
        <w:spacing w:before="0" w:beforeAutospacing="0" w:after="0" w:afterAutospacing="0"/>
        <w:ind w:firstLineChars="200" w:firstLine="480"/>
        <w:rPr>
          <w:rFonts w:ascii="Times New Roman" w:hAnsi="Times New Roman" w:cs="Times New Roman"/>
          <w:kern w:val="2"/>
          <w:sz w:val="21"/>
          <w:szCs w:val="22"/>
        </w:rPr>
      </w:pPr>
      <w:r>
        <w:rPr>
          <w:noProof/>
        </w:rPr>
        <w:drawing>
          <wp:anchor distT="0" distB="0" distL="114300" distR="114300" simplePos="0" relativeHeight="251658240" behindDoc="0" locked="0" layoutInCell="1" allowOverlap="1">
            <wp:simplePos x="0" y="0"/>
            <wp:positionH relativeFrom="column">
              <wp:posOffset>182245</wp:posOffset>
            </wp:positionH>
            <wp:positionV relativeFrom="paragraph">
              <wp:posOffset>38100</wp:posOffset>
            </wp:positionV>
            <wp:extent cx="1160145" cy="1661160"/>
            <wp:effectExtent l="0" t="0" r="1905" b="15240"/>
            <wp:wrapSquare wrapText="bothSides"/>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1" cstate="print"/>
                    <a:stretch>
                      <a:fillRect/>
                    </a:stretch>
                  </pic:blipFill>
                  <pic:spPr>
                    <a:xfrm>
                      <a:off x="0" y="0"/>
                      <a:ext cx="1160145" cy="1661160"/>
                    </a:xfrm>
                    <a:prstGeom prst="rect">
                      <a:avLst/>
                    </a:prstGeom>
                    <a:noFill/>
                    <a:ln>
                      <a:noFill/>
                    </a:ln>
                  </pic:spPr>
                </pic:pic>
              </a:graphicData>
            </a:graphic>
          </wp:anchor>
        </w:drawing>
      </w:r>
    </w:p>
    <w:p w:rsidR="00C70F92" w:rsidRDefault="00F932A7" w:rsidP="00AE2FB9">
      <w:pPr>
        <w:pStyle w:val="a7"/>
        <w:spacing w:before="0" w:beforeAutospacing="0" w:after="0" w:afterAutospacing="0"/>
        <w:ind w:firstLineChars="200" w:firstLine="420"/>
        <w:rPr>
          <w:rFonts w:ascii="Times New Roman" w:hAnsi="Times New Roman" w:cs="Times New Roman"/>
          <w:kern w:val="2"/>
          <w:sz w:val="21"/>
          <w:szCs w:val="22"/>
        </w:rPr>
      </w:pPr>
      <w:r>
        <w:rPr>
          <w:rFonts w:ascii="Times New Roman" w:hAnsi="Times New Roman" w:cs="Times New Roman" w:hint="eastAsia"/>
          <w:kern w:val="2"/>
          <w:sz w:val="21"/>
          <w:szCs w:val="22"/>
        </w:rPr>
        <w:t>左图是陈先生的</w:t>
      </w:r>
      <w:r>
        <w:rPr>
          <w:rFonts w:ascii="Times New Roman" w:hAnsi="Times New Roman" w:cs="Times New Roman" w:hint="eastAsia"/>
          <w:kern w:val="2"/>
          <w:sz w:val="21"/>
          <w:szCs w:val="22"/>
        </w:rPr>
        <w:t>DISC</w:t>
      </w:r>
      <w:r>
        <w:rPr>
          <w:rFonts w:ascii="Times New Roman" w:hAnsi="Times New Roman" w:cs="Times New Roman" w:hint="eastAsia"/>
          <w:kern w:val="2"/>
          <w:sz w:val="21"/>
          <w:szCs w:val="22"/>
        </w:rPr>
        <w:t>测评结果，他是某大型互联网企业的创始人，目前担任公司总经理职务，具有</w:t>
      </w:r>
      <w:r>
        <w:rPr>
          <w:rFonts w:ascii="Times New Roman" w:hAnsi="Times New Roman" w:cs="Times New Roman" w:hint="eastAsia"/>
          <w:kern w:val="2"/>
          <w:sz w:val="21"/>
          <w:szCs w:val="22"/>
        </w:rPr>
        <w:t>5</w:t>
      </w:r>
      <w:r>
        <w:rPr>
          <w:rFonts w:ascii="Times New Roman" w:hAnsi="Times New Roman" w:cs="Times New Roman" w:hint="eastAsia"/>
          <w:kern w:val="2"/>
          <w:sz w:val="21"/>
          <w:szCs w:val="22"/>
        </w:rPr>
        <w:t>人高层管理团队。</w:t>
      </w:r>
    </w:p>
    <w:p w:rsidR="00C70F92" w:rsidRDefault="00F932A7" w:rsidP="00AE2FB9">
      <w:pPr>
        <w:pStyle w:val="a7"/>
        <w:spacing w:before="0" w:beforeAutospacing="0" w:after="0" w:afterAutospacing="0"/>
        <w:ind w:firstLineChars="200" w:firstLine="422"/>
        <w:rPr>
          <w:rFonts w:ascii="Times New Roman" w:hAnsi="Times New Roman" w:cs="Times New Roman"/>
          <w:b/>
          <w:bCs/>
          <w:kern w:val="2"/>
          <w:sz w:val="21"/>
          <w:szCs w:val="21"/>
        </w:rPr>
      </w:pPr>
      <w:r>
        <w:rPr>
          <w:rFonts w:ascii="Times New Roman" w:hAnsi="Times New Roman" w:cs="Times New Roman" w:hint="eastAsia"/>
          <w:b/>
          <w:bCs/>
          <w:kern w:val="2"/>
          <w:sz w:val="21"/>
          <w:szCs w:val="22"/>
        </w:rPr>
        <w:t>请你对陈先生的测评进行解读，包括且不限于行为风格的解读和你的个人建议。</w:t>
      </w:r>
    </w:p>
    <w:p w:rsidR="00C70F92" w:rsidRDefault="00C70F92" w:rsidP="00AE2FB9">
      <w:pPr>
        <w:pStyle w:val="a7"/>
        <w:spacing w:before="0" w:beforeAutospacing="0" w:after="0" w:afterAutospacing="0"/>
        <w:ind w:firstLineChars="200" w:firstLine="420"/>
        <w:rPr>
          <w:rFonts w:ascii="Times New Roman" w:hAnsi="Times New Roman" w:cs="Times New Roman"/>
          <w:kern w:val="2"/>
          <w:sz w:val="21"/>
          <w:szCs w:val="22"/>
        </w:rPr>
      </w:pPr>
    </w:p>
    <w:p w:rsidR="00C70F92" w:rsidRDefault="00C70F92"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AE2FB9" w:rsidRDefault="00AE2FB9" w:rsidP="00AE2FB9">
      <w:pPr>
        <w:ind w:firstLineChars="200" w:firstLine="420"/>
        <w:rPr>
          <w:rFonts w:ascii="Times New Roman" w:hAnsi="Times New Roman"/>
          <w:color w:val="FF0000"/>
          <w:szCs w:val="21"/>
        </w:rPr>
      </w:pPr>
    </w:p>
    <w:p w:rsidR="00AE2FB9" w:rsidRDefault="00AE2FB9" w:rsidP="00AE2FB9">
      <w:pPr>
        <w:ind w:firstLineChars="200" w:firstLine="420"/>
        <w:rPr>
          <w:rFonts w:ascii="Times New Roman" w:hAnsi="Times New Roman"/>
          <w:color w:val="FF0000"/>
          <w:szCs w:val="21"/>
        </w:rPr>
      </w:pPr>
    </w:p>
    <w:p w:rsidR="00AE2FB9" w:rsidRDefault="00AE2FB9" w:rsidP="00AE2FB9">
      <w:pPr>
        <w:ind w:firstLineChars="200" w:firstLine="420"/>
        <w:rPr>
          <w:rFonts w:ascii="Times New Roman" w:hAnsi="Times New Roman"/>
          <w:color w:val="FF0000"/>
          <w:szCs w:val="21"/>
        </w:rPr>
      </w:pPr>
    </w:p>
    <w:p w:rsidR="00AE2FB9" w:rsidRDefault="00AE2FB9"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C70F92" w:rsidRDefault="00C70F92" w:rsidP="00AE2FB9">
      <w:pPr>
        <w:ind w:firstLineChars="200" w:firstLine="420"/>
        <w:rPr>
          <w:rFonts w:ascii="Times New Roman" w:hAnsi="Times New Roman"/>
          <w:color w:val="FF0000"/>
          <w:szCs w:val="21"/>
        </w:rPr>
      </w:pPr>
    </w:p>
    <w:p w:rsidR="00C70F92" w:rsidRDefault="00C70F92" w:rsidP="00AE2FB9">
      <w:pPr>
        <w:rPr>
          <w:rFonts w:ascii="Times New Roman" w:hAnsi="Times New Roman"/>
          <w:color w:val="FF0000"/>
          <w:szCs w:val="21"/>
        </w:rPr>
      </w:pPr>
    </w:p>
    <w:p w:rsidR="00C70F92" w:rsidRDefault="00C70F92" w:rsidP="00AE2FB9">
      <w:pPr>
        <w:rPr>
          <w:rFonts w:ascii="Times New Roman" w:hAnsi="Times New Roman"/>
          <w:color w:val="FF0000"/>
          <w:szCs w:val="21"/>
        </w:rPr>
      </w:pPr>
    </w:p>
    <w:p w:rsidR="00C70F92" w:rsidRDefault="00F932A7" w:rsidP="00AE2FB9">
      <w:pPr>
        <w:jc w:val="left"/>
        <w:rPr>
          <w:rFonts w:ascii="Times New Roman" w:hAnsi="Times New Roman"/>
          <w:b/>
          <w:szCs w:val="21"/>
        </w:rPr>
      </w:pPr>
      <w:bookmarkStart w:id="8" w:name="_Hlk531778032"/>
      <w:bookmarkEnd w:id="7"/>
      <w:r>
        <w:rPr>
          <w:rFonts w:ascii="Times New Roman" w:hAnsi="Times New Roman" w:hint="eastAsia"/>
          <w:b/>
          <w:szCs w:val="21"/>
        </w:rPr>
        <w:t>案例二：</w:t>
      </w:r>
    </w:p>
    <w:p w:rsidR="00C70F92" w:rsidRDefault="00F932A7" w:rsidP="00AE2FB9">
      <w:pPr>
        <w:jc w:val="center"/>
        <w:rPr>
          <w:rFonts w:ascii="Times New Roman" w:hAnsi="Times New Roman"/>
          <w:b/>
          <w:color w:val="353535"/>
        </w:rPr>
      </w:pPr>
      <w:r>
        <w:rPr>
          <w:rFonts w:ascii="Times New Roman" w:hAnsi="Times New Roman" w:hint="eastAsia"/>
        </w:rPr>
        <w:t>员工社会保险全覆盖</w:t>
      </w:r>
    </w:p>
    <w:p w:rsidR="00C70F92" w:rsidRDefault="00F932A7" w:rsidP="00AE2FB9">
      <w:pPr>
        <w:ind w:firstLineChars="200" w:firstLine="420"/>
        <w:rPr>
          <w:rFonts w:ascii="Times New Roman" w:hAnsi="Times New Roman"/>
        </w:rPr>
      </w:pPr>
      <w:r>
        <w:rPr>
          <w:rFonts w:ascii="Times New Roman" w:hAnsi="Times New Roman" w:hint="eastAsia"/>
        </w:rPr>
        <w:t>阿里巴巴曾经召开过一个让国内许多大型企业震惊的会议——离职员工大会。这个会议聚集了</w:t>
      </w:r>
      <w:r>
        <w:rPr>
          <w:rFonts w:ascii="Times New Roman" w:hAnsi="Times New Roman" w:hint="eastAsia"/>
        </w:rPr>
        <w:t>2000</w:t>
      </w:r>
      <w:r>
        <w:rPr>
          <w:rFonts w:ascii="Times New Roman" w:hAnsi="Times New Roman" w:hint="eastAsia"/>
        </w:rPr>
        <w:t>名曾经在阿里服务的员工，其中最远有美国赶来的。马云在这个大会说：“你们去腾讯、京东，阿里不会生气。只希望你把阿里‘让天下没有难做的生意’的使命感带过去。阿里的工号是保留的，每个工作过的员工都有自己的工号，哪怕只工作过</w:t>
      </w:r>
      <w:r>
        <w:rPr>
          <w:rFonts w:ascii="Times New Roman" w:hAnsi="Times New Roman" w:hint="eastAsia"/>
        </w:rPr>
        <w:t>1</w:t>
      </w:r>
      <w:r>
        <w:rPr>
          <w:rFonts w:ascii="Times New Roman" w:hAnsi="Times New Roman" w:hint="eastAsia"/>
        </w:rPr>
        <w:t>天。我一直相信，会有这么一天，外面的阿里人比公司里的多。”</w:t>
      </w:r>
    </w:p>
    <w:p w:rsidR="00C70F92" w:rsidRDefault="00F932A7" w:rsidP="00AE2FB9">
      <w:pPr>
        <w:ind w:firstLineChars="200" w:firstLine="420"/>
        <w:rPr>
          <w:rFonts w:ascii="Times New Roman" w:hAnsi="Times New Roman"/>
        </w:rPr>
      </w:pPr>
      <w:r>
        <w:rPr>
          <w:rFonts w:ascii="Times New Roman" w:hAnsi="Times New Roman" w:hint="eastAsia"/>
        </w:rPr>
        <w:t>领英（</w:t>
      </w:r>
      <w:r>
        <w:rPr>
          <w:rFonts w:ascii="Times New Roman" w:hAnsi="Times New Roman" w:hint="eastAsia"/>
        </w:rPr>
        <w:t>LinkedIn</w:t>
      </w:r>
      <w:r>
        <w:rPr>
          <w:rFonts w:ascii="Times New Roman" w:hAnsi="Times New Roman" w:hint="eastAsia"/>
        </w:rPr>
        <w:t>）的创始人里德·霍夫曼（</w:t>
      </w:r>
      <w:r>
        <w:rPr>
          <w:rFonts w:ascii="Times New Roman" w:hAnsi="Times New Roman" w:hint="eastAsia"/>
        </w:rPr>
        <w:t>Reid Hoffman</w:t>
      </w:r>
      <w:r>
        <w:rPr>
          <w:rFonts w:ascii="Times New Roman" w:hAnsi="Times New Roman" w:hint="eastAsia"/>
        </w:rPr>
        <w:t>）在《联盟》（</w:t>
      </w:r>
      <w:r>
        <w:rPr>
          <w:rFonts w:ascii="Times New Roman" w:hAnsi="Times New Roman" w:hint="eastAsia"/>
        </w:rPr>
        <w:t>The Alliance: Managing Talent in the Networked Age</w:t>
      </w:r>
      <w:r>
        <w:rPr>
          <w:rFonts w:ascii="Times New Roman" w:hAnsi="Times New Roman" w:hint="eastAsia"/>
        </w:rPr>
        <w:t>）这本书中提出，在移动互联时代，企业与员工之间应该从商业交易转变为互惠关系，需要建立起一种互惠互利、共生共赢的结盟关系。</w:t>
      </w:r>
    </w:p>
    <w:p w:rsidR="00C70F92" w:rsidRDefault="00F932A7" w:rsidP="00AE2FB9">
      <w:pPr>
        <w:ind w:firstLineChars="200" w:firstLine="420"/>
        <w:rPr>
          <w:rFonts w:ascii="Times New Roman" w:hAnsi="Times New Roman"/>
        </w:rPr>
      </w:pPr>
      <w:r>
        <w:rPr>
          <w:rFonts w:ascii="Times New Roman" w:hAnsi="Times New Roman" w:hint="eastAsia"/>
        </w:rPr>
        <w:t>企业应该告诉员工，“只要你忠诚于客户价值、为公司创造更多的价值，公司就会让你收获更多”。员工也可以告诉企业，“如果公司帮助我发展我的事业，我</w:t>
      </w:r>
      <w:r>
        <w:rPr>
          <w:rFonts w:ascii="Times New Roman" w:hAnsi="Times New Roman" w:hint="eastAsia"/>
        </w:rPr>
        <w:lastRenderedPageBreak/>
        <w:t>也会尽我所能帮助公司发展壮大。”</w:t>
      </w:r>
    </w:p>
    <w:p w:rsidR="00C70F92" w:rsidRDefault="00F932A7" w:rsidP="00AE2FB9">
      <w:pPr>
        <w:ind w:firstLineChars="200" w:firstLine="420"/>
        <w:rPr>
          <w:rFonts w:ascii="Times New Roman" w:hAnsi="Times New Roman"/>
        </w:rPr>
      </w:pPr>
      <w:r>
        <w:rPr>
          <w:rFonts w:ascii="Times New Roman" w:hAnsi="Times New Roman" w:hint="eastAsia"/>
        </w:rPr>
        <w:t>企业与员工的关系应该更像是剧组和演员的关系。双方在合同期内时，可以相互合作、信守合约。合同到期后，彼此可以继续合作，也可以不再合作。但是即便不合作，企业和人才之间也可以保持着持续的联系和良好的关系。</w:t>
      </w:r>
    </w:p>
    <w:p w:rsidR="00C70F92" w:rsidRDefault="00F932A7" w:rsidP="00AE2FB9">
      <w:pPr>
        <w:ind w:firstLineChars="200" w:firstLine="420"/>
        <w:rPr>
          <w:rFonts w:ascii="Times New Roman" w:hAnsi="Times New Roman"/>
        </w:rPr>
      </w:pPr>
      <w:r>
        <w:rPr>
          <w:rFonts w:ascii="Times New Roman" w:hAnsi="Times New Roman" w:hint="eastAsia"/>
        </w:rPr>
        <w:t>著名的麦肯锡公司（</w:t>
      </w:r>
      <w:r>
        <w:rPr>
          <w:rFonts w:ascii="Times New Roman" w:hAnsi="Times New Roman" w:hint="eastAsia"/>
        </w:rPr>
        <w:t>McKinsey &amp; Company</w:t>
      </w:r>
      <w:r>
        <w:rPr>
          <w:rFonts w:ascii="Times New Roman" w:hAnsi="Times New Roman" w:hint="eastAsia"/>
        </w:rPr>
        <w:t>）的许多业务都是由自己的前员工牵线搭桥的。麦肯锡公司把员工离职当成是“毕业离校”，他们为前员工建立了一个名字叫“麦肯锡校友录”的信息库，麦</w:t>
      </w:r>
      <w:proofErr w:type="gramStart"/>
      <w:r>
        <w:rPr>
          <w:rFonts w:ascii="Times New Roman" w:hAnsi="Times New Roman" w:hint="eastAsia"/>
        </w:rPr>
        <w:t>肯锡会定期</w:t>
      </w:r>
      <w:proofErr w:type="gramEnd"/>
      <w:r>
        <w:rPr>
          <w:rFonts w:ascii="Times New Roman" w:hAnsi="Times New Roman" w:hint="eastAsia"/>
        </w:rPr>
        <w:t>更新他们的职业变动情况，继续保持着良好的关系。而这些曾经离开麦肯锡的人，他们活跃在各行各业，成为了不同领域的精英人才，其中有很多后来成为了</w:t>
      </w:r>
      <w:r>
        <w:rPr>
          <w:rFonts w:ascii="Times New Roman" w:hAnsi="Times New Roman" w:hint="eastAsia"/>
        </w:rPr>
        <w:t xml:space="preserve"> CEO</w:t>
      </w:r>
      <w:r>
        <w:rPr>
          <w:rFonts w:ascii="Times New Roman" w:hAnsi="Times New Roman" w:hint="eastAsia"/>
        </w:rPr>
        <w:t>、高管、教授或政治家。他们会继续为老东家提供宝贵的信息、情报、人脉，会直接或间接促成订单，为麦肯锡的发展做出了巨大的贡献。</w:t>
      </w:r>
    </w:p>
    <w:p w:rsidR="00C70F92" w:rsidRDefault="00F932A7" w:rsidP="00AE2FB9">
      <w:pPr>
        <w:ind w:firstLineChars="200" w:firstLine="420"/>
        <w:rPr>
          <w:rFonts w:ascii="Times New Roman" w:hAnsi="Times New Roman"/>
        </w:rPr>
      </w:pPr>
      <w:r>
        <w:rPr>
          <w:rFonts w:ascii="Times New Roman" w:hAnsi="Times New Roman" w:hint="eastAsia"/>
        </w:rPr>
        <w:t>另一家有类似做法的公司是贝恩公司（</w:t>
      </w:r>
      <w:r>
        <w:rPr>
          <w:rFonts w:ascii="Times New Roman" w:hAnsi="Times New Roman" w:hint="eastAsia"/>
        </w:rPr>
        <w:t>Bain Capital</w:t>
      </w:r>
      <w:r>
        <w:rPr>
          <w:rFonts w:ascii="Times New Roman" w:hAnsi="Times New Roman" w:hint="eastAsia"/>
        </w:rPr>
        <w:t>），这家公司的人力资源部设立了专人负责“前雇员业务”。这位专员会定期跟踪</w:t>
      </w:r>
      <w:proofErr w:type="gramStart"/>
      <w:r>
        <w:rPr>
          <w:rFonts w:ascii="Times New Roman" w:hAnsi="Times New Roman" w:hint="eastAsia"/>
        </w:rPr>
        <w:t>贝恩前雇员</w:t>
      </w:r>
      <w:proofErr w:type="gramEnd"/>
      <w:r>
        <w:rPr>
          <w:rFonts w:ascii="Times New Roman" w:hAnsi="Times New Roman" w:hint="eastAsia"/>
        </w:rPr>
        <w:t>的生涯变化，会定期与他们联络，告诉他们贝恩公司的最新进展，会组织、邀请他们参加聚会活动。</w:t>
      </w:r>
    </w:p>
    <w:p w:rsidR="00C70F92" w:rsidRDefault="00F932A7" w:rsidP="00AE2FB9">
      <w:pPr>
        <w:ind w:firstLineChars="200" w:firstLine="420"/>
        <w:rPr>
          <w:rFonts w:ascii="Times New Roman" w:hAnsi="Times New Roman"/>
        </w:rPr>
      </w:pPr>
      <w:r>
        <w:rPr>
          <w:rFonts w:ascii="Times New Roman" w:hAnsi="Times New Roman" w:hint="eastAsia"/>
        </w:rPr>
        <w:t>贝恩公司的执行董事汤姆·蒂尔尼（</w:t>
      </w:r>
      <w:r>
        <w:rPr>
          <w:rFonts w:ascii="Times New Roman" w:hAnsi="Times New Roman" w:hint="eastAsia"/>
        </w:rPr>
        <w:t>Tom Tierney</w:t>
      </w:r>
      <w:r>
        <w:rPr>
          <w:rFonts w:ascii="Times New Roman" w:hAnsi="Times New Roman" w:hint="eastAsia"/>
        </w:rPr>
        <w:t>）曾说过：“人员流失并非坏事。我们吸引了最优秀和最聪明的人才，而这些人往往也是最难留住的。我们的工作是创造有价值的事业，使他们多停留一天、一个月或一年。但如果你认为能永远留住人才，那是愚蠢的。你应该在他们离职之后，继续保持与他们的联系，把他们变成拥护者、客户或商业伙伴。”</w:t>
      </w:r>
    </w:p>
    <w:p w:rsidR="00C70F92" w:rsidRDefault="00F932A7" w:rsidP="00AE2FB9">
      <w:pPr>
        <w:ind w:firstLineChars="200" w:firstLine="420"/>
        <w:rPr>
          <w:rFonts w:ascii="Times New Roman" w:hAnsi="Times New Roman"/>
        </w:rPr>
      </w:pPr>
      <w:r>
        <w:rPr>
          <w:rFonts w:ascii="Times New Roman" w:hAnsi="Times New Roman" w:hint="eastAsia"/>
        </w:rPr>
        <w:t>世界一流的设计和建筑公司甘斯勒公司的创始人甘斯勒（</w:t>
      </w:r>
      <w:r>
        <w:rPr>
          <w:rFonts w:ascii="Times New Roman" w:hAnsi="Times New Roman" w:hint="eastAsia"/>
        </w:rPr>
        <w:t>Gensler</w:t>
      </w:r>
      <w:r>
        <w:rPr>
          <w:rFonts w:ascii="Times New Roman" w:hAnsi="Times New Roman" w:hint="eastAsia"/>
        </w:rPr>
        <w:t>）说：“人们在职业生涯的某个时候会因为各式各样的理由离开我们。比如‘我想去一家小公司干干’或者‘我想住在郊区’等等。如果他们是优秀的，如果他们为了学习新事物而去，那么，竭力留住他们是不值得的。但我们努力保持与大家的关系，因为他们中许多人最后可能决定回来。而且回头的员工将成为我们</w:t>
      </w:r>
      <w:proofErr w:type="gramStart"/>
      <w:r>
        <w:rPr>
          <w:rFonts w:ascii="Times New Roman" w:hAnsi="Times New Roman" w:hint="eastAsia"/>
        </w:rPr>
        <w:t>最</w:t>
      </w:r>
      <w:proofErr w:type="gramEnd"/>
      <w:r>
        <w:rPr>
          <w:rFonts w:ascii="Times New Roman" w:hAnsi="Times New Roman" w:hint="eastAsia"/>
        </w:rPr>
        <w:t>忠心的员工，他们回来后会令人难以置信地投入工作中。”</w:t>
      </w:r>
    </w:p>
    <w:p w:rsidR="00C70F92" w:rsidRDefault="00F932A7" w:rsidP="00AE2FB9">
      <w:pPr>
        <w:ind w:firstLineChars="200" w:firstLine="420"/>
        <w:rPr>
          <w:rFonts w:ascii="Times New Roman" w:hAnsi="Times New Roman"/>
        </w:rPr>
      </w:pPr>
      <w:r>
        <w:rPr>
          <w:rFonts w:ascii="Times New Roman" w:hAnsi="Times New Roman" w:hint="eastAsia"/>
        </w:rPr>
        <w:t>与这些著名的国外企业类似，除阿里外，国内的许多企业也组织了官方或非官方的离职员工联盟，比如百度公司的“百老汇”、</w:t>
      </w:r>
      <w:proofErr w:type="gramStart"/>
      <w:r>
        <w:rPr>
          <w:rFonts w:ascii="Times New Roman" w:hAnsi="Times New Roman" w:hint="eastAsia"/>
        </w:rPr>
        <w:t>腾讯公司</w:t>
      </w:r>
      <w:proofErr w:type="gramEnd"/>
      <w:r>
        <w:rPr>
          <w:rFonts w:ascii="Times New Roman" w:hAnsi="Times New Roman" w:hint="eastAsia"/>
        </w:rPr>
        <w:t>的“单飞企鹅俱乐部”和“南极圈”、美的公司的“北美洲”、南方报业集团的“南友圈”。</w:t>
      </w:r>
    </w:p>
    <w:p w:rsidR="00C70F92" w:rsidRDefault="00F932A7" w:rsidP="00AE2FB9">
      <w:pPr>
        <w:ind w:firstLineChars="200" w:firstLine="420"/>
        <w:rPr>
          <w:rFonts w:ascii="Times New Roman" w:hAnsi="Times New Roman"/>
        </w:rPr>
      </w:pPr>
      <w:r>
        <w:rPr>
          <w:rFonts w:ascii="Times New Roman" w:hAnsi="Times New Roman" w:hint="eastAsia"/>
        </w:rPr>
        <w:t>这些社群建立的初衷原本是以联络感情、嫁接资源为目的，随着人数增多，逐渐形成了一个个很有特色的社群。</w:t>
      </w:r>
      <w:r>
        <w:rPr>
          <w:rFonts w:ascii="Times New Roman" w:hAnsi="Times New Roman" w:hint="eastAsia"/>
        </w:rPr>
        <w:t>2014</w:t>
      </w:r>
      <w:r>
        <w:rPr>
          <w:rFonts w:ascii="Times New Roman" w:hAnsi="Times New Roman" w:hint="eastAsia"/>
        </w:rPr>
        <w:t>年，“南极圈”的创始人潘国华甚至把南极圈注册为公司。</w:t>
      </w:r>
      <w:proofErr w:type="gramStart"/>
      <w:r>
        <w:rPr>
          <w:rFonts w:ascii="Times New Roman" w:hAnsi="Times New Roman" w:hint="eastAsia"/>
        </w:rPr>
        <w:t>腾讯的</w:t>
      </w:r>
      <w:proofErr w:type="gramEnd"/>
      <w:r>
        <w:rPr>
          <w:rFonts w:ascii="Times New Roman" w:hAnsi="Times New Roman" w:hint="eastAsia"/>
        </w:rPr>
        <w:t>网点</w:t>
      </w:r>
      <w:proofErr w:type="gramStart"/>
      <w:r>
        <w:rPr>
          <w:rFonts w:ascii="Times New Roman" w:hAnsi="Times New Roman" w:hint="eastAsia"/>
        </w:rPr>
        <w:t>通开放</w:t>
      </w:r>
      <w:proofErr w:type="gramEnd"/>
      <w:r>
        <w:rPr>
          <w:rFonts w:ascii="Times New Roman" w:hAnsi="Times New Roman" w:hint="eastAsia"/>
        </w:rPr>
        <w:t>平台、应用宝、“</w:t>
      </w:r>
      <w:r>
        <w:rPr>
          <w:rFonts w:ascii="Times New Roman" w:hAnsi="Times New Roman" w:hint="eastAsia"/>
        </w:rPr>
        <w:t>200</w:t>
      </w:r>
      <w:r>
        <w:rPr>
          <w:rFonts w:ascii="Times New Roman" w:hAnsi="Times New Roman" w:hint="eastAsia"/>
        </w:rPr>
        <w:t>亿流量”分发活动等都向“南极圈”成员倾斜，并投资了“南极圈”。</w:t>
      </w:r>
    </w:p>
    <w:p w:rsidR="00C70F92" w:rsidRDefault="00F932A7" w:rsidP="00AE2FB9">
      <w:pPr>
        <w:ind w:firstLineChars="200" w:firstLine="420"/>
        <w:rPr>
          <w:rFonts w:ascii="Times New Roman" w:hAnsi="Times New Roman"/>
        </w:rPr>
      </w:pPr>
      <w:r>
        <w:rPr>
          <w:rFonts w:ascii="Times New Roman" w:hAnsi="Times New Roman" w:hint="eastAsia"/>
        </w:rPr>
        <w:t>此外，网易、盛大、人人网、新浪、</w:t>
      </w:r>
      <w:r>
        <w:rPr>
          <w:rFonts w:ascii="Times New Roman" w:hAnsi="Times New Roman" w:hint="eastAsia"/>
        </w:rPr>
        <w:t>TCL</w:t>
      </w:r>
      <w:r>
        <w:rPr>
          <w:rFonts w:ascii="Times New Roman" w:hAnsi="Times New Roman" w:hint="eastAsia"/>
        </w:rPr>
        <w:t>、小米、搜狐、搜狗、金山、猎豹、华为、清科、巨人、</w:t>
      </w:r>
      <w:r>
        <w:rPr>
          <w:rFonts w:ascii="Times New Roman" w:hAnsi="Times New Roman" w:hint="eastAsia"/>
        </w:rPr>
        <w:t>1</w:t>
      </w:r>
      <w:r>
        <w:rPr>
          <w:rFonts w:ascii="Times New Roman" w:hAnsi="Times New Roman" w:hint="eastAsia"/>
        </w:rPr>
        <w:t>号店、房多多、开心网、赶集网、</w:t>
      </w:r>
      <w:r>
        <w:rPr>
          <w:rFonts w:ascii="Times New Roman" w:hAnsi="Times New Roman" w:hint="eastAsia"/>
        </w:rPr>
        <w:t>Hao123</w:t>
      </w:r>
      <w:r>
        <w:rPr>
          <w:rFonts w:ascii="Times New Roman" w:hAnsi="Times New Roman" w:hint="eastAsia"/>
        </w:rPr>
        <w:t>、同程旅游、飞信、中国移动等这些公司也都有自己的离职员工联盟。离职后的优质人才同样是社会所需要的，当他们能够有方式聚集在一起的时候，必将产生具大的商业价值。</w:t>
      </w:r>
    </w:p>
    <w:p w:rsidR="00C70F92" w:rsidRDefault="00F932A7" w:rsidP="00AE2FB9">
      <w:pPr>
        <w:ind w:firstLineChars="200" w:firstLine="420"/>
        <w:rPr>
          <w:rFonts w:ascii="Times New Roman" w:hAnsi="Times New Roman"/>
        </w:rPr>
      </w:pPr>
      <w:r>
        <w:rPr>
          <w:rFonts w:ascii="Times New Roman" w:hAnsi="Times New Roman" w:hint="eastAsia"/>
        </w:rPr>
        <w:t>许多离职员工会选择创业，有做原来公司上下游产业的、有做互补产业的、有</w:t>
      </w:r>
      <w:proofErr w:type="gramStart"/>
      <w:r>
        <w:rPr>
          <w:rFonts w:ascii="Times New Roman" w:hAnsi="Times New Roman" w:hint="eastAsia"/>
        </w:rPr>
        <w:t>做竞争</w:t>
      </w:r>
      <w:proofErr w:type="gramEnd"/>
      <w:r>
        <w:rPr>
          <w:rFonts w:ascii="Times New Roman" w:hAnsi="Times New Roman" w:hint="eastAsia"/>
        </w:rPr>
        <w:t>产业的，这种优秀人才的流失让许多公司都非常头疼。可如果公司能够在他</w:t>
      </w:r>
      <w:r>
        <w:rPr>
          <w:rFonts w:ascii="Times New Roman" w:hAnsi="Times New Roman" w:hint="eastAsia"/>
        </w:rPr>
        <w:lastRenderedPageBreak/>
        <w:t>们离职创业前做些什么，甚至鼓励内部员工创业，也许会收到很好的效果。</w:t>
      </w:r>
    </w:p>
    <w:p w:rsidR="00C70F92" w:rsidRDefault="00F932A7" w:rsidP="00AE2FB9">
      <w:pPr>
        <w:ind w:firstLineChars="200" w:firstLine="420"/>
        <w:rPr>
          <w:rFonts w:ascii="Times New Roman" w:hAnsi="Times New Roman"/>
        </w:rPr>
      </w:pPr>
      <w:r>
        <w:rPr>
          <w:rFonts w:ascii="Times New Roman" w:hAnsi="Times New Roman" w:hint="eastAsia"/>
        </w:rPr>
        <w:t>比如，</w:t>
      </w:r>
      <w:r>
        <w:rPr>
          <w:rFonts w:ascii="Times New Roman" w:hAnsi="Times New Roman" w:hint="eastAsia"/>
        </w:rPr>
        <w:t>2016</w:t>
      </w:r>
      <w:r>
        <w:rPr>
          <w:rFonts w:ascii="Times New Roman" w:hAnsi="Times New Roman" w:hint="eastAsia"/>
        </w:rPr>
        <w:t>年</w:t>
      </w:r>
      <w:r>
        <w:rPr>
          <w:rFonts w:ascii="Times New Roman" w:hAnsi="Times New Roman" w:hint="eastAsia"/>
        </w:rPr>
        <w:t>4</w:t>
      </w:r>
      <w:r>
        <w:rPr>
          <w:rFonts w:ascii="Times New Roman" w:hAnsi="Times New Roman" w:hint="eastAsia"/>
        </w:rPr>
        <w:t>月，</w:t>
      </w:r>
      <w:r>
        <w:rPr>
          <w:rFonts w:ascii="Times New Roman" w:hAnsi="Times New Roman" w:hint="eastAsia"/>
        </w:rPr>
        <w:t xml:space="preserve"> Google</w:t>
      </w:r>
      <w:r>
        <w:rPr>
          <w:rFonts w:ascii="Times New Roman" w:hAnsi="Times New Roman" w:hint="eastAsia"/>
        </w:rPr>
        <w:t>公司开始建立内部的创业公司孵化器</w:t>
      </w:r>
      <w:r>
        <w:rPr>
          <w:rFonts w:ascii="Times New Roman" w:hAnsi="Times New Roman" w:hint="eastAsia"/>
        </w:rPr>
        <w:t>Area 120</w:t>
      </w:r>
      <w:r>
        <w:rPr>
          <w:rFonts w:ascii="Times New Roman" w:hAnsi="Times New Roman" w:hint="eastAsia"/>
        </w:rPr>
        <w:t>，这个计划将允许员工研发自己感兴趣的项目。员工可以申请加入孵化器，如果员工的项目获批，</w:t>
      </w:r>
      <w:r>
        <w:rPr>
          <w:rFonts w:ascii="Times New Roman" w:hAnsi="Times New Roman" w:hint="eastAsia"/>
        </w:rPr>
        <w:t>Google</w:t>
      </w:r>
      <w:r>
        <w:rPr>
          <w:rFonts w:ascii="Times New Roman" w:hAnsi="Times New Roman" w:hint="eastAsia"/>
        </w:rPr>
        <w:t>将允许员工成立公司，并投资自己员工的新项目。微软公司（</w:t>
      </w:r>
      <w:r>
        <w:rPr>
          <w:rFonts w:ascii="Times New Roman" w:hAnsi="Times New Roman" w:hint="eastAsia"/>
        </w:rPr>
        <w:t>Microsoft</w:t>
      </w:r>
      <w:r>
        <w:rPr>
          <w:rFonts w:ascii="Times New Roman" w:hAnsi="Times New Roman" w:hint="eastAsia"/>
        </w:rPr>
        <w:t>）也有类似的项目，叫微软车库（</w:t>
      </w:r>
      <w:r>
        <w:rPr>
          <w:rFonts w:ascii="Times New Roman" w:hAnsi="Times New Roman" w:hint="eastAsia"/>
        </w:rPr>
        <w:t>The Microsoft Garage</w:t>
      </w:r>
      <w:r>
        <w:rPr>
          <w:rFonts w:ascii="Times New Roman" w:hAnsi="Times New Roman" w:hint="eastAsia"/>
        </w:rPr>
        <w:t>）。</w:t>
      </w:r>
    </w:p>
    <w:p w:rsidR="00C70F92" w:rsidRDefault="00F932A7" w:rsidP="00AE2FB9">
      <w:pPr>
        <w:ind w:firstLineChars="200" w:firstLine="420"/>
        <w:rPr>
          <w:rFonts w:ascii="Times New Roman" w:hAnsi="Times New Roman"/>
        </w:rPr>
      </w:pPr>
      <w:r>
        <w:rPr>
          <w:rFonts w:ascii="Times New Roman" w:hAnsi="Times New Roman" w:hint="eastAsia"/>
        </w:rPr>
        <w:t>海尔打造的“众创空间”，也是同样的原理。海尔公司的设想是未来公司有三种人，平台主、小微主、创客。海尔的目标是变为一个平台型企业，原来在册的员工变为“在线员工”，根据用户订单“按单聚散”、自主经营。利用这种方式，海尔也将不仅局限于“在线员工”，还可以吸引并利用更多的社会资源。</w:t>
      </w:r>
    </w:p>
    <w:p w:rsidR="00C70F92" w:rsidRDefault="00F932A7" w:rsidP="00AE2FB9">
      <w:pPr>
        <w:ind w:firstLineChars="200" w:firstLine="420"/>
        <w:rPr>
          <w:rFonts w:ascii="Times New Roman" w:hAnsi="Times New Roman"/>
        </w:rPr>
      </w:pPr>
      <w:r>
        <w:rPr>
          <w:rFonts w:ascii="Times New Roman" w:hAnsi="Times New Roman" w:hint="eastAsia"/>
        </w:rPr>
        <w:t>正确的认识人才离职管理，是把思维由“雇佣”向“结盟”转变，把“打工”向“交往”转变，把“离职”向“暂别”转变。</w:t>
      </w:r>
    </w:p>
    <w:p w:rsidR="00C70F92" w:rsidRDefault="00F932A7" w:rsidP="00AE2FB9">
      <w:pPr>
        <w:ind w:firstLineChars="200" w:firstLine="422"/>
        <w:rPr>
          <w:rFonts w:ascii="Times New Roman" w:hAnsi="Times New Roman"/>
          <w:b/>
          <w:bCs/>
        </w:rPr>
      </w:pPr>
      <w:r>
        <w:rPr>
          <w:rFonts w:ascii="Times New Roman" w:hAnsi="Times New Roman" w:hint="eastAsia"/>
          <w:b/>
          <w:bCs/>
        </w:rPr>
        <w:t>1.</w:t>
      </w:r>
      <w:r>
        <w:rPr>
          <w:rFonts w:ascii="Times New Roman" w:hAnsi="Times New Roman" w:hint="eastAsia"/>
          <w:b/>
          <w:bCs/>
        </w:rPr>
        <w:t>根据优秀企业的经验，要做好离职员工管理</w:t>
      </w:r>
      <w:r>
        <w:rPr>
          <w:rFonts w:ascii="Times New Roman" w:hAnsi="Times New Roman" w:hint="eastAsia"/>
          <w:b/>
          <w:bCs/>
        </w:rPr>
        <w:t>,</w:t>
      </w:r>
      <w:r>
        <w:rPr>
          <w:rFonts w:ascii="Times New Roman" w:hAnsi="Times New Roman" w:hint="eastAsia"/>
          <w:b/>
          <w:bCs/>
        </w:rPr>
        <w:t>企业应该做好哪几点？</w:t>
      </w:r>
    </w:p>
    <w:p w:rsidR="00C70F92" w:rsidRDefault="00C70F92" w:rsidP="00AE2FB9">
      <w:pPr>
        <w:ind w:firstLineChars="200" w:firstLine="420"/>
        <w:rPr>
          <w:rFonts w:ascii="Times New Roman" w:hAnsi="Times New Roman"/>
        </w:rPr>
      </w:pPr>
    </w:p>
    <w:p w:rsidR="00C70F92" w:rsidRDefault="00C70F92" w:rsidP="00AE2FB9">
      <w:pPr>
        <w:ind w:firstLineChars="200" w:firstLine="420"/>
        <w:rPr>
          <w:rFonts w:ascii="Times New Roman" w:hAnsi="Times New Roman"/>
        </w:rPr>
      </w:pPr>
    </w:p>
    <w:p w:rsidR="00C70F92" w:rsidRDefault="00C70F92" w:rsidP="00AE2FB9">
      <w:pPr>
        <w:ind w:firstLineChars="200" w:firstLine="420"/>
        <w:rPr>
          <w:rFonts w:ascii="Times New Roman" w:hAnsi="Times New Roman"/>
        </w:rPr>
      </w:pPr>
    </w:p>
    <w:p w:rsidR="00C70F92" w:rsidRDefault="00C70F92" w:rsidP="00AE2FB9">
      <w:pPr>
        <w:ind w:firstLineChars="200" w:firstLine="420"/>
        <w:rPr>
          <w:rFonts w:ascii="Times New Roman" w:hAnsi="Times New Roman"/>
        </w:rPr>
      </w:pPr>
    </w:p>
    <w:p w:rsidR="00C70F92" w:rsidRDefault="00C70F92" w:rsidP="00AE2FB9">
      <w:pPr>
        <w:ind w:firstLineChars="200" w:firstLine="420"/>
        <w:rPr>
          <w:rFonts w:ascii="Times New Roman" w:hAnsi="Times New Roman"/>
        </w:rPr>
      </w:pPr>
    </w:p>
    <w:p w:rsidR="00AE2FB9" w:rsidRDefault="00AE2FB9" w:rsidP="00AE2FB9">
      <w:pPr>
        <w:ind w:firstLineChars="200" w:firstLine="420"/>
        <w:rPr>
          <w:rFonts w:ascii="Times New Roman" w:hAnsi="Times New Roman"/>
        </w:rPr>
      </w:pPr>
    </w:p>
    <w:p w:rsidR="00AE2FB9" w:rsidRDefault="00AE2FB9" w:rsidP="00AE2FB9">
      <w:pPr>
        <w:ind w:firstLineChars="200" w:firstLine="420"/>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rPr>
          <w:rFonts w:ascii="Times New Roman" w:hAnsi="Times New Roman"/>
        </w:rPr>
      </w:pPr>
    </w:p>
    <w:p w:rsidR="00C70F92" w:rsidRDefault="00C70F92" w:rsidP="00AE2FB9">
      <w:pPr>
        <w:ind w:firstLineChars="200" w:firstLine="420"/>
        <w:rPr>
          <w:rFonts w:ascii="Times New Roman" w:hAnsi="Times New Roman"/>
        </w:rPr>
      </w:pPr>
    </w:p>
    <w:p w:rsidR="00C70F92" w:rsidRDefault="00F932A7" w:rsidP="00AE2FB9">
      <w:pPr>
        <w:ind w:firstLineChars="200" w:firstLine="422"/>
        <w:rPr>
          <w:rFonts w:ascii="Times New Roman" w:hAnsi="Times New Roman"/>
          <w:b/>
          <w:bCs/>
          <w:sz w:val="22"/>
        </w:rPr>
      </w:pPr>
      <w:r>
        <w:rPr>
          <w:rFonts w:ascii="Times New Roman" w:hAnsi="Times New Roman" w:hint="eastAsia"/>
          <w:b/>
          <w:bCs/>
        </w:rPr>
        <w:t xml:space="preserve">2. </w:t>
      </w:r>
      <w:r>
        <w:rPr>
          <w:rFonts w:ascii="Times New Roman" w:hAnsi="Times New Roman" w:hint="eastAsia"/>
          <w:b/>
          <w:bCs/>
        </w:rPr>
        <w:t>结合实际，你认为人力资源部可以如何</w:t>
      </w:r>
      <w:bookmarkEnd w:id="8"/>
      <w:r>
        <w:rPr>
          <w:rFonts w:ascii="Times New Roman" w:hAnsi="Times New Roman" w:hint="eastAsia"/>
          <w:b/>
          <w:bCs/>
        </w:rPr>
        <w:t>降低员工流失率？</w:t>
      </w:r>
      <w:r w:rsidR="00871F85">
        <w:rPr>
          <w:rFonts w:ascii="Times New Roman" w:hAnsi="Times New Roman"/>
          <w:b/>
          <w:bCs/>
          <w:sz w:val="22"/>
        </w:rPr>
        <w:t xml:space="preserve"> </w:t>
      </w:r>
    </w:p>
    <w:p w:rsidR="00C70F92" w:rsidRDefault="00C70F92" w:rsidP="00AE2FB9">
      <w:pPr>
        <w:rPr>
          <w:rFonts w:ascii="Times New Roman" w:hAnsi="Times New Roman"/>
          <w:color w:val="FF0000"/>
          <w:sz w:val="22"/>
        </w:rPr>
      </w:pPr>
    </w:p>
    <w:p w:rsidR="00C70F92" w:rsidRDefault="00C70F92" w:rsidP="00AE2FB9">
      <w:pPr>
        <w:rPr>
          <w:rFonts w:ascii="Times New Roman" w:hAnsi="Times New Roman" w:hint="eastAsia"/>
          <w:color w:val="FF0000"/>
          <w:sz w:val="22"/>
        </w:rPr>
      </w:pPr>
    </w:p>
    <w:p w:rsidR="00871F85" w:rsidRDefault="00871F85" w:rsidP="00AE2FB9">
      <w:pPr>
        <w:rPr>
          <w:rFonts w:ascii="Times New Roman" w:hAnsi="Times New Roman" w:hint="eastAsia"/>
          <w:color w:val="FF0000"/>
          <w:sz w:val="22"/>
        </w:rPr>
      </w:pPr>
    </w:p>
    <w:p w:rsidR="00871F85" w:rsidRDefault="00871F85" w:rsidP="00AE2FB9">
      <w:pPr>
        <w:rPr>
          <w:rFonts w:ascii="Times New Roman" w:hAnsi="Times New Roman" w:hint="eastAsia"/>
          <w:color w:val="FF0000"/>
          <w:sz w:val="22"/>
        </w:rPr>
      </w:pPr>
    </w:p>
    <w:p w:rsidR="00871F85" w:rsidRDefault="00871F85" w:rsidP="00AE2FB9">
      <w:pPr>
        <w:rPr>
          <w:rFonts w:ascii="Times New Roman" w:hAnsi="Times New Roman" w:hint="eastAsia"/>
          <w:color w:val="FF0000"/>
          <w:sz w:val="22"/>
        </w:rPr>
      </w:pPr>
    </w:p>
    <w:p w:rsidR="00871F85" w:rsidRDefault="00871F85" w:rsidP="00AE2FB9">
      <w:pPr>
        <w:rPr>
          <w:rFonts w:ascii="Times New Roman" w:hAnsi="Times New Roman" w:hint="eastAsia"/>
          <w:color w:val="FF0000"/>
          <w:sz w:val="22"/>
        </w:rPr>
      </w:pPr>
    </w:p>
    <w:p w:rsidR="00871F85" w:rsidRDefault="00871F85" w:rsidP="00AE2FB9">
      <w:pPr>
        <w:rPr>
          <w:rFonts w:ascii="Times New Roman" w:hAnsi="Times New Roman" w:hint="eastAsia"/>
          <w:color w:val="FF0000"/>
          <w:sz w:val="22"/>
        </w:rPr>
      </w:pPr>
    </w:p>
    <w:p w:rsidR="00871F85" w:rsidRDefault="00871F85" w:rsidP="00871F85">
      <w:pPr>
        <w:spacing w:line="520" w:lineRule="exact"/>
        <w:ind w:firstLineChars="800" w:firstLine="1920"/>
        <w:rPr>
          <w:rFonts w:hint="eastAsia"/>
          <w:sz w:val="24"/>
          <w:u w:val="single"/>
        </w:rPr>
      </w:pPr>
      <w:r>
        <w:rPr>
          <w:rFonts w:hint="eastAsia"/>
          <w:sz w:val="24"/>
          <w:u w:val="single"/>
        </w:rPr>
        <w:t>人力资源选聘与测评复习资料答案</w:t>
      </w:r>
    </w:p>
    <w:p w:rsidR="00871F85" w:rsidRDefault="00871F85" w:rsidP="00871F85">
      <w:pPr>
        <w:spacing w:line="360" w:lineRule="auto"/>
        <w:rPr>
          <w:rFonts w:asciiTheme="minorEastAsia" w:hAnsiTheme="minorEastAsia" w:cstheme="minorEastAsia"/>
          <w:b/>
          <w:kern w:val="0"/>
          <w:szCs w:val="21"/>
        </w:rPr>
      </w:pPr>
      <w:r>
        <w:rPr>
          <w:rFonts w:asciiTheme="minorEastAsia" w:hAnsiTheme="minorEastAsia" w:cstheme="minorEastAsia" w:hint="eastAsia"/>
          <w:b/>
          <w:szCs w:val="21"/>
        </w:rPr>
        <w:t>一、单项选择题</w:t>
      </w:r>
    </w:p>
    <w:p w:rsidR="00871F85" w:rsidRDefault="00871F85" w:rsidP="00871F85">
      <w:pPr>
        <w:spacing w:line="360" w:lineRule="auto"/>
        <w:rPr>
          <w:rFonts w:asciiTheme="minorEastAsia" w:hAnsiTheme="minorEastAsia" w:cstheme="minorEastAsia"/>
          <w:b/>
          <w:sz w:val="28"/>
          <w:szCs w:val="28"/>
        </w:rPr>
      </w:pPr>
      <w:proofErr w:type="gramStart"/>
      <w:r>
        <w:rPr>
          <w:rFonts w:asciiTheme="minorEastAsia" w:hAnsiTheme="minorEastAsia" w:cstheme="minorEastAsia" w:hint="eastAsia"/>
          <w:b/>
          <w:sz w:val="28"/>
          <w:szCs w:val="28"/>
        </w:rPr>
        <w:t>1.B</w:t>
      </w:r>
      <w:proofErr w:type="gramEnd"/>
      <w:r>
        <w:rPr>
          <w:rFonts w:asciiTheme="minorEastAsia" w:hAnsiTheme="minorEastAsia" w:cstheme="minorEastAsia" w:hint="eastAsia"/>
          <w:b/>
          <w:sz w:val="28"/>
          <w:szCs w:val="28"/>
        </w:rPr>
        <w:t xml:space="preserve"> 2. </w:t>
      </w:r>
      <w:proofErr w:type="gramStart"/>
      <w:r>
        <w:rPr>
          <w:rFonts w:asciiTheme="minorEastAsia" w:hAnsiTheme="minorEastAsia" w:cstheme="minorEastAsia" w:hint="eastAsia"/>
          <w:b/>
          <w:sz w:val="28"/>
          <w:szCs w:val="28"/>
        </w:rPr>
        <w:t>3.B</w:t>
      </w:r>
      <w:proofErr w:type="gramEnd"/>
      <w:r>
        <w:rPr>
          <w:rFonts w:asciiTheme="minorEastAsia" w:hAnsiTheme="minorEastAsia" w:cstheme="minorEastAsia" w:hint="eastAsia"/>
          <w:b/>
          <w:sz w:val="28"/>
          <w:szCs w:val="28"/>
        </w:rPr>
        <w:t xml:space="preserve"> 4. </w:t>
      </w:r>
      <w:proofErr w:type="gramStart"/>
      <w:r>
        <w:rPr>
          <w:rFonts w:asciiTheme="minorEastAsia" w:hAnsiTheme="minorEastAsia" w:cstheme="minorEastAsia" w:hint="eastAsia"/>
          <w:b/>
          <w:sz w:val="28"/>
          <w:szCs w:val="28"/>
        </w:rPr>
        <w:t>5.C</w:t>
      </w:r>
      <w:proofErr w:type="gramEnd"/>
      <w:r>
        <w:rPr>
          <w:rFonts w:asciiTheme="minorEastAsia" w:hAnsiTheme="minorEastAsia" w:cstheme="minorEastAsia"/>
          <w:b/>
          <w:sz w:val="28"/>
          <w:szCs w:val="28"/>
        </w:rPr>
        <w:t xml:space="preserve"> </w:t>
      </w:r>
      <w:r>
        <w:rPr>
          <w:rFonts w:asciiTheme="minorEastAsia" w:hAnsiTheme="minorEastAsia" w:cstheme="minorEastAsia" w:hint="eastAsia"/>
          <w:b/>
          <w:sz w:val="28"/>
          <w:szCs w:val="28"/>
        </w:rPr>
        <w:t>6.C 7. 8. 9.B 10.</w:t>
      </w:r>
    </w:p>
    <w:p w:rsidR="00871F85" w:rsidRDefault="00871F85" w:rsidP="00871F85">
      <w:pPr>
        <w:spacing w:line="360" w:lineRule="auto"/>
        <w:rPr>
          <w:rFonts w:asciiTheme="minorEastAsia" w:hAnsiTheme="minorEastAsia" w:cstheme="minorEastAsia" w:hint="eastAsia"/>
          <w:b/>
          <w:szCs w:val="21"/>
        </w:rPr>
      </w:pPr>
      <w:r>
        <w:rPr>
          <w:rFonts w:asciiTheme="minorEastAsia" w:hAnsiTheme="minorEastAsia" w:cstheme="minorEastAsia" w:hint="eastAsia"/>
          <w:b/>
          <w:szCs w:val="21"/>
        </w:rPr>
        <w:t>二. 名词解释：</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lastRenderedPageBreak/>
        <w:t>招聘单位成本也叫招聘单价，其计算公式为：招聘单价=招聘总成本/录用人</w:t>
      </w:r>
    </w:p>
    <w:p w:rsidR="00871F85" w:rsidRDefault="00871F85" w:rsidP="00871F85">
      <w:pPr>
        <w:numPr>
          <w:ilvl w:val="0"/>
          <w:numId w:val="4"/>
        </w:numPr>
        <w:spacing w:line="360" w:lineRule="auto"/>
        <w:rPr>
          <w:rFonts w:asciiTheme="minorEastAsia" w:hAnsiTheme="minorEastAsia" w:cstheme="minorEastAsia"/>
          <w:b/>
          <w:szCs w:val="21"/>
        </w:rPr>
      </w:pPr>
      <w:r>
        <w:rPr>
          <w:rFonts w:asciiTheme="minorEastAsia" w:hAnsiTheme="minorEastAsia" w:cstheme="minorEastAsia" w:hint="eastAsia"/>
          <w:b/>
          <w:szCs w:val="21"/>
        </w:rPr>
        <w:t>人员素质的</w:t>
      </w:r>
      <w:proofErr w:type="gramStart"/>
      <w:r>
        <w:rPr>
          <w:rFonts w:asciiTheme="minorEastAsia" w:hAnsiTheme="minorEastAsia" w:cstheme="minorEastAsia" w:hint="eastAsia"/>
          <w:b/>
          <w:szCs w:val="21"/>
        </w:rPr>
        <w:t>测评指</w:t>
      </w:r>
      <w:proofErr w:type="gramEnd"/>
      <w:r>
        <w:rPr>
          <w:rFonts w:asciiTheme="minorEastAsia" w:hAnsiTheme="minorEastAsia" w:cstheme="minorEastAsia" w:hint="eastAsia"/>
          <w:b/>
          <w:szCs w:val="21"/>
        </w:rPr>
        <w:t>对人的思想道德、文化  技术素质和身体素质进行综合测评与评价，为人事选拔、培训、考核与人才流动提供理论依据。</w:t>
      </w:r>
    </w:p>
    <w:p w:rsidR="00871F85" w:rsidRDefault="00871F85" w:rsidP="00871F85">
      <w:pPr>
        <w:numPr>
          <w:ilvl w:val="0"/>
          <w:numId w:val="4"/>
        </w:numPr>
        <w:spacing w:line="360" w:lineRule="auto"/>
        <w:rPr>
          <w:rFonts w:asciiTheme="minorEastAsia" w:hAnsiTheme="minorEastAsia" w:cstheme="minorEastAsia"/>
          <w:b/>
          <w:szCs w:val="21"/>
        </w:rPr>
      </w:pPr>
      <w:r>
        <w:rPr>
          <w:rFonts w:asciiTheme="minorEastAsia" w:hAnsiTheme="minorEastAsia" w:cstheme="minorEastAsia" w:hint="eastAsia"/>
          <w:b/>
          <w:szCs w:val="21"/>
        </w:rPr>
        <w:t>胜任特征是指“能将某一工作（或组织、文化）中有卓越成就者与表现平平者区分开来的个人的潜在特征，它可以是动机、特质、自我形象、态度或价值观、某领域知识、认知或行为技能——任何可以被可靠测量或计数的并且能显著区分优秀与一般绩效的个体的特征。</w:t>
      </w:r>
    </w:p>
    <w:p w:rsidR="00871F85" w:rsidRDefault="00871F85" w:rsidP="00871F85">
      <w:pPr>
        <w:numPr>
          <w:ilvl w:val="0"/>
          <w:numId w:val="4"/>
        </w:numPr>
        <w:spacing w:line="360" w:lineRule="auto"/>
        <w:rPr>
          <w:rFonts w:asciiTheme="minorEastAsia" w:hAnsiTheme="minorEastAsia" w:cstheme="minorEastAsia"/>
          <w:b/>
          <w:szCs w:val="21"/>
        </w:rPr>
      </w:pPr>
      <w:r>
        <w:rPr>
          <w:rFonts w:asciiTheme="minorEastAsia" w:hAnsiTheme="minorEastAsia" w:cstheme="minorEastAsia" w:hint="eastAsia"/>
          <w:b/>
          <w:szCs w:val="21"/>
        </w:rPr>
        <w:t>无领导小组讨论是人才招聘中应用较广的测评形式，是指一组被评价者在既定时间内、既定背景下围绕指定问题展开讨论，并得出小组一致意见。</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三. 判断题</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1.（Χ）工作特征模型是唯一关注岗位的理论。</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2.（Χ）3F法则包含事实、感受、聚焦。</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3.（√）</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4.（√）</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5.（Χ）租赁员工也是招聘的替代方法。</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6.（√）</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7.（√）</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8.（Χ）DISC测量的是个体的行为特质，会随着一些经历以及个体的刻意调整而发生变化</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9.（√）</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10.（Χ）较少使用的方法是心理测试</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四、简答</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1.</w:t>
      </w:r>
    </w:p>
    <w:p w:rsidR="00871F85" w:rsidRDefault="00871F85" w:rsidP="00871F85">
      <w:pPr>
        <w:spacing w:line="360" w:lineRule="auto"/>
        <w:rPr>
          <w:rFonts w:asciiTheme="minorEastAsia" w:hAnsiTheme="minorEastAsia" w:cstheme="minorEastAsia"/>
          <w:b/>
          <w:szCs w:val="21"/>
        </w:rPr>
      </w:pPr>
      <w:r>
        <w:rPr>
          <w:noProof/>
        </w:rPr>
        <w:lastRenderedPageBreak/>
        <w:drawing>
          <wp:inline distT="0" distB="0" distL="114300" distR="114300">
            <wp:extent cx="2188845" cy="2183130"/>
            <wp:effectExtent l="0" t="0" r="190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cstate="print"/>
                    <a:srcRect l="1962"/>
                    <a:stretch>
                      <a:fillRect/>
                    </a:stretch>
                  </pic:blipFill>
                  <pic:spPr>
                    <a:xfrm>
                      <a:off x="0" y="0"/>
                      <a:ext cx="2188845" cy="2183130"/>
                    </a:xfrm>
                    <a:prstGeom prst="rect">
                      <a:avLst/>
                    </a:prstGeom>
                    <a:noFill/>
                    <a:ln>
                      <a:noFill/>
                    </a:ln>
                  </pic:spPr>
                </pic:pic>
              </a:graphicData>
            </a:graphic>
          </wp:inline>
        </w:drawing>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2.</w:t>
      </w:r>
    </w:p>
    <w:p w:rsidR="00871F85" w:rsidRDefault="00871F85" w:rsidP="00871F85">
      <w:pPr>
        <w:spacing w:line="360" w:lineRule="auto"/>
        <w:rPr>
          <w:rFonts w:asciiTheme="minorEastAsia" w:hAnsiTheme="minorEastAsia" w:cstheme="minorEastAsia"/>
          <w:b/>
          <w:szCs w:val="21"/>
        </w:rPr>
      </w:pP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3.</w:t>
      </w:r>
    </w:p>
    <w:p w:rsidR="00871F85" w:rsidRDefault="00871F85" w:rsidP="00871F85">
      <w:pPr>
        <w:numPr>
          <w:ilvl w:val="0"/>
          <w:numId w:val="5"/>
        </w:numPr>
        <w:spacing w:line="360" w:lineRule="auto"/>
        <w:rPr>
          <w:rFonts w:asciiTheme="minorEastAsia" w:hAnsiTheme="minorEastAsia" w:cstheme="minorEastAsia"/>
          <w:b/>
          <w:szCs w:val="21"/>
        </w:rPr>
      </w:pPr>
      <w:r>
        <w:rPr>
          <w:rFonts w:asciiTheme="minorEastAsia" w:hAnsiTheme="minorEastAsia" w:cstheme="minorEastAsia" w:hint="eastAsia"/>
          <w:b/>
          <w:szCs w:val="21"/>
        </w:rPr>
        <w:t xml:space="preserve">定义绩效标准:绩效标准一般采用专家小组讨论的办法来确定。 专家小组讨论则是由优秀的领导者、人力资源管理层和研究人员组成的专家小组，就此岗位的任务、责任和绩效标准以及期望优秀领导表现的胜任特征行为和特点进行讨论，得出最终的结论。 “上级提名”也是可以采取的。 虽然较为主观，但对于优秀的领导层也是一种简便可行的方法。  </w:t>
      </w:r>
    </w:p>
    <w:p w:rsidR="00871F85" w:rsidRDefault="00871F85" w:rsidP="00871F85">
      <w:pPr>
        <w:numPr>
          <w:ilvl w:val="0"/>
          <w:numId w:val="5"/>
        </w:numPr>
        <w:spacing w:line="360" w:lineRule="auto"/>
        <w:rPr>
          <w:rFonts w:asciiTheme="minorEastAsia" w:hAnsiTheme="minorEastAsia" w:cstheme="minorEastAsia"/>
          <w:b/>
          <w:szCs w:val="21"/>
        </w:rPr>
      </w:pPr>
      <w:r>
        <w:rPr>
          <w:rFonts w:asciiTheme="minorEastAsia" w:hAnsiTheme="minorEastAsia" w:cstheme="minorEastAsia" w:hint="eastAsia"/>
          <w:b/>
          <w:szCs w:val="21"/>
        </w:rPr>
        <w:t>选取分析效标样本 :根据岗位要求，在从事</w:t>
      </w:r>
      <w:proofErr w:type="gramStart"/>
      <w:r>
        <w:rPr>
          <w:rFonts w:asciiTheme="minorEastAsia" w:hAnsiTheme="minorEastAsia" w:cstheme="minorEastAsia" w:hint="eastAsia"/>
          <w:b/>
          <w:szCs w:val="21"/>
        </w:rPr>
        <w:t>该岗位</w:t>
      </w:r>
      <w:proofErr w:type="gramEnd"/>
      <w:r>
        <w:rPr>
          <w:rFonts w:asciiTheme="minorEastAsia" w:hAnsiTheme="minorEastAsia" w:cstheme="minorEastAsia" w:hint="eastAsia"/>
          <w:b/>
          <w:szCs w:val="21"/>
        </w:rPr>
        <w:t>工作的员工中，分别从绩效优秀和绩效普通的员工中随机抽取一定数量的员工进行调查。</w:t>
      </w:r>
    </w:p>
    <w:p w:rsidR="00871F85" w:rsidRDefault="00871F85" w:rsidP="00871F85">
      <w:pPr>
        <w:numPr>
          <w:ilvl w:val="0"/>
          <w:numId w:val="5"/>
        </w:numPr>
        <w:spacing w:line="360" w:lineRule="auto"/>
        <w:rPr>
          <w:rFonts w:asciiTheme="minorEastAsia" w:hAnsiTheme="minorEastAsia" w:cstheme="minorEastAsia"/>
          <w:b/>
          <w:szCs w:val="21"/>
        </w:rPr>
      </w:pPr>
      <w:r>
        <w:rPr>
          <w:rFonts w:asciiTheme="minorEastAsia" w:hAnsiTheme="minorEastAsia" w:cstheme="minorEastAsia" w:hint="eastAsia"/>
          <w:b/>
          <w:szCs w:val="21"/>
        </w:rPr>
        <w:t>获取效标样本有关胜任特征的数据资料:行为事件访谈法是一种开放式的行为回顾式调查技术，类似于绩效考核中的关键事件法。它要求被访谈者列出他们在管理工作中发生的关键事例，包括成功事件、不成功事件或负面事件各三项，并且让被访者详尽地描述整个事件的起因、过程、结果、时间、相关人物、涉及的范围以及影响层面等。</w:t>
      </w:r>
    </w:p>
    <w:p w:rsidR="00871F85" w:rsidRDefault="00871F85" w:rsidP="00871F85">
      <w:pPr>
        <w:numPr>
          <w:ilvl w:val="0"/>
          <w:numId w:val="5"/>
        </w:numPr>
        <w:spacing w:line="360" w:lineRule="auto"/>
        <w:rPr>
          <w:rFonts w:asciiTheme="minorEastAsia" w:hAnsiTheme="minorEastAsia" w:cstheme="minorEastAsia"/>
          <w:b/>
          <w:szCs w:val="21"/>
        </w:rPr>
      </w:pPr>
      <w:r>
        <w:rPr>
          <w:rFonts w:asciiTheme="minorEastAsia" w:hAnsiTheme="minorEastAsia" w:cstheme="minorEastAsia" w:hint="eastAsia"/>
          <w:b/>
          <w:szCs w:val="21"/>
        </w:rPr>
        <w:t>建立胜任特征模型 :通过行为访谈报告提炼胜任特征，对行为事件访谈报告进行内容分析，记录各种胜任特征在报告中出现的频次。然后对优秀组和普通组</w:t>
      </w:r>
      <w:r>
        <w:rPr>
          <w:rFonts w:asciiTheme="minorEastAsia" w:hAnsiTheme="minorEastAsia" w:cstheme="minorEastAsia" w:hint="eastAsia"/>
          <w:b/>
          <w:szCs w:val="21"/>
        </w:rPr>
        <w:lastRenderedPageBreak/>
        <w:t>的要素指标发生频次和相关的程度统计指标进行比较，找出两组的共性与差异特征。根据不同的主题进行特征归类，并根据频次的集中程度，估计各类特征组的大致权重。进一步确认素质的等级。</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4.</w:t>
      </w:r>
    </w:p>
    <w:p w:rsidR="00871F85" w:rsidRDefault="00871F85" w:rsidP="00871F85">
      <w:pPr>
        <w:numPr>
          <w:ilvl w:val="0"/>
          <w:numId w:val="6"/>
        </w:numPr>
        <w:spacing w:line="360" w:lineRule="auto"/>
        <w:rPr>
          <w:rFonts w:asciiTheme="minorEastAsia" w:hAnsiTheme="minorEastAsia" w:cstheme="minorEastAsia"/>
          <w:b/>
          <w:szCs w:val="21"/>
        </w:rPr>
      </w:pPr>
      <w:r>
        <w:rPr>
          <w:rFonts w:asciiTheme="minorEastAsia" w:hAnsiTheme="minorEastAsia" w:cstheme="minorEastAsia" w:hint="eastAsia"/>
          <w:b/>
          <w:szCs w:val="21"/>
        </w:rPr>
        <w:t>外向（Extraversion）：测量</w:t>
      </w:r>
      <w:proofErr w:type="gramStart"/>
      <w:r>
        <w:rPr>
          <w:rFonts w:asciiTheme="minorEastAsia" w:hAnsiTheme="minorEastAsia" w:cstheme="minorEastAsia" w:hint="eastAsia"/>
          <w:b/>
          <w:szCs w:val="21"/>
        </w:rPr>
        <w:t>个体爱</w:t>
      </w:r>
      <w:proofErr w:type="gramEnd"/>
      <w:r>
        <w:rPr>
          <w:rFonts w:asciiTheme="minorEastAsia" w:hAnsiTheme="minorEastAsia" w:cstheme="minorEastAsia" w:hint="eastAsia"/>
          <w:b/>
          <w:szCs w:val="21"/>
        </w:rPr>
        <w:t>交际，乐群，武断这一极端到安静，保守，谦恭，退让的另一极端；</w:t>
      </w:r>
    </w:p>
    <w:p w:rsidR="00871F85" w:rsidRDefault="00871F85" w:rsidP="00871F85">
      <w:pPr>
        <w:numPr>
          <w:ilvl w:val="0"/>
          <w:numId w:val="6"/>
        </w:numPr>
        <w:spacing w:line="360" w:lineRule="auto"/>
        <w:rPr>
          <w:rFonts w:asciiTheme="minorEastAsia" w:hAnsiTheme="minorEastAsia" w:cstheme="minorEastAsia"/>
          <w:b/>
          <w:szCs w:val="21"/>
        </w:rPr>
      </w:pPr>
      <w:r>
        <w:rPr>
          <w:rFonts w:asciiTheme="minorEastAsia" w:hAnsiTheme="minorEastAsia" w:cstheme="minorEastAsia" w:hint="eastAsia"/>
          <w:b/>
          <w:szCs w:val="21"/>
        </w:rPr>
        <w:t>相容性（Agreeableness）：该因素包括同情，合作，好脾气，热情—坏脾气，不高兴，不愉快，冷淡;</w:t>
      </w:r>
    </w:p>
    <w:p w:rsidR="00871F85" w:rsidRDefault="00871F85" w:rsidP="00871F85">
      <w:pPr>
        <w:numPr>
          <w:ilvl w:val="0"/>
          <w:numId w:val="6"/>
        </w:numPr>
        <w:spacing w:line="360" w:lineRule="auto"/>
        <w:rPr>
          <w:rFonts w:asciiTheme="minorEastAsia" w:hAnsiTheme="minorEastAsia" w:cstheme="minorEastAsia"/>
          <w:b/>
          <w:szCs w:val="21"/>
        </w:rPr>
      </w:pPr>
      <w:r>
        <w:rPr>
          <w:rFonts w:asciiTheme="minorEastAsia" w:hAnsiTheme="minorEastAsia" w:cstheme="minorEastAsia" w:hint="eastAsia"/>
          <w:b/>
          <w:szCs w:val="21"/>
        </w:rPr>
        <w:t>责任意识（Conscientiousness）：该因素</w:t>
      </w:r>
      <w:proofErr w:type="gramStart"/>
      <w:r>
        <w:rPr>
          <w:rFonts w:asciiTheme="minorEastAsia" w:hAnsiTheme="minorEastAsia" w:cstheme="minorEastAsia" w:hint="eastAsia"/>
          <w:b/>
          <w:szCs w:val="21"/>
        </w:rPr>
        <w:t>指努力</w:t>
      </w:r>
      <w:proofErr w:type="gramEnd"/>
      <w:r>
        <w:rPr>
          <w:rFonts w:asciiTheme="minorEastAsia" w:hAnsiTheme="minorEastAsia" w:cstheme="minorEastAsia" w:hint="eastAsia"/>
          <w:b/>
          <w:szCs w:val="21"/>
        </w:rPr>
        <w:t>工作，勤劳，负责—任性，不负责和懒惰。</w:t>
      </w:r>
    </w:p>
    <w:p w:rsidR="00871F85" w:rsidRDefault="00871F85" w:rsidP="00871F85">
      <w:pPr>
        <w:numPr>
          <w:ilvl w:val="0"/>
          <w:numId w:val="6"/>
        </w:numPr>
        <w:spacing w:line="360" w:lineRule="auto"/>
        <w:rPr>
          <w:rFonts w:asciiTheme="minorEastAsia" w:hAnsiTheme="minorEastAsia" w:cstheme="minorEastAsia"/>
          <w:b/>
          <w:szCs w:val="21"/>
        </w:rPr>
      </w:pPr>
      <w:r>
        <w:rPr>
          <w:rFonts w:asciiTheme="minorEastAsia" w:hAnsiTheme="minorEastAsia" w:cstheme="minorEastAsia" w:hint="eastAsia"/>
          <w:b/>
          <w:szCs w:val="21"/>
        </w:rPr>
        <w:t>情绪稳定性（Emotional Stability）：该因素关心个体的坚定，稳健，冷静这一极端到焦虑不安，担心，情绪化的另一极端。</w:t>
      </w:r>
    </w:p>
    <w:p w:rsidR="00871F85" w:rsidRDefault="00871F85" w:rsidP="00871F85">
      <w:pPr>
        <w:numPr>
          <w:ilvl w:val="0"/>
          <w:numId w:val="6"/>
        </w:numPr>
        <w:spacing w:line="360" w:lineRule="auto"/>
        <w:rPr>
          <w:rFonts w:asciiTheme="minorEastAsia" w:hAnsiTheme="minorEastAsia" w:cstheme="minorEastAsia"/>
          <w:b/>
          <w:szCs w:val="21"/>
        </w:rPr>
      </w:pPr>
      <w:r>
        <w:rPr>
          <w:rFonts w:asciiTheme="minorEastAsia" w:hAnsiTheme="minorEastAsia" w:cstheme="minorEastAsia" w:hint="eastAsia"/>
          <w:b/>
          <w:szCs w:val="21"/>
        </w:rPr>
        <w:t>开放性（Openness to Experience）：该因素的最佳特征是创造力，想象力，广泛的兴趣和对艺术的敏感性。</w:t>
      </w:r>
    </w:p>
    <w:p w:rsidR="00871F85" w:rsidRDefault="00871F85" w:rsidP="00871F85">
      <w:pPr>
        <w:spacing w:line="360" w:lineRule="auto"/>
        <w:ind w:firstLineChars="200" w:firstLine="422"/>
        <w:rPr>
          <w:rFonts w:asciiTheme="minorEastAsia" w:hAnsiTheme="minorEastAsia" w:cstheme="minorEastAsia"/>
          <w:b/>
          <w:szCs w:val="21"/>
        </w:rPr>
      </w:pPr>
      <w:r>
        <w:rPr>
          <w:rFonts w:asciiTheme="minorEastAsia" w:hAnsiTheme="minorEastAsia" w:cstheme="minorEastAsia" w:hint="eastAsia"/>
          <w:b/>
          <w:szCs w:val="21"/>
        </w:rPr>
        <w:t>开放性。</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五、综合案例分析</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案例</w:t>
      </w:r>
      <w:proofErr w:type="gramStart"/>
      <w:r>
        <w:rPr>
          <w:rFonts w:asciiTheme="minorEastAsia" w:hAnsiTheme="minorEastAsia" w:cstheme="minorEastAsia" w:hint="eastAsia"/>
          <w:b/>
          <w:szCs w:val="21"/>
        </w:rPr>
        <w:t>一</w:t>
      </w:r>
      <w:proofErr w:type="gramEnd"/>
      <w:r>
        <w:rPr>
          <w:rFonts w:asciiTheme="minorEastAsia" w:hAnsiTheme="minorEastAsia" w:cstheme="minorEastAsia" w:hint="eastAsia"/>
          <w:b/>
          <w:szCs w:val="21"/>
        </w:rPr>
        <w:t>：</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1.</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（1）CD型风格</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（2）专注于事，对事不对人</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（3）高标准、高要求、追求品质的同时，具有目标感与领导力</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（4）具有一定距离感</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（5）遇事易纠结，易错过好的机遇与挑战</w:t>
      </w:r>
    </w:p>
    <w:p w:rsidR="00871F85" w:rsidRDefault="00871F85" w:rsidP="00871F85">
      <w:pPr>
        <w:spacing w:line="360" w:lineRule="auto"/>
        <w:rPr>
          <w:rFonts w:asciiTheme="minorEastAsia" w:hAnsiTheme="minorEastAsia" w:cstheme="minorEastAsia"/>
          <w:b/>
          <w:szCs w:val="21"/>
        </w:rPr>
      </w:pPr>
    </w:p>
    <w:p w:rsidR="00871F85" w:rsidRDefault="00871F85" w:rsidP="00871F85">
      <w:pPr>
        <w:spacing w:line="360" w:lineRule="auto"/>
        <w:rPr>
          <w:rFonts w:asciiTheme="minorEastAsia" w:hAnsiTheme="minorEastAsia" w:cstheme="minorEastAsia"/>
          <w:b/>
          <w:szCs w:val="21"/>
        </w:rPr>
      </w:pP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lastRenderedPageBreak/>
        <w:t>案例二：</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1.</w:t>
      </w:r>
    </w:p>
    <w:p w:rsidR="00871F85" w:rsidRDefault="00871F85" w:rsidP="00871F85">
      <w:pPr>
        <w:numPr>
          <w:ilvl w:val="0"/>
          <w:numId w:val="7"/>
        </w:numPr>
        <w:spacing w:line="360" w:lineRule="auto"/>
        <w:rPr>
          <w:rFonts w:asciiTheme="minorEastAsia" w:hAnsiTheme="minorEastAsia" w:cstheme="minorEastAsia"/>
          <w:b/>
          <w:szCs w:val="21"/>
        </w:rPr>
      </w:pPr>
      <w:r>
        <w:rPr>
          <w:rFonts w:asciiTheme="minorEastAsia" w:hAnsiTheme="minorEastAsia" w:cstheme="minorEastAsia" w:hint="eastAsia"/>
          <w:b/>
          <w:szCs w:val="21"/>
        </w:rPr>
        <w:t>建立离职员工的人才库，定期更新；</w:t>
      </w:r>
    </w:p>
    <w:p w:rsidR="00871F85" w:rsidRDefault="00871F85" w:rsidP="00871F85">
      <w:pPr>
        <w:numPr>
          <w:ilvl w:val="0"/>
          <w:numId w:val="7"/>
        </w:numPr>
        <w:spacing w:line="360" w:lineRule="auto"/>
        <w:rPr>
          <w:rFonts w:asciiTheme="minorEastAsia" w:hAnsiTheme="minorEastAsia" w:cstheme="minorEastAsia"/>
          <w:b/>
          <w:szCs w:val="21"/>
        </w:rPr>
      </w:pPr>
      <w:r>
        <w:rPr>
          <w:rFonts w:asciiTheme="minorEastAsia" w:hAnsiTheme="minorEastAsia" w:cstheme="minorEastAsia" w:hint="eastAsia"/>
          <w:b/>
          <w:szCs w:val="21"/>
        </w:rPr>
        <w:t>与离职员工保持沟通，并建立持续、良好的关系；</w:t>
      </w:r>
    </w:p>
    <w:p w:rsidR="00871F85" w:rsidRDefault="00871F85" w:rsidP="00871F85">
      <w:pPr>
        <w:numPr>
          <w:ilvl w:val="0"/>
          <w:numId w:val="7"/>
        </w:numPr>
        <w:spacing w:line="360" w:lineRule="auto"/>
        <w:rPr>
          <w:rFonts w:asciiTheme="minorEastAsia" w:hAnsiTheme="minorEastAsia" w:cstheme="minorEastAsia"/>
          <w:b/>
          <w:szCs w:val="21"/>
        </w:rPr>
      </w:pPr>
      <w:r>
        <w:rPr>
          <w:rFonts w:asciiTheme="minorEastAsia" w:hAnsiTheme="minorEastAsia" w:cstheme="minorEastAsia" w:hint="eastAsia"/>
          <w:b/>
          <w:szCs w:val="21"/>
        </w:rPr>
        <w:t>与离职员工分享公司近期取得的发展与进步；</w:t>
      </w:r>
    </w:p>
    <w:p w:rsidR="00871F85" w:rsidRDefault="00871F85" w:rsidP="00871F85">
      <w:pPr>
        <w:numPr>
          <w:ilvl w:val="0"/>
          <w:numId w:val="7"/>
        </w:numPr>
        <w:spacing w:line="360" w:lineRule="auto"/>
        <w:rPr>
          <w:rFonts w:asciiTheme="minorEastAsia" w:hAnsiTheme="minorEastAsia" w:cstheme="minorEastAsia"/>
          <w:b/>
          <w:szCs w:val="21"/>
        </w:rPr>
      </w:pPr>
      <w:r>
        <w:rPr>
          <w:rFonts w:asciiTheme="minorEastAsia" w:hAnsiTheme="minorEastAsia" w:cstheme="minorEastAsia" w:hint="eastAsia"/>
          <w:b/>
          <w:szCs w:val="21"/>
        </w:rPr>
        <w:t>为在职或离职员工打造创业孵化器。</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企业一定要正确的对待人才离职，与其用传统的思维、固执的心态、僵化的态度去看待这件事，不如接受这种流动，用更加开放的态度、更加包容的心态去激活离职员工这笔隐形的资产。</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2.</w:t>
      </w:r>
      <w:r>
        <w:rPr>
          <w:rFonts w:asciiTheme="minorEastAsia" w:hAnsiTheme="minorEastAsia" w:cstheme="minorEastAsia"/>
          <w:b/>
          <w:szCs w:val="21"/>
        </w:rPr>
        <w:t xml:space="preserve"> </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（1）注意招聘环节：①招聘稳定性较好的员工，对工作经历转换相对频繁的员工持谨慎态度、②招聘中应采用现实工作预告度，提高新员工的工作期望满足、</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（2）物质激励措施：①高工资、②改善福利措施、③员工持股计划</w:t>
      </w:r>
    </w:p>
    <w:p w:rsidR="00871F85" w:rsidRDefault="00871F85" w:rsidP="00871F85">
      <w:pPr>
        <w:spacing w:line="360" w:lineRule="auto"/>
        <w:rPr>
          <w:rFonts w:asciiTheme="minorEastAsia" w:hAnsiTheme="minorEastAsia" w:cstheme="minorEastAsia"/>
          <w:b/>
          <w:szCs w:val="21"/>
        </w:rPr>
      </w:pPr>
      <w:r>
        <w:rPr>
          <w:rFonts w:asciiTheme="minorEastAsia" w:hAnsiTheme="minorEastAsia" w:cstheme="minorEastAsia" w:hint="eastAsia"/>
          <w:b/>
          <w:szCs w:val="21"/>
        </w:rPr>
        <w:t>（3）精神激励措施：①满足干事业的需要、②强化情感投入、③让员工体会到工作的快乐（工作再设计、在组织内部进行社交活动）、④公司内部创业、⑤重视压力管理，缓解员工工作压力、⑥利用心理契约管理留住员工。</w:t>
      </w:r>
    </w:p>
    <w:p w:rsidR="00871F85" w:rsidRDefault="00871F85" w:rsidP="00871F85">
      <w:pPr>
        <w:spacing w:line="480" w:lineRule="auto"/>
        <w:rPr>
          <w:rFonts w:asciiTheme="minorEastAsia" w:hAnsiTheme="minorEastAsia" w:cstheme="minorEastAsia"/>
          <w:b/>
          <w:sz w:val="24"/>
        </w:rPr>
      </w:pPr>
    </w:p>
    <w:p w:rsidR="00871F85" w:rsidRDefault="00871F85" w:rsidP="00871F85">
      <w:pPr>
        <w:spacing w:line="480" w:lineRule="auto"/>
        <w:rPr>
          <w:rFonts w:asciiTheme="minorEastAsia" w:hAnsiTheme="minorEastAsia" w:cstheme="minorEastAsia"/>
          <w:b/>
          <w:sz w:val="24"/>
        </w:rPr>
      </w:pPr>
    </w:p>
    <w:p w:rsidR="00871F85" w:rsidRDefault="00871F85" w:rsidP="00871F85">
      <w:pPr>
        <w:spacing w:line="480" w:lineRule="auto"/>
        <w:rPr>
          <w:rFonts w:asciiTheme="minorEastAsia" w:hAnsiTheme="minorEastAsia" w:cstheme="minorEastAsia"/>
          <w:b/>
          <w:sz w:val="24"/>
        </w:rPr>
      </w:pPr>
    </w:p>
    <w:p w:rsidR="00871F85" w:rsidRDefault="00871F85" w:rsidP="00871F85">
      <w:pPr>
        <w:spacing w:line="480" w:lineRule="auto"/>
        <w:rPr>
          <w:rFonts w:asciiTheme="minorEastAsia" w:hAnsiTheme="minorEastAsia" w:cstheme="minorEastAsia"/>
          <w:b/>
          <w:sz w:val="24"/>
        </w:rPr>
      </w:pPr>
    </w:p>
    <w:p w:rsidR="00871F85" w:rsidRDefault="00871F85" w:rsidP="00871F85">
      <w:pPr>
        <w:spacing w:line="480" w:lineRule="auto"/>
        <w:rPr>
          <w:rFonts w:asciiTheme="minorEastAsia" w:hAnsiTheme="minorEastAsia" w:cstheme="minorEastAsia"/>
          <w:b/>
          <w:sz w:val="24"/>
        </w:rPr>
      </w:pPr>
    </w:p>
    <w:p w:rsidR="00871F85" w:rsidRPr="00871F85" w:rsidRDefault="00871F85" w:rsidP="00871F85">
      <w:pPr>
        <w:spacing w:line="520" w:lineRule="exact"/>
        <w:rPr>
          <w:sz w:val="24"/>
        </w:rPr>
      </w:pPr>
    </w:p>
    <w:p w:rsidR="00871F85" w:rsidRPr="00871F85" w:rsidRDefault="00871F85" w:rsidP="00AE2FB9">
      <w:pPr>
        <w:rPr>
          <w:rFonts w:ascii="Times New Roman" w:hAnsi="Times New Roman"/>
          <w:color w:val="FF0000"/>
          <w:sz w:val="22"/>
        </w:rPr>
      </w:pPr>
    </w:p>
    <w:sectPr w:rsidR="00871F85" w:rsidRPr="00871F85" w:rsidSect="00C70F92">
      <w:pgSz w:w="10433" w:h="14742"/>
      <w:pgMar w:top="1440" w:right="1389" w:bottom="1440" w:left="138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5BE" w:rsidRDefault="00EB65BE" w:rsidP="00C70F92">
      <w:r>
        <w:separator/>
      </w:r>
    </w:p>
  </w:endnote>
  <w:endnote w:type="continuationSeparator" w:id="0">
    <w:p w:rsidR="00EB65BE" w:rsidRDefault="00EB65BE" w:rsidP="00C70F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E-FZ">
    <w:altName w:val="微软雅黑"/>
    <w:charset w:val="86"/>
    <w:family w:val="auto"/>
    <w:pitch w:val="default"/>
    <w:sig w:usb0="00000000" w:usb1="00000000" w:usb2="00000010" w:usb3="00000000" w:csb0="00040000" w:csb1="00000000"/>
  </w:font>
  <w:font w:name="FZHTK--GBK1-0">
    <w:altName w:val="微软雅黑"/>
    <w:charset w:val="86"/>
    <w:family w:val="auto"/>
    <w:pitch w:val="default"/>
    <w:sig w:usb0="00000000" w:usb1="00000000" w:usb2="00000010" w:usb3="00000000" w:csb0="00040000" w:csb1="00000000"/>
  </w:font>
  <w:font w:name="楷体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92" w:rsidRDefault="00F932A7">
    <w:pPr>
      <w:pStyle w:val="a5"/>
      <w:jc w:val="center"/>
    </w:pPr>
    <w:r>
      <w:rPr>
        <w:rFonts w:hint="eastAsia"/>
      </w:rPr>
      <w:t>第</w:t>
    </w:r>
    <w:sdt>
      <w:sdtPr>
        <w:id w:val="612014704"/>
      </w:sdtPr>
      <w:sdtContent>
        <w:r w:rsidR="00F64FBC">
          <w:fldChar w:fldCharType="begin"/>
        </w:r>
        <w:r>
          <w:instrText>PAGE   \* MERGEFORMAT</w:instrText>
        </w:r>
        <w:r w:rsidR="00F64FBC">
          <w:fldChar w:fldCharType="separate"/>
        </w:r>
        <w:r w:rsidR="00871F85" w:rsidRPr="00871F85">
          <w:rPr>
            <w:noProof/>
            <w:lang w:val="zh-CN"/>
          </w:rPr>
          <w:t>11</w:t>
        </w:r>
        <w:r w:rsidR="00F64FBC">
          <w:fldChar w:fldCharType="end"/>
        </w:r>
        <w:r>
          <w:rPr>
            <w:rFonts w:hint="eastAsia"/>
          </w:rPr>
          <w:t>页</w:t>
        </w:r>
        <w:r>
          <w:rPr>
            <w:rFonts w:hint="eastAsia"/>
          </w:rPr>
          <w:t xml:space="preserve"> </w:t>
        </w:r>
        <w:r>
          <w:rPr>
            <w:rFonts w:hint="eastAsia"/>
          </w:rPr>
          <w:t>、共</w:t>
        </w:r>
        <w:r>
          <w:rPr>
            <w:rFonts w:hint="eastAsia"/>
          </w:rPr>
          <w:t>10</w:t>
        </w:r>
        <w:r>
          <w:rPr>
            <w:rFonts w:hint="eastAsia"/>
          </w:rPr>
          <w:t>页</w:t>
        </w:r>
      </w:sdtContent>
    </w:sdt>
  </w:p>
  <w:p w:rsidR="00C70F92" w:rsidRDefault="00C70F92">
    <w:pPr>
      <w:pStyle w:val="a5"/>
      <w:jc w:val="center"/>
      <w:rPr>
        <w:rFonts w:ascii="楷体_GB2312" w:eastAsia="楷体_GB23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5BE" w:rsidRDefault="00EB65BE" w:rsidP="00C70F92">
      <w:r>
        <w:separator/>
      </w:r>
    </w:p>
  </w:footnote>
  <w:footnote w:type="continuationSeparator" w:id="0">
    <w:p w:rsidR="00EB65BE" w:rsidRDefault="00EB65BE" w:rsidP="00C70F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07E215"/>
    <w:multiLevelType w:val="singleLevel"/>
    <w:tmpl w:val="8407E215"/>
    <w:lvl w:ilvl="0">
      <w:start w:val="1"/>
      <w:numFmt w:val="decimal"/>
      <w:lvlText w:val="(%1)"/>
      <w:lvlJc w:val="left"/>
      <w:pPr>
        <w:ind w:left="425" w:hanging="425"/>
      </w:pPr>
      <w:rPr>
        <w:rFonts w:hint="default"/>
      </w:rPr>
    </w:lvl>
  </w:abstractNum>
  <w:abstractNum w:abstractNumId="1">
    <w:nsid w:val="C37BC4F7"/>
    <w:multiLevelType w:val="singleLevel"/>
    <w:tmpl w:val="C37BC4F7"/>
    <w:lvl w:ilvl="0">
      <w:start w:val="3"/>
      <w:numFmt w:val="chineseCounting"/>
      <w:suff w:val="space"/>
      <w:lvlText w:val="%1."/>
      <w:lvlJc w:val="left"/>
      <w:rPr>
        <w:rFonts w:hint="eastAsia"/>
      </w:rPr>
    </w:lvl>
  </w:abstractNum>
  <w:abstractNum w:abstractNumId="2">
    <w:nsid w:val="E1F85D2A"/>
    <w:multiLevelType w:val="singleLevel"/>
    <w:tmpl w:val="E1F85D2A"/>
    <w:lvl w:ilvl="0">
      <w:start w:val="1"/>
      <w:numFmt w:val="decimal"/>
      <w:lvlText w:val="(%1)"/>
      <w:lvlJc w:val="left"/>
      <w:pPr>
        <w:ind w:left="425" w:hanging="425"/>
      </w:pPr>
      <w:rPr>
        <w:rFonts w:hint="default"/>
      </w:rPr>
    </w:lvl>
  </w:abstractNum>
  <w:abstractNum w:abstractNumId="3">
    <w:nsid w:val="EC1B459E"/>
    <w:multiLevelType w:val="singleLevel"/>
    <w:tmpl w:val="EC1B459E"/>
    <w:lvl w:ilvl="0">
      <w:start w:val="1"/>
      <w:numFmt w:val="decimal"/>
      <w:lvlText w:val="(%1)"/>
      <w:lvlJc w:val="left"/>
      <w:pPr>
        <w:ind w:left="425" w:hanging="425"/>
      </w:pPr>
      <w:rPr>
        <w:rFonts w:hint="default"/>
      </w:rPr>
    </w:lvl>
  </w:abstractNum>
  <w:abstractNum w:abstractNumId="4">
    <w:nsid w:val="471C7EAB"/>
    <w:multiLevelType w:val="singleLevel"/>
    <w:tmpl w:val="471C7EAB"/>
    <w:lvl w:ilvl="0">
      <w:start w:val="1"/>
      <w:numFmt w:val="decimal"/>
      <w:lvlText w:val="%1."/>
      <w:lvlJc w:val="left"/>
      <w:pPr>
        <w:tabs>
          <w:tab w:val="left" w:pos="312"/>
        </w:tabs>
      </w:pPr>
    </w:lvl>
  </w:abstractNum>
  <w:abstractNum w:abstractNumId="5">
    <w:nsid w:val="56EF0069"/>
    <w:multiLevelType w:val="singleLevel"/>
    <w:tmpl w:val="56EF0069"/>
    <w:lvl w:ilvl="0">
      <w:start w:val="1"/>
      <w:numFmt w:val="decimal"/>
      <w:lvlText w:val="%1."/>
      <w:lvlJc w:val="left"/>
      <w:pPr>
        <w:tabs>
          <w:tab w:val="left" w:pos="312"/>
        </w:tabs>
      </w:pPr>
    </w:lvl>
  </w:abstractNum>
  <w:abstractNum w:abstractNumId="6">
    <w:nsid w:val="700CD438"/>
    <w:multiLevelType w:val="singleLevel"/>
    <w:tmpl w:val="700CD438"/>
    <w:lvl w:ilvl="0">
      <w:start w:val="1"/>
      <w:numFmt w:val="decimal"/>
      <w:lvlText w:val="(%1)"/>
      <w:lvlJc w:val="left"/>
      <w:pPr>
        <w:ind w:left="425" w:hanging="425"/>
      </w:pPr>
      <w:rPr>
        <w:rFonts w:hint="default"/>
      </w:rPr>
    </w:lvl>
  </w:abstractNum>
  <w:num w:numId="1">
    <w:abstractNumId w:val="1"/>
  </w:num>
  <w:num w:numId="2">
    <w:abstractNumId w:val="4"/>
  </w:num>
  <w:num w:numId="3">
    <w:abstractNumId w:val="5"/>
  </w:num>
  <w:num w:numId="4">
    <w:abstractNumId w:val="3"/>
  </w:num>
  <w:num w:numId="5">
    <w:abstractNumId w:val="0"/>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512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65E8A"/>
    <w:rsid w:val="00031D05"/>
    <w:rsid w:val="00047127"/>
    <w:rsid w:val="000660A7"/>
    <w:rsid w:val="000668F7"/>
    <w:rsid w:val="00074AA6"/>
    <w:rsid w:val="00076566"/>
    <w:rsid w:val="0007719B"/>
    <w:rsid w:val="000A07C8"/>
    <w:rsid w:val="000B0B57"/>
    <w:rsid w:val="000B6FF3"/>
    <w:rsid w:val="000C603D"/>
    <w:rsid w:val="000E6B78"/>
    <w:rsid w:val="001133D4"/>
    <w:rsid w:val="00123AAF"/>
    <w:rsid w:val="00142D13"/>
    <w:rsid w:val="001456E0"/>
    <w:rsid w:val="00161AE1"/>
    <w:rsid w:val="0016254A"/>
    <w:rsid w:val="00162805"/>
    <w:rsid w:val="001B483E"/>
    <w:rsid w:val="001E6AFB"/>
    <w:rsid w:val="001F5282"/>
    <w:rsid w:val="001F5AA6"/>
    <w:rsid w:val="00210902"/>
    <w:rsid w:val="00223DA3"/>
    <w:rsid w:val="00241A57"/>
    <w:rsid w:val="00242653"/>
    <w:rsid w:val="00294D1D"/>
    <w:rsid w:val="002A5CCA"/>
    <w:rsid w:val="002E042E"/>
    <w:rsid w:val="003168B5"/>
    <w:rsid w:val="003207B0"/>
    <w:rsid w:val="00324E37"/>
    <w:rsid w:val="0036489B"/>
    <w:rsid w:val="00367E87"/>
    <w:rsid w:val="00382781"/>
    <w:rsid w:val="003B5941"/>
    <w:rsid w:val="003C6170"/>
    <w:rsid w:val="003C68CD"/>
    <w:rsid w:val="003E6342"/>
    <w:rsid w:val="003F4159"/>
    <w:rsid w:val="00411544"/>
    <w:rsid w:val="00415FCF"/>
    <w:rsid w:val="00444670"/>
    <w:rsid w:val="00464B55"/>
    <w:rsid w:val="00465E8A"/>
    <w:rsid w:val="004D0F3E"/>
    <w:rsid w:val="004E2300"/>
    <w:rsid w:val="004F6997"/>
    <w:rsid w:val="005059A0"/>
    <w:rsid w:val="005172E2"/>
    <w:rsid w:val="005232AA"/>
    <w:rsid w:val="00541A6F"/>
    <w:rsid w:val="00550BC3"/>
    <w:rsid w:val="005A2CC1"/>
    <w:rsid w:val="005F6233"/>
    <w:rsid w:val="00621767"/>
    <w:rsid w:val="00622B0A"/>
    <w:rsid w:val="00635277"/>
    <w:rsid w:val="00656A1E"/>
    <w:rsid w:val="006741F9"/>
    <w:rsid w:val="006748DF"/>
    <w:rsid w:val="00692AE2"/>
    <w:rsid w:val="006D430C"/>
    <w:rsid w:val="006E0777"/>
    <w:rsid w:val="00712B39"/>
    <w:rsid w:val="007225B2"/>
    <w:rsid w:val="00732BE1"/>
    <w:rsid w:val="00734DD8"/>
    <w:rsid w:val="00742014"/>
    <w:rsid w:val="00761FB9"/>
    <w:rsid w:val="0076430B"/>
    <w:rsid w:val="00786321"/>
    <w:rsid w:val="00791C0E"/>
    <w:rsid w:val="007C0279"/>
    <w:rsid w:val="00817E52"/>
    <w:rsid w:val="00822961"/>
    <w:rsid w:val="00840A5C"/>
    <w:rsid w:val="00845FE5"/>
    <w:rsid w:val="008523D1"/>
    <w:rsid w:val="0085496F"/>
    <w:rsid w:val="00866264"/>
    <w:rsid w:val="00871F85"/>
    <w:rsid w:val="0087599D"/>
    <w:rsid w:val="008B06B8"/>
    <w:rsid w:val="008B242F"/>
    <w:rsid w:val="008B7824"/>
    <w:rsid w:val="008D62D6"/>
    <w:rsid w:val="008E7C05"/>
    <w:rsid w:val="0090078F"/>
    <w:rsid w:val="00906240"/>
    <w:rsid w:val="00911CC7"/>
    <w:rsid w:val="00927851"/>
    <w:rsid w:val="00942643"/>
    <w:rsid w:val="00966AF3"/>
    <w:rsid w:val="00974B8B"/>
    <w:rsid w:val="00977D77"/>
    <w:rsid w:val="009A2F07"/>
    <w:rsid w:val="009A5DB0"/>
    <w:rsid w:val="009B0291"/>
    <w:rsid w:val="009C010B"/>
    <w:rsid w:val="009E38BD"/>
    <w:rsid w:val="009E5189"/>
    <w:rsid w:val="009F0D9A"/>
    <w:rsid w:val="00A03925"/>
    <w:rsid w:val="00A234C2"/>
    <w:rsid w:val="00A50D74"/>
    <w:rsid w:val="00A662DE"/>
    <w:rsid w:val="00A80089"/>
    <w:rsid w:val="00AA5A47"/>
    <w:rsid w:val="00AB4341"/>
    <w:rsid w:val="00AE2FB9"/>
    <w:rsid w:val="00AE700E"/>
    <w:rsid w:val="00AF2617"/>
    <w:rsid w:val="00B20AC1"/>
    <w:rsid w:val="00B245A3"/>
    <w:rsid w:val="00B40623"/>
    <w:rsid w:val="00B441E0"/>
    <w:rsid w:val="00B700E8"/>
    <w:rsid w:val="00BB3E5F"/>
    <w:rsid w:val="00BC60AB"/>
    <w:rsid w:val="00BE3B4B"/>
    <w:rsid w:val="00C04824"/>
    <w:rsid w:val="00C05BDC"/>
    <w:rsid w:val="00C26720"/>
    <w:rsid w:val="00C57387"/>
    <w:rsid w:val="00C629B7"/>
    <w:rsid w:val="00C62A12"/>
    <w:rsid w:val="00C6619B"/>
    <w:rsid w:val="00C70F92"/>
    <w:rsid w:val="00C74434"/>
    <w:rsid w:val="00C817D9"/>
    <w:rsid w:val="00C87AE9"/>
    <w:rsid w:val="00CC57B9"/>
    <w:rsid w:val="00CC62DA"/>
    <w:rsid w:val="00CD0B62"/>
    <w:rsid w:val="00CD25BD"/>
    <w:rsid w:val="00CF756F"/>
    <w:rsid w:val="00D225DF"/>
    <w:rsid w:val="00D367B2"/>
    <w:rsid w:val="00D40E22"/>
    <w:rsid w:val="00D517AA"/>
    <w:rsid w:val="00D86A29"/>
    <w:rsid w:val="00D9658F"/>
    <w:rsid w:val="00D96BA9"/>
    <w:rsid w:val="00DC784D"/>
    <w:rsid w:val="00DD059B"/>
    <w:rsid w:val="00E00F80"/>
    <w:rsid w:val="00E01278"/>
    <w:rsid w:val="00E13F9A"/>
    <w:rsid w:val="00E1433E"/>
    <w:rsid w:val="00E50511"/>
    <w:rsid w:val="00E65D46"/>
    <w:rsid w:val="00EA041A"/>
    <w:rsid w:val="00EB2CF2"/>
    <w:rsid w:val="00EB65BE"/>
    <w:rsid w:val="00EB6F07"/>
    <w:rsid w:val="00EC35BC"/>
    <w:rsid w:val="00EC4E36"/>
    <w:rsid w:val="00EE6869"/>
    <w:rsid w:val="00F0403C"/>
    <w:rsid w:val="00F23391"/>
    <w:rsid w:val="00F24231"/>
    <w:rsid w:val="00F250F2"/>
    <w:rsid w:val="00F26F38"/>
    <w:rsid w:val="00F26FDC"/>
    <w:rsid w:val="00F64FBC"/>
    <w:rsid w:val="00F66EC0"/>
    <w:rsid w:val="00F719A1"/>
    <w:rsid w:val="00F932A7"/>
    <w:rsid w:val="00F94E01"/>
    <w:rsid w:val="00FA23D3"/>
    <w:rsid w:val="00FD03A4"/>
    <w:rsid w:val="00FD7748"/>
    <w:rsid w:val="00FE4E46"/>
    <w:rsid w:val="05A24E4A"/>
    <w:rsid w:val="0FAA4A02"/>
    <w:rsid w:val="147E617E"/>
    <w:rsid w:val="14DF517B"/>
    <w:rsid w:val="17C27B4C"/>
    <w:rsid w:val="18795A87"/>
    <w:rsid w:val="19694E07"/>
    <w:rsid w:val="19C82AAF"/>
    <w:rsid w:val="1A6544E9"/>
    <w:rsid w:val="1EBE485D"/>
    <w:rsid w:val="22FB3015"/>
    <w:rsid w:val="31796A4B"/>
    <w:rsid w:val="33FC662F"/>
    <w:rsid w:val="3CE673F3"/>
    <w:rsid w:val="3DAF5514"/>
    <w:rsid w:val="421D62CA"/>
    <w:rsid w:val="4BFD4E5D"/>
    <w:rsid w:val="542F741A"/>
    <w:rsid w:val="55B217E3"/>
    <w:rsid w:val="5CDC2115"/>
    <w:rsid w:val="5DD127F6"/>
    <w:rsid w:val="61B45AD0"/>
    <w:rsid w:val="660D5A11"/>
    <w:rsid w:val="68C01C6C"/>
    <w:rsid w:val="694A7F85"/>
    <w:rsid w:val="69652D67"/>
    <w:rsid w:val="6DF70121"/>
    <w:rsid w:val="76C760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F92"/>
    <w:pPr>
      <w:widowControl w:val="0"/>
      <w:jc w:val="both"/>
    </w:pPr>
    <w:rPr>
      <w:rFonts w:ascii="Calibri" w:eastAsia="宋体" w:hAnsi="Calibri" w:cs="Times New Roman"/>
      <w:kern w:val="2"/>
      <w:sz w:val="21"/>
      <w:szCs w:val="22"/>
    </w:rPr>
  </w:style>
  <w:style w:type="paragraph" w:styleId="1">
    <w:name w:val="heading 1"/>
    <w:basedOn w:val="a"/>
    <w:next w:val="a"/>
    <w:link w:val="1Char"/>
    <w:qFormat/>
    <w:rsid w:val="00C70F92"/>
    <w:pPr>
      <w:autoSpaceDE w:val="0"/>
      <w:autoSpaceDN w:val="0"/>
      <w:adjustRightInd w:val="0"/>
      <w:jc w:val="left"/>
      <w:outlineLvl w:val="0"/>
    </w:pPr>
    <w:rPr>
      <w:color w:val="003366"/>
      <w:kern w:val="0"/>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C70F92"/>
    <w:pPr>
      <w:widowControl/>
      <w:spacing w:before="100" w:beforeAutospacing="1" w:after="100" w:afterAutospacing="1"/>
      <w:jc w:val="left"/>
    </w:pPr>
    <w:rPr>
      <w:rFonts w:ascii="宋体" w:hAnsi="宋体"/>
      <w:kern w:val="0"/>
      <w:sz w:val="24"/>
    </w:rPr>
  </w:style>
  <w:style w:type="paragraph" w:styleId="a4">
    <w:name w:val="Balloon Text"/>
    <w:basedOn w:val="a"/>
    <w:link w:val="Char0"/>
    <w:uiPriority w:val="99"/>
    <w:semiHidden/>
    <w:unhideWhenUsed/>
    <w:qFormat/>
    <w:rsid w:val="00C70F92"/>
    <w:rPr>
      <w:sz w:val="18"/>
      <w:szCs w:val="18"/>
    </w:rPr>
  </w:style>
  <w:style w:type="paragraph" w:styleId="a5">
    <w:name w:val="footer"/>
    <w:basedOn w:val="a"/>
    <w:link w:val="Char1"/>
    <w:uiPriority w:val="99"/>
    <w:qFormat/>
    <w:rsid w:val="00C70F92"/>
    <w:pPr>
      <w:tabs>
        <w:tab w:val="center" w:pos="4153"/>
        <w:tab w:val="right" w:pos="8306"/>
      </w:tabs>
      <w:snapToGrid w:val="0"/>
      <w:jc w:val="left"/>
    </w:pPr>
    <w:rPr>
      <w:sz w:val="18"/>
      <w:szCs w:val="20"/>
    </w:rPr>
  </w:style>
  <w:style w:type="paragraph" w:styleId="a6">
    <w:name w:val="header"/>
    <w:basedOn w:val="a"/>
    <w:link w:val="Char2"/>
    <w:qFormat/>
    <w:rsid w:val="00C70F92"/>
    <w:pPr>
      <w:pBdr>
        <w:bottom w:val="single" w:sz="6" w:space="1" w:color="auto"/>
      </w:pBdr>
      <w:tabs>
        <w:tab w:val="center" w:pos="4153"/>
        <w:tab w:val="right" w:pos="8306"/>
      </w:tabs>
      <w:snapToGrid w:val="0"/>
      <w:jc w:val="center"/>
    </w:pPr>
    <w:rPr>
      <w:sz w:val="18"/>
      <w:szCs w:val="20"/>
    </w:rPr>
  </w:style>
  <w:style w:type="paragraph" w:styleId="a7">
    <w:name w:val="Normal (Web)"/>
    <w:basedOn w:val="a"/>
    <w:uiPriority w:val="99"/>
    <w:semiHidden/>
    <w:unhideWhenUsed/>
    <w:qFormat/>
    <w:rsid w:val="00C70F92"/>
    <w:pPr>
      <w:widowControl/>
      <w:spacing w:before="100" w:beforeAutospacing="1" w:after="100" w:afterAutospacing="1"/>
      <w:jc w:val="left"/>
    </w:pPr>
    <w:rPr>
      <w:rFonts w:ascii="宋体" w:hAnsi="宋体" w:cs="宋体"/>
      <w:kern w:val="0"/>
      <w:sz w:val="24"/>
      <w:szCs w:val="24"/>
    </w:rPr>
  </w:style>
  <w:style w:type="table" w:styleId="a8">
    <w:name w:val="Table Grid"/>
    <w:basedOn w:val="a1"/>
    <w:uiPriority w:val="59"/>
    <w:qFormat/>
    <w:rsid w:val="00C70F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qFormat/>
    <w:rsid w:val="00C70F92"/>
    <w:rPr>
      <w:color w:val="0000FF" w:themeColor="hyperlink"/>
      <w:u w:val="single"/>
    </w:rPr>
  </w:style>
  <w:style w:type="character" w:customStyle="1" w:styleId="1Char">
    <w:name w:val="标题 1 Char"/>
    <w:basedOn w:val="a0"/>
    <w:link w:val="1"/>
    <w:qFormat/>
    <w:rsid w:val="00C70F92"/>
    <w:rPr>
      <w:rFonts w:ascii="Calibri" w:eastAsia="宋体" w:hAnsi="Calibri" w:cs="Times New Roman"/>
      <w:color w:val="003366"/>
      <w:kern w:val="0"/>
      <w:sz w:val="44"/>
      <w:szCs w:val="44"/>
      <w:lang w:val="zh-CN"/>
    </w:rPr>
  </w:style>
  <w:style w:type="character" w:customStyle="1" w:styleId="Char2">
    <w:name w:val="页眉 Char"/>
    <w:basedOn w:val="a0"/>
    <w:link w:val="a6"/>
    <w:qFormat/>
    <w:rsid w:val="00C70F92"/>
    <w:rPr>
      <w:rFonts w:ascii="Calibri" w:eastAsia="宋体" w:hAnsi="Calibri" w:cs="Times New Roman"/>
      <w:sz w:val="18"/>
      <w:szCs w:val="20"/>
    </w:rPr>
  </w:style>
  <w:style w:type="character" w:customStyle="1" w:styleId="Char1">
    <w:name w:val="页脚 Char"/>
    <w:basedOn w:val="a0"/>
    <w:link w:val="a5"/>
    <w:uiPriority w:val="99"/>
    <w:qFormat/>
    <w:rsid w:val="00C70F92"/>
    <w:rPr>
      <w:rFonts w:ascii="Calibri" w:eastAsia="宋体" w:hAnsi="Calibri" w:cs="Times New Roman"/>
      <w:sz w:val="18"/>
      <w:szCs w:val="20"/>
    </w:rPr>
  </w:style>
  <w:style w:type="character" w:customStyle="1" w:styleId="Char">
    <w:name w:val="正文文本 Char"/>
    <w:basedOn w:val="a0"/>
    <w:link w:val="a3"/>
    <w:qFormat/>
    <w:rsid w:val="00C70F92"/>
    <w:rPr>
      <w:rFonts w:ascii="宋体" w:eastAsia="宋体" w:hAnsi="宋体" w:cs="Times New Roman"/>
      <w:kern w:val="0"/>
      <w:sz w:val="24"/>
    </w:rPr>
  </w:style>
  <w:style w:type="character" w:customStyle="1" w:styleId="Char0">
    <w:name w:val="批注框文本 Char"/>
    <w:basedOn w:val="a0"/>
    <w:link w:val="a4"/>
    <w:uiPriority w:val="99"/>
    <w:semiHidden/>
    <w:qFormat/>
    <w:rsid w:val="00C70F92"/>
    <w:rPr>
      <w:rFonts w:ascii="Calibri" w:eastAsia="宋体" w:hAnsi="Calibri" w:cs="Times New Roman"/>
      <w:sz w:val="18"/>
      <w:szCs w:val="18"/>
    </w:rPr>
  </w:style>
  <w:style w:type="paragraph" w:styleId="aa">
    <w:name w:val="List Paragraph"/>
    <w:basedOn w:val="a"/>
    <w:uiPriority w:val="34"/>
    <w:qFormat/>
    <w:rsid w:val="00C70F92"/>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s://mooc1.chaoxing.com/api/javascript:void(0)"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CAD199-C3B0-4362-88C0-120BFB5E2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880</Words>
  <Characters>5017</Characters>
  <Application>Microsoft Office Word</Application>
  <DocSecurity>0</DocSecurity>
  <Lines>41</Lines>
  <Paragraphs>11</Paragraphs>
  <ScaleCrop>false</ScaleCrop>
  <Company>Microsoft</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leowxc</dc:creator>
  <cp:lastModifiedBy>zhuoyue</cp:lastModifiedBy>
  <cp:revision>21</cp:revision>
  <cp:lastPrinted>2018-12-06T08:42:00Z</cp:lastPrinted>
  <dcterms:created xsi:type="dcterms:W3CDTF">2020-05-28T10:22:00Z</dcterms:created>
  <dcterms:modified xsi:type="dcterms:W3CDTF">2020-12-14T02:33:00Z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