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AA5" w:rsidRPr="00240AA5" w:rsidRDefault="00240AA5" w:rsidP="00240AA5">
      <w:pPr>
        <w:jc w:val="center"/>
        <w:rPr>
          <w:rFonts w:ascii="隶书" w:eastAsia="隶书" w:hAnsi="宋体"/>
          <w:b/>
          <w:bCs/>
          <w:sz w:val="36"/>
        </w:rPr>
      </w:pPr>
      <w:r>
        <w:rPr>
          <w:rFonts w:ascii="隶书" w:eastAsia="隶书" w:hAnsi="宋体" w:hint="eastAsia"/>
          <w:b/>
          <w:bCs/>
          <w:sz w:val="36"/>
        </w:rPr>
        <w:t>企业财务分析</w:t>
      </w:r>
      <w:r w:rsidR="00052681">
        <w:rPr>
          <w:rFonts w:ascii="隶书" w:eastAsia="隶书" w:hAnsi="宋体" w:hint="eastAsia"/>
          <w:b/>
          <w:bCs/>
          <w:sz w:val="36"/>
        </w:rPr>
        <w:t>复习资料</w:t>
      </w:r>
    </w:p>
    <w:p w:rsidR="00052681" w:rsidRPr="00052681" w:rsidRDefault="00240AA5" w:rsidP="00240AA5">
      <w:pPr>
        <w:numPr>
          <w:ilvl w:val="0"/>
          <w:numId w:val="1"/>
        </w:numPr>
        <w:spacing w:line="400" w:lineRule="atLeast"/>
        <w:rPr>
          <w:rFonts w:hint="eastAsia"/>
          <w:color w:val="000000"/>
          <w:sz w:val="24"/>
          <w:szCs w:val="24"/>
        </w:rPr>
      </w:pPr>
      <w:r w:rsidRPr="00052681">
        <w:rPr>
          <w:rFonts w:ascii="黑体" w:eastAsia="黑体" w:hAnsi="黑体" w:cs="黑体" w:hint="eastAsia"/>
          <w:sz w:val="28"/>
          <w:szCs w:val="28"/>
        </w:rPr>
        <w:t>选择题</w:t>
      </w:r>
    </w:p>
    <w:p w:rsidR="00240AA5" w:rsidRPr="00052681" w:rsidRDefault="00240AA5" w:rsidP="00052681">
      <w:pPr>
        <w:spacing w:line="400" w:lineRule="atLeast"/>
        <w:rPr>
          <w:color w:val="000000"/>
          <w:sz w:val="24"/>
          <w:szCs w:val="24"/>
        </w:rPr>
      </w:pPr>
      <w:r w:rsidRPr="00052681">
        <w:rPr>
          <w:rFonts w:hint="eastAsia"/>
          <w:color w:val="000000"/>
          <w:sz w:val="24"/>
          <w:szCs w:val="24"/>
        </w:rPr>
        <w:t>1</w:t>
      </w:r>
      <w:r w:rsidRPr="00052681">
        <w:rPr>
          <w:rFonts w:hint="eastAsia"/>
          <w:color w:val="000000"/>
          <w:sz w:val="24"/>
          <w:szCs w:val="24"/>
        </w:rPr>
        <w:t>．总资产报酬率是指（</w:t>
      </w:r>
      <w:r w:rsidRPr="00052681">
        <w:rPr>
          <w:color w:val="000000"/>
          <w:sz w:val="24"/>
          <w:szCs w:val="24"/>
        </w:rPr>
        <w:t xml:space="preserve">    </w:t>
      </w:r>
      <w:r w:rsidRPr="00052681">
        <w:rPr>
          <w:rFonts w:hint="eastAsia"/>
          <w:color w:val="000000"/>
          <w:sz w:val="24"/>
          <w:szCs w:val="24"/>
        </w:rPr>
        <w:t>）与平均总资产之间的比率。</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w:t>
      </w:r>
      <w:r>
        <w:rPr>
          <w:color w:val="000000"/>
          <w:sz w:val="24"/>
          <w:szCs w:val="24"/>
        </w:rPr>
        <w:t>A.</w:t>
      </w:r>
      <w:r>
        <w:rPr>
          <w:rFonts w:hint="eastAsia"/>
          <w:color w:val="000000"/>
          <w:sz w:val="24"/>
          <w:szCs w:val="24"/>
        </w:rPr>
        <w:t>利润总额</w:t>
      </w:r>
      <w:r>
        <w:rPr>
          <w:color w:val="000000"/>
          <w:sz w:val="24"/>
          <w:szCs w:val="24"/>
        </w:rPr>
        <w:t xml:space="preserve">        </w:t>
      </w:r>
      <w:r>
        <w:rPr>
          <w:rFonts w:hint="eastAsia"/>
          <w:color w:val="000000"/>
          <w:sz w:val="24"/>
          <w:szCs w:val="24"/>
        </w:rPr>
        <w:t xml:space="preserve"> </w:t>
      </w:r>
      <w:r>
        <w:rPr>
          <w:color w:val="000000"/>
          <w:sz w:val="24"/>
          <w:szCs w:val="24"/>
        </w:rPr>
        <w:t>B.</w:t>
      </w:r>
      <w:proofErr w:type="gramStart"/>
      <w:r>
        <w:rPr>
          <w:rFonts w:hint="eastAsia"/>
          <w:color w:val="000000"/>
          <w:sz w:val="24"/>
          <w:szCs w:val="24"/>
        </w:rPr>
        <w:t>息</w:t>
      </w:r>
      <w:proofErr w:type="gramEnd"/>
      <w:r>
        <w:rPr>
          <w:rFonts w:hint="eastAsia"/>
          <w:color w:val="000000"/>
          <w:sz w:val="24"/>
          <w:szCs w:val="24"/>
        </w:rPr>
        <w:t>税前利润</w:t>
      </w:r>
      <w:r>
        <w:rPr>
          <w:rFonts w:hint="eastAsia"/>
          <w:color w:val="000000"/>
          <w:sz w:val="24"/>
          <w:szCs w:val="24"/>
        </w:rPr>
        <w:t xml:space="preserve">         </w:t>
      </w:r>
      <w:r>
        <w:rPr>
          <w:color w:val="000000"/>
          <w:sz w:val="24"/>
          <w:szCs w:val="24"/>
        </w:rPr>
        <w:t>C.</w:t>
      </w:r>
      <w:r>
        <w:rPr>
          <w:rFonts w:hint="eastAsia"/>
          <w:color w:val="000000"/>
          <w:sz w:val="24"/>
          <w:szCs w:val="24"/>
        </w:rPr>
        <w:t>净利润</w:t>
      </w:r>
      <w:r>
        <w:rPr>
          <w:color w:val="000000"/>
          <w:sz w:val="24"/>
          <w:szCs w:val="24"/>
        </w:rPr>
        <w:t xml:space="preserve">          D.</w:t>
      </w:r>
      <w:r>
        <w:rPr>
          <w:rFonts w:hint="eastAsia"/>
          <w:color w:val="000000"/>
          <w:sz w:val="24"/>
          <w:szCs w:val="24"/>
        </w:rPr>
        <w:t>息前利润</w:t>
      </w:r>
    </w:p>
    <w:p w:rsidR="00240AA5" w:rsidRDefault="00240AA5" w:rsidP="00240AA5">
      <w:pPr>
        <w:tabs>
          <w:tab w:val="left" w:pos="3916"/>
        </w:tabs>
        <w:spacing w:line="400" w:lineRule="atLeast"/>
        <w:ind w:left="360" w:hangingChars="150" w:hanging="360"/>
        <w:rPr>
          <w:color w:val="000000"/>
          <w:sz w:val="24"/>
          <w:szCs w:val="24"/>
        </w:rPr>
      </w:pPr>
      <w:r>
        <w:rPr>
          <w:rFonts w:hint="eastAsia"/>
          <w:color w:val="000000"/>
          <w:sz w:val="24"/>
          <w:szCs w:val="24"/>
        </w:rPr>
        <w:t>2</w:t>
      </w:r>
      <w:r>
        <w:rPr>
          <w:rFonts w:hint="eastAsia"/>
          <w:color w:val="000000"/>
          <w:sz w:val="24"/>
          <w:szCs w:val="24"/>
        </w:rPr>
        <w:t>．在各种产品的利润率不变的情况下，提高利润率低的产品在全部产品中所占的比重，则全部产品的平均利润率（</w:t>
      </w:r>
      <w:r>
        <w:rPr>
          <w:rFonts w:hint="eastAsia"/>
          <w:color w:val="000000"/>
          <w:sz w:val="24"/>
          <w:szCs w:val="24"/>
        </w:rPr>
        <w:t xml:space="preserve">  </w:t>
      </w:r>
      <w:r>
        <w:rPr>
          <w:rFonts w:hint="eastAsia"/>
          <w:color w:val="000000"/>
          <w:sz w:val="24"/>
          <w:szCs w:val="24"/>
        </w:rPr>
        <w:t>）。</w:t>
      </w:r>
    </w:p>
    <w:p w:rsidR="00240AA5" w:rsidRDefault="00240AA5" w:rsidP="00240AA5">
      <w:pPr>
        <w:tabs>
          <w:tab w:val="left" w:pos="3916"/>
        </w:tabs>
        <w:spacing w:line="400" w:lineRule="atLeast"/>
        <w:ind w:firstLineChars="50" w:firstLine="120"/>
        <w:rPr>
          <w:color w:val="000000"/>
          <w:sz w:val="24"/>
          <w:szCs w:val="24"/>
        </w:rPr>
      </w:pPr>
      <w:r>
        <w:rPr>
          <w:rFonts w:hint="eastAsia"/>
          <w:color w:val="000000"/>
          <w:sz w:val="24"/>
          <w:szCs w:val="24"/>
        </w:rPr>
        <w:t>A.</w:t>
      </w:r>
      <w:r>
        <w:rPr>
          <w:rFonts w:hint="eastAsia"/>
          <w:color w:val="000000"/>
          <w:sz w:val="24"/>
          <w:szCs w:val="24"/>
        </w:rPr>
        <w:t>提高</w:t>
      </w:r>
      <w:r>
        <w:rPr>
          <w:rFonts w:hint="eastAsia"/>
          <w:color w:val="000000"/>
          <w:sz w:val="24"/>
          <w:szCs w:val="24"/>
        </w:rPr>
        <w:t xml:space="preserve">             B.</w:t>
      </w:r>
      <w:r>
        <w:rPr>
          <w:rFonts w:hint="eastAsia"/>
          <w:color w:val="000000"/>
          <w:sz w:val="24"/>
          <w:szCs w:val="24"/>
        </w:rPr>
        <w:t>降低</w:t>
      </w:r>
      <w:r>
        <w:rPr>
          <w:rFonts w:hint="eastAsia"/>
          <w:color w:val="000000"/>
          <w:sz w:val="24"/>
          <w:szCs w:val="24"/>
        </w:rPr>
        <w:t xml:space="preserve">               C.</w:t>
      </w:r>
      <w:r>
        <w:rPr>
          <w:rFonts w:hint="eastAsia"/>
          <w:color w:val="000000"/>
          <w:sz w:val="24"/>
          <w:szCs w:val="24"/>
        </w:rPr>
        <w:t>不变</w:t>
      </w:r>
      <w:r>
        <w:rPr>
          <w:rFonts w:hint="eastAsia"/>
          <w:color w:val="000000"/>
          <w:sz w:val="24"/>
          <w:szCs w:val="24"/>
        </w:rPr>
        <w:t xml:space="preserve">            D.</w:t>
      </w:r>
      <w:r>
        <w:rPr>
          <w:rFonts w:hint="eastAsia"/>
          <w:color w:val="000000"/>
          <w:sz w:val="24"/>
          <w:szCs w:val="24"/>
        </w:rPr>
        <w:t>无法确定</w:t>
      </w:r>
    </w:p>
    <w:p w:rsidR="00240AA5" w:rsidRDefault="00240AA5" w:rsidP="00240AA5">
      <w:pPr>
        <w:tabs>
          <w:tab w:val="left" w:pos="3916"/>
        </w:tabs>
        <w:spacing w:line="400" w:lineRule="atLeast"/>
        <w:rPr>
          <w:color w:val="000000"/>
          <w:sz w:val="24"/>
          <w:szCs w:val="24"/>
        </w:rPr>
      </w:pPr>
      <w:r>
        <w:rPr>
          <w:rFonts w:hint="eastAsia"/>
          <w:color w:val="000000"/>
          <w:sz w:val="24"/>
          <w:szCs w:val="24"/>
        </w:rPr>
        <w:t>3</w:t>
      </w:r>
      <w:r>
        <w:rPr>
          <w:rFonts w:hint="eastAsia"/>
          <w:color w:val="000000"/>
          <w:sz w:val="24"/>
          <w:szCs w:val="24"/>
        </w:rPr>
        <w:t>．下列财务活动中不属于企业筹资活动的是（</w:t>
      </w:r>
      <w:r>
        <w:rPr>
          <w:rFonts w:hint="eastAsia"/>
          <w:color w:val="000000"/>
          <w:sz w:val="24"/>
          <w:szCs w:val="24"/>
        </w:rPr>
        <w:t xml:space="preserve">    </w:t>
      </w:r>
      <w:r>
        <w:rPr>
          <w:rFonts w:hint="eastAsia"/>
          <w:color w:val="000000"/>
          <w:sz w:val="24"/>
          <w:szCs w:val="24"/>
        </w:rPr>
        <w:t>）。</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A.</w:t>
      </w:r>
      <w:r>
        <w:rPr>
          <w:rFonts w:hint="eastAsia"/>
          <w:color w:val="000000"/>
          <w:sz w:val="24"/>
          <w:szCs w:val="24"/>
        </w:rPr>
        <w:t>发行债券</w:t>
      </w:r>
      <w:r>
        <w:rPr>
          <w:rFonts w:hint="eastAsia"/>
          <w:color w:val="000000"/>
          <w:sz w:val="24"/>
          <w:szCs w:val="24"/>
        </w:rPr>
        <w:t xml:space="preserve">       B.</w:t>
      </w:r>
      <w:r>
        <w:rPr>
          <w:rFonts w:hint="eastAsia"/>
          <w:color w:val="000000"/>
          <w:sz w:val="24"/>
          <w:szCs w:val="24"/>
        </w:rPr>
        <w:t>分配股利</w:t>
      </w:r>
      <w:r>
        <w:rPr>
          <w:rFonts w:hint="eastAsia"/>
          <w:color w:val="000000"/>
          <w:sz w:val="24"/>
          <w:szCs w:val="24"/>
        </w:rPr>
        <w:t xml:space="preserve">        C.</w:t>
      </w:r>
      <w:r>
        <w:rPr>
          <w:rFonts w:hint="eastAsia"/>
          <w:color w:val="000000"/>
          <w:sz w:val="24"/>
          <w:szCs w:val="24"/>
        </w:rPr>
        <w:t>吸收权益性投资</w:t>
      </w:r>
      <w:r>
        <w:rPr>
          <w:rFonts w:hint="eastAsia"/>
          <w:color w:val="000000"/>
          <w:sz w:val="24"/>
          <w:szCs w:val="24"/>
        </w:rPr>
        <w:t xml:space="preserve">    D.</w:t>
      </w:r>
      <w:r>
        <w:rPr>
          <w:rFonts w:hint="eastAsia"/>
          <w:color w:val="000000"/>
          <w:sz w:val="24"/>
          <w:szCs w:val="24"/>
        </w:rPr>
        <w:t>购建固定资产</w:t>
      </w:r>
    </w:p>
    <w:p w:rsidR="00240AA5" w:rsidRDefault="00240AA5" w:rsidP="00240AA5">
      <w:pPr>
        <w:tabs>
          <w:tab w:val="left" w:pos="3916"/>
        </w:tabs>
        <w:spacing w:line="400" w:lineRule="atLeast"/>
        <w:rPr>
          <w:color w:val="000000"/>
          <w:sz w:val="24"/>
          <w:szCs w:val="24"/>
        </w:rPr>
      </w:pPr>
      <w:r>
        <w:rPr>
          <w:rFonts w:hint="eastAsia"/>
          <w:color w:val="000000"/>
          <w:sz w:val="24"/>
          <w:szCs w:val="24"/>
        </w:rPr>
        <w:t>4</w:t>
      </w:r>
      <w:r>
        <w:rPr>
          <w:color w:val="000000"/>
          <w:sz w:val="24"/>
          <w:szCs w:val="24"/>
        </w:rPr>
        <w:t>.</w:t>
      </w:r>
      <w:r>
        <w:rPr>
          <w:rFonts w:hint="eastAsia"/>
          <w:color w:val="000000"/>
          <w:sz w:val="24"/>
          <w:szCs w:val="24"/>
        </w:rPr>
        <w:t xml:space="preserve"> </w:t>
      </w:r>
      <w:r>
        <w:rPr>
          <w:rFonts w:hint="eastAsia"/>
          <w:color w:val="000000"/>
          <w:sz w:val="24"/>
          <w:szCs w:val="24"/>
        </w:rPr>
        <w:t>商品经营盈利能力分析是利用（</w:t>
      </w:r>
      <w:r>
        <w:rPr>
          <w:color w:val="000000"/>
          <w:sz w:val="24"/>
          <w:szCs w:val="24"/>
        </w:rPr>
        <w:t xml:space="preserve">    </w:t>
      </w:r>
      <w:r>
        <w:rPr>
          <w:rFonts w:hint="eastAsia"/>
          <w:color w:val="000000"/>
          <w:sz w:val="24"/>
          <w:szCs w:val="24"/>
        </w:rPr>
        <w:t>）资料进行分析。</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w:t>
      </w:r>
      <w:r>
        <w:rPr>
          <w:color w:val="000000"/>
          <w:sz w:val="24"/>
          <w:szCs w:val="24"/>
        </w:rPr>
        <w:t>A.</w:t>
      </w:r>
      <w:r>
        <w:rPr>
          <w:rFonts w:hint="eastAsia"/>
          <w:color w:val="000000"/>
          <w:sz w:val="24"/>
          <w:szCs w:val="24"/>
        </w:rPr>
        <w:t>资产负债表</w:t>
      </w:r>
      <w:r>
        <w:rPr>
          <w:color w:val="000000"/>
          <w:sz w:val="24"/>
          <w:szCs w:val="24"/>
        </w:rPr>
        <w:t xml:space="preserve">  </w:t>
      </w:r>
      <w:r>
        <w:rPr>
          <w:rFonts w:hint="eastAsia"/>
          <w:color w:val="000000"/>
          <w:sz w:val="24"/>
          <w:szCs w:val="24"/>
        </w:rPr>
        <w:t xml:space="preserve"> </w:t>
      </w:r>
      <w:r>
        <w:rPr>
          <w:color w:val="000000"/>
          <w:sz w:val="24"/>
          <w:szCs w:val="24"/>
        </w:rPr>
        <w:t xml:space="preserve">   </w:t>
      </w:r>
      <w:r>
        <w:rPr>
          <w:rFonts w:hint="eastAsia"/>
          <w:color w:val="000000"/>
          <w:sz w:val="24"/>
          <w:szCs w:val="24"/>
        </w:rPr>
        <w:t xml:space="preserve"> </w:t>
      </w:r>
      <w:r>
        <w:rPr>
          <w:color w:val="000000"/>
          <w:sz w:val="24"/>
          <w:szCs w:val="24"/>
        </w:rPr>
        <w:t xml:space="preserve"> B.</w:t>
      </w:r>
      <w:r>
        <w:rPr>
          <w:rFonts w:hint="eastAsia"/>
          <w:color w:val="000000"/>
          <w:sz w:val="24"/>
          <w:szCs w:val="24"/>
        </w:rPr>
        <w:t>现金流量表</w:t>
      </w:r>
      <w:r>
        <w:rPr>
          <w:rFonts w:hint="eastAsia"/>
          <w:color w:val="000000"/>
          <w:sz w:val="24"/>
          <w:szCs w:val="24"/>
        </w:rPr>
        <w:t xml:space="preserve">        </w:t>
      </w:r>
      <w:r>
        <w:rPr>
          <w:color w:val="000000"/>
          <w:sz w:val="24"/>
          <w:szCs w:val="24"/>
        </w:rPr>
        <w:t>C.</w:t>
      </w:r>
      <w:r>
        <w:rPr>
          <w:rFonts w:hint="eastAsia"/>
          <w:color w:val="000000"/>
          <w:sz w:val="24"/>
          <w:szCs w:val="24"/>
        </w:rPr>
        <w:t>利润表</w:t>
      </w:r>
      <w:r>
        <w:rPr>
          <w:color w:val="000000"/>
          <w:sz w:val="24"/>
          <w:szCs w:val="24"/>
        </w:rPr>
        <w:t xml:space="preserve">      </w:t>
      </w:r>
      <w:r>
        <w:rPr>
          <w:rFonts w:hint="eastAsia"/>
          <w:color w:val="000000"/>
          <w:sz w:val="24"/>
          <w:szCs w:val="24"/>
        </w:rPr>
        <w:t xml:space="preserve"> </w:t>
      </w:r>
      <w:r>
        <w:rPr>
          <w:color w:val="000000"/>
          <w:sz w:val="24"/>
          <w:szCs w:val="24"/>
        </w:rPr>
        <w:t xml:space="preserve"> D.</w:t>
      </w:r>
      <w:r>
        <w:rPr>
          <w:rFonts w:hint="eastAsia"/>
          <w:color w:val="000000"/>
          <w:sz w:val="24"/>
          <w:szCs w:val="24"/>
        </w:rPr>
        <w:t>利润分配表</w:t>
      </w:r>
    </w:p>
    <w:p w:rsidR="00240AA5" w:rsidRDefault="00240AA5" w:rsidP="00240AA5">
      <w:pPr>
        <w:tabs>
          <w:tab w:val="left" w:pos="3916"/>
        </w:tabs>
        <w:spacing w:line="400" w:lineRule="atLeast"/>
        <w:rPr>
          <w:color w:val="000000"/>
          <w:sz w:val="24"/>
          <w:szCs w:val="24"/>
        </w:rPr>
      </w:pPr>
      <w:r>
        <w:rPr>
          <w:rFonts w:hint="eastAsia"/>
          <w:color w:val="000000"/>
          <w:sz w:val="24"/>
          <w:szCs w:val="24"/>
        </w:rPr>
        <w:t>5</w:t>
      </w:r>
      <w:r>
        <w:rPr>
          <w:color w:val="000000"/>
          <w:sz w:val="24"/>
          <w:szCs w:val="24"/>
        </w:rPr>
        <w:t xml:space="preserve">. </w:t>
      </w:r>
      <w:r>
        <w:rPr>
          <w:rFonts w:hint="eastAsia"/>
          <w:color w:val="000000"/>
          <w:sz w:val="24"/>
          <w:szCs w:val="24"/>
        </w:rPr>
        <w:t>影响产品价格高低的最主要因素是（</w:t>
      </w:r>
      <w:r>
        <w:rPr>
          <w:rFonts w:hint="eastAsia"/>
          <w:color w:val="000000"/>
          <w:sz w:val="24"/>
          <w:szCs w:val="24"/>
        </w:rPr>
        <w:t xml:space="preserve">  </w:t>
      </w:r>
      <w:r>
        <w:rPr>
          <w:rFonts w:hint="eastAsia"/>
          <w:color w:val="000000"/>
          <w:sz w:val="24"/>
          <w:szCs w:val="24"/>
        </w:rPr>
        <w:t>）。</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A.</w:t>
      </w:r>
      <w:r>
        <w:rPr>
          <w:rFonts w:hint="eastAsia"/>
          <w:color w:val="000000"/>
          <w:sz w:val="24"/>
          <w:szCs w:val="24"/>
        </w:rPr>
        <w:t>销售利润</w:t>
      </w:r>
      <w:r>
        <w:rPr>
          <w:rFonts w:hint="eastAsia"/>
          <w:color w:val="000000"/>
          <w:sz w:val="24"/>
          <w:szCs w:val="24"/>
        </w:rPr>
        <w:t xml:space="preserve">         B.</w:t>
      </w:r>
      <w:r>
        <w:rPr>
          <w:rFonts w:hint="eastAsia"/>
          <w:color w:val="000000"/>
          <w:sz w:val="24"/>
          <w:szCs w:val="24"/>
        </w:rPr>
        <w:t>销售税金</w:t>
      </w:r>
      <w:r>
        <w:rPr>
          <w:rFonts w:hint="eastAsia"/>
          <w:color w:val="000000"/>
          <w:sz w:val="24"/>
          <w:szCs w:val="24"/>
        </w:rPr>
        <w:t xml:space="preserve">         C.</w:t>
      </w:r>
      <w:r>
        <w:rPr>
          <w:rFonts w:hint="eastAsia"/>
          <w:color w:val="000000"/>
          <w:sz w:val="24"/>
          <w:szCs w:val="24"/>
        </w:rPr>
        <w:t>产品成本</w:t>
      </w:r>
      <w:r>
        <w:rPr>
          <w:rFonts w:hint="eastAsia"/>
          <w:color w:val="000000"/>
          <w:sz w:val="24"/>
          <w:szCs w:val="24"/>
        </w:rPr>
        <w:t xml:space="preserve">         D.</w:t>
      </w:r>
      <w:r>
        <w:rPr>
          <w:rFonts w:hint="eastAsia"/>
          <w:color w:val="000000"/>
          <w:sz w:val="24"/>
          <w:szCs w:val="24"/>
        </w:rPr>
        <w:t>财务费用</w:t>
      </w:r>
    </w:p>
    <w:p w:rsidR="00240AA5" w:rsidRDefault="00240AA5" w:rsidP="00240AA5">
      <w:pPr>
        <w:tabs>
          <w:tab w:val="left" w:pos="3916"/>
        </w:tabs>
        <w:spacing w:line="400" w:lineRule="atLeast"/>
        <w:rPr>
          <w:color w:val="000000"/>
          <w:sz w:val="24"/>
          <w:szCs w:val="24"/>
        </w:rPr>
      </w:pPr>
      <w:r>
        <w:rPr>
          <w:rFonts w:hint="eastAsia"/>
          <w:color w:val="000000"/>
          <w:sz w:val="24"/>
          <w:szCs w:val="24"/>
        </w:rPr>
        <w:t>6.</w:t>
      </w:r>
      <w:r>
        <w:rPr>
          <w:rFonts w:hint="eastAsia"/>
          <w:color w:val="000000"/>
          <w:sz w:val="24"/>
          <w:szCs w:val="24"/>
        </w:rPr>
        <w:t>反映商品经营盈利能力的指标可分为两类，一类统称收入利润率；另一类统称（</w:t>
      </w:r>
      <w:r>
        <w:rPr>
          <w:rFonts w:hint="eastAsia"/>
          <w:color w:val="000000"/>
          <w:sz w:val="24"/>
          <w:szCs w:val="24"/>
        </w:rPr>
        <w:t xml:space="preserve">    </w:t>
      </w:r>
      <w:r>
        <w:rPr>
          <w:rFonts w:hint="eastAsia"/>
          <w:color w:val="000000"/>
          <w:sz w:val="24"/>
          <w:szCs w:val="24"/>
        </w:rPr>
        <w:t>）。</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w:t>
      </w:r>
      <w:r>
        <w:rPr>
          <w:color w:val="000000"/>
          <w:sz w:val="24"/>
          <w:szCs w:val="24"/>
        </w:rPr>
        <w:t>A.</w:t>
      </w:r>
      <w:r>
        <w:rPr>
          <w:rFonts w:hint="eastAsia"/>
          <w:color w:val="000000"/>
          <w:sz w:val="24"/>
          <w:szCs w:val="24"/>
        </w:rPr>
        <w:t>成本利润率</w:t>
      </w:r>
      <w:r>
        <w:rPr>
          <w:color w:val="000000"/>
          <w:sz w:val="24"/>
          <w:szCs w:val="24"/>
        </w:rPr>
        <w:t xml:space="preserve">                           B.</w:t>
      </w:r>
      <w:r>
        <w:rPr>
          <w:rFonts w:hint="eastAsia"/>
          <w:color w:val="000000"/>
          <w:sz w:val="24"/>
          <w:szCs w:val="24"/>
        </w:rPr>
        <w:t>销售成本利润率</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w:t>
      </w:r>
      <w:r>
        <w:rPr>
          <w:color w:val="000000"/>
          <w:sz w:val="24"/>
          <w:szCs w:val="24"/>
        </w:rPr>
        <w:t>C.</w:t>
      </w:r>
      <w:r>
        <w:rPr>
          <w:rFonts w:hint="eastAsia"/>
          <w:color w:val="000000"/>
          <w:sz w:val="24"/>
          <w:szCs w:val="24"/>
        </w:rPr>
        <w:t>营业成本费用利润率</w:t>
      </w:r>
      <w:r>
        <w:rPr>
          <w:color w:val="000000"/>
          <w:sz w:val="24"/>
          <w:szCs w:val="24"/>
        </w:rPr>
        <w:t xml:space="preserve">                   D.</w:t>
      </w:r>
      <w:r>
        <w:rPr>
          <w:rFonts w:hint="eastAsia"/>
          <w:color w:val="000000"/>
          <w:sz w:val="24"/>
          <w:szCs w:val="24"/>
        </w:rPr>
        <w:t>全部成本费用利润率</w:t>
      </w:r>
    </w:p>
    <w:p w:rsidR="00240AA5" w:rsidRDefault="00240AA5" w:rsidP="00240AA5">
      <w:pPr>
        <w:tabs>
          <w:tab w:val="left" w:pos="3916"/>
        </w:tabs>
        <w:spacing w:line="400" w:lineRule="atLeast"/>
        <w:ind w:left="480" w:hangingChars="200" w:hanging="480"/>
        <w:rPr>
          <w:color w:val="000000"/>
          <w:sz w:val="24"/>
          <w:szCs w:val="24"/>
        </w:rPr>
      </w:pPr>
      <w:r>
        <w:rPr>
          <w:rFonts w:hint="eastAsia"/>
          <w:color w:val="000000"/>
          <w:sz w:val="24"/>
          <w:szCs w:val="24"/>
        </w:rPr>
        <w:t>7</w:t>
      </w:r>
      <w:r>
        <w:rPr>
          <w:color w:val="000000"/>
          <w:sz w:val="24"/>
          <w:szCs w:val="24"/>
        </w:rPr>
        <w:t>.</w:t>
      </w:r>
      <w:r>
        <w:rPr>
          <w:rFonts w:hint="eastAsia"/>
          <w:color w:val="000000"/>
          <w:sz w:val="24"/>
          <w:szCs w:val="24"/>
        </w:rPr>
        <w:t>（</w:t>
      </w:r>
      <w:r>
        <w:rPr>
          <w:color w:val="000000"/>
          <w:sz w:val="24"/>
          <w:szCs w:val="24"/>
        </w:rPr>
        <w:t xml:space="preserve">    </w:t>
      </w:r>
      <w:r>
        <w:rPr>
          <w:rFonts w:hint="eastAsia"/>
          <w:color w:val="000000"/>
          <w:sz w:val="24"/>
          <w:szCs w:val="24"/>
        </w:rPr>
        <w:t>）是普通股股利与每股收益的比值，反映普通股股东从每股的全部获利中分到多少。</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w:t>
      </w:r>
      <w:r>
        <w:rPr>
          <w:color w:val="000000"/>
          <w:sz w:val="24"/>
          <w:szCs w:val="24"/>
        </w:rPr>
        <w:t>A.</w:t>
      </w:r>
      <w:r>
        <w:rPr>
          <w:rFonts w:hint="eastAsia"/>
          <w:color w:val="000000"/>
          <w:sz w:val="24"/>
          <w:szCs w:val="24"/>
        </w:rPr>
        <w:t>每股收益</w:t>
      </w:r>
      <w:r>
        <w:rPr>
          <w:color w:val="000000"/>
          <w:sz w:val="24"/>
          <w:szCs w:val="24"/>
        </w:rPr>
        <w:t xml:space="preserve">     B.</w:t>
      </w:r>
      <w:r>
        <w:rPr>
          <w:rFonts w:hint="eastAsia"/>
          <w:color w:val="000000"/>
          <w:sz w:val="24"/>
          <w:szCs w:val="24"/>
        </w:rPr>
        <w:t>普通股权益报酬率</w:t>
      </w:r>
      <w:r>
        <w:rPr>
          <w:rFonts w:hint="eastAsia"/>
          <w:color w:val="000000"/>
          <w:sz w:val="24"/>
          <w:szCs w:val="24"/>
        </w:rPr>
        <w:t xml:space="preserve">   </w:t>
      </w:r>
      <w:r>
        <w:rPr>
          <w:color w:val="000000"/>
          <w:sz w:val="24"/>
          <w:szCs w:val="24"/>
        </w:rPr>
        <w:t>C.</w:t>
      </w:r>
      <w:r>
        <w:rPr>
          <w:rFonts w:hint="eastAsia"/>
          <w:color w:val="000000"/>
          <w:sz w:val="24"/>
          <w:szCs w:val="24"/>
        </w:rPr>
        <w:t>市盈率</w:t>
      </w:r>
      <w:r>
        <w:rPr>
          <w:color w:val="000000"/>
          <w:sz w:val="24"/>
          <w:szCs w:val="24"/>
        </w:rPr>
        <w:t xml:space="preserve">       D.</w:t>
      </w:r>
      <w:r>
        <w:rPr>
          <w:rFonts w:hint="eastAsia"/>
          <w:color w:val="000000"/>
          <w:sz w:val="24"/>
          <w:szCs w:val="24"/>
        </w:rPr>
        <w:t>股利发放率</w:t>
      </w:r>
    </w:p>
    <w:p w:rsidR="00240AA5" w:rsidRDefault="00240AA5" w:rsidP="00240AA5">
      <w:pPr>
        <w:tabs>
          <w:tab w:val="left" w:pos="3916"/>
        </w:tabs>
        <w:spacing w:line="400" w:lineRule="atLeast"/>
        <w:rPr>
          <w:color w:val="000000"/>
          <w:sz w:val="24"/>
          <w:szCs w:val="24"/>
        </w:rPr>
      </w:pPr>
      <w:r>
        <w:rPr>
          <w:rFonts w:hint="eastAsia"/>
          <w:color w:val="000000"/>
          <w:sz w:val="24"/>
          <w:szCs w:val="24"/>
        </w:rPr>
        <w:t>8</w:t>
      </w:r>
      <w:r>
        <w:rPr>
          <w:color w:val="000000"/>
          <w:sz w:val="24"/>
          <w:szCs w:val="24"/>
        </w:rPr>
        <w:t xml:space="preserve">. </w:t>
      </w:r>
      <w:r>
        <w:rPr>
          <w:rFonts w:hint="eastAsia"/>
          <w:color w:val="000000"/>
          <w:sz w:val="24"/>
          <w:szCs w:val="24"/>
        </w:rPr>
        <w:t>企业短期偿债能力分析一般是利用（</w:t>
      </w:r>
      <w:r>
        <w:rPr>
          <w:rFonts w:hint="eastAsia"/>
          <w:color w:val="000000"/>
          <w:sz w:val="24"/>
          <w:szCs w:val="24"/>
        </w:rPr>
        <w:t xml:space="preserve">      </w:t>
      </w:r>
      <w:r>
        <w:rPr>
          <w:rFonts w:hint="eastAsia"/>
          <w:color w:val="000000"/>
          <w:sz w:val="24"/>
          <w:szCs w:val="24"/>
        </w:rPr>
        <w:t>）资料进行分析。</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w:t>
      </w:r>
      <w:r>
        <w:rPr>
          <w:color w:val="000000"/>
          <w:sz w:val="24"/>
          <w:szCs w:val="24"/>
        </w:rPr>
        <w:t>A.</w:t>
      </w:r>
      <w:r>
        <w:rPr>
          <w:rFonts w:hint="eastAsia"/>
          <w:color w:val="000000"/>
          <w:sz w:val="24"/>
          <w:szCs w:val="24"/>
        </w:rPr>
        <w:t>资产负债表</w:t>
      </w:r>
      <w:r>
        <w:rPr>
          <w:color w:val="000000"/>
          <w:sz w:val="24"/>
          <w:szCs w:val="24"/>
        </w:rPr>
        <w:t xml:space="preserve">       </w:t>
      </w:r>
      <w:r>
        <w:rPr>
          <w:rFonts w:hint="eastAsia"/>
          <w:color w:val="000000"/>
          <w:sz w:val="24"/>
          <w:szCs w:val="24"/>
        </w:rPr>
        <w:t xml:space="preserve">  </w:t>
      </w:r>
      <w:r>
        <w:rPr>
          <w:color w:val="000000"/>
          <w:sz w:val="24"/>
          <w:szCs w:val="24"/>
        </w:rPr>
        <w:t>B.</w:t>
      </w:r>
      <w:r>
        <w:rPr>
          <w:rFonts w:hint="eastAsia"/>
          <w:color w:val="000000"/>
          <w:sz w:val="24"/>
          <w:szCs w:val="24"/>
        </w:rPr>
        <w:t>现金流量表</w:t>
      </w:r>
      <w:r>
        <w:rPr>
          <w:rFonts w:hint="eastAsia"/>
          <w:color w:val="000000"/>
          <w:sz w:val="24"/>
          <w:szCs w:val="24"/>
        </w:rPr>
        <w:t xml:space="preserve">        </w:t>
      </w:r>
      <w:r>
        <w:rPr>
          <w:color w:val="000000"/>
          <w:sz w:val="24"/>
          <w:szCs w:val="24"/>
        </w:rPr>
        <w:t>C.</w:t>
      </w:r>
      <w:r>
        <w:rPr>
          <w:rFonts w:hint="eastAsia"/>
          <w:color w:val="000000"/>
          <w:sz w:val="24"/>
          <w:szCs w:val="24"/>
        </w:rPr>
        <w:t>利润表</w:t>
      </w:r>
      <w:r>
        <w:rPr>
          <w:color w:val="000000"/>
          <w:sz w:val="24"/>
          <w:szCs w:val="24"/>
        </w:rPr>
        <w:t xml:space="preserve">       D.</w:t>
      </w:r>
      <w:r>
        <w:rPr>
          <w:rFonts w:hint="eastAsia"/>
          <w:color w:val="000000"/>
          <w:sz w:val="24"/>
          <w:szCs w:val="24"/>
        </w:rPr>
        <w:t>利润分配表</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9. </w:t>
      </w:r>
      <w:r>
        <w:rPr>
          <w:rFonts w:hint="eastAsia"/>
          <w:color w:val="000000"/>
          <w:sz w:val="24"/>
          <w:szCs w:val="24"/>
        </w:rPr>
        <w:t>某企业现在的流动比率为</w:t>
      </w:r>
      <w:r>
        <w:rPr>
          <w:rFonts w:hint="eastAsia"/>
          <w:color w:val="000000"/>
          <w:sz w:val="24"/>
          <w:szCs w:val="24"/>
        </w:rPr>
        <w:t xml:space="preserve">2 </w:t>
      </w:r>
      <w:r>
        <w:rPr>
          <w:rFonts w:hint="eastAsia"/>
          <w:color w:val="000000"/>
          <w:sz w:val="24"/>
          <w:szCs w:val="24"/>
        </w:rPr>
        <w:t>：</w:t>
      </w:r>
      <w:r>
        <w:rPr>
          <w:rFonts w:hint="eastAsia"/>
          <w:color w:val="000000"/>
          <w:sz w:val="24"/>
          <w:szCs w:val="24"/>
        </w:rPr>
        <w:t xml:space="preserve">1 </w:t>
      </w:r>
      <w:r>
        <w:rPr>
          <w:rFonts w:hint="eastAsia"/>
          <w:color w:val="000000"/>
          <w:sz w:val="24"/>
          <w:szCs w:val="24"/>
        </w:rPr>
        <w:t>，下列哪</w:t>
      </w:r>
      <w:proofErr w:type="gramStart"/>
      <w:r>
        <w:rPr>
          <w:rFonts w:hint="eastAsia"/>
          <w:color w:val="000000"/>
          <w:sz w:val="24"/>
          <w:szCs w:val="24"/>
        </w:rPr>
        <w:t>项经济</w:t>
      </w:r>
      <w:proofErr w:type="gramEnd"/>
      <w:r>
        <w:rPr>
          <w:rFonts w:hint="eastAsia"/>
          <w:color w:val="000000"/>
          <w:sz w:val="24"/>
          <w:szCs w:val="24"/>
        </w:rPr>
        <w:t>业务会引起该比率降低（</w:t>
      </w:r>
      <w:r>
        <w:rPr>
          <w:rFonts w:hint="eastAsia"/>
          <w:color w:val="000000"/>
          <w:sz w:val="24"/>
          <w:szCs w:val="24"/>
        </w:rPr>
        <w:t xml:space="preserve">     </w:t>
      </w:r>
      <w:r>
        <w:rPr>
          <w:rFonts w:hint="eastAsia"/>
          <w:color w:val="000000"/>
          <w:sz w:val="24"/>
          <w:szCs w:val="24"/>
        </w:rPr>
        <w:t>）。</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A.</w:t>
      </w:r>
      <w:r>
        <w:rPr>
          <w:rFonts w:hint="eastAsia"/>
          <w:color w:val="000000"/>
          <w:sz w:val="24"/>
          <w:szCs w:val="24"/>
        </w:rPr>
        <w:t>用银行存款偿还应付账款</w:t>
      </w:r>
      <w:r>
        <w:rPr>
          <w:rFonts w:hint="eastAsia"/>
          <w:color w:val="000000"/>
          <w:sz w:val="24"/>
          <w:szCs w:val="24"/>
        </w:rPr>
        <w:t xml:space="preserve">                B.</w:t>
      </w:r>
      <w:r>
        <w:rPr>
          <w:rFonts w:hint="eastAsia"/>
          <w:color w:val="000000"/>
          <w:sz w:val="24"/>
          <w:szCs w:val="24"/>
        </w:rPr>
        <w:t>发行股票收到银行存款</w:t>
      </w:r>
      <w:r>
        <w:rPr>
          <w:rFonts w:hint="eastAsia"/>
          <w:color w:val="000000"/>
          <w:sz w:val="24"/>
          <w:szCs w:val="24"/>
        </w:rPr>
        <w:t xml:space="preserve">    </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C. </w:t>
      </w:r>
      <w:r>
        <w:rPr>
          <w:rFonts w:hint="eastAsia"/>
          <w:color w:val="000000"/>
          <w:sz w:val="24"/>
          <w:szCs w:val="24"/>
        </w:rPr>
        <w:t>收回应收账款</w:t>
      </w:r>
      <w:r>
        <w:rPr>
          <w:rFonts w:hint="eastAsia"/>
          <w:color w:val="000000"/>
          <w:sz w:val="24"/>
          <w:szCs w:val="24"/>
        </w:rPr>
        <w:t xml:space="preserve">                         D.</w:t>
      </w:r>
      <w:r>
        <w:rPr>
          <w:rFonts w:hint="eastAsia"/>
          <w:color w:val="000000"/>
          <w:sz w:val="24"/>
          <w:szCs w:val="24"/>
        </w:rPr>
        <w:t>开出短期票据借款</w:t>
      </w:r>
      <w:r>
        <w:rPr>
          <w:rFonts w:hint="eastAsia"/>
          <w:color w:val="000000"/>
          <w:sz w:val="24"/>
          <w:szCs w:val="24"/>
        </w:rPr>
        <w:t xml:space="preserve">  </w:t>
      </w:r>
    </w:p>
    <w:p w:rsidR="00240AA5" w:rsidRDefault="00240AA5" w:rsidP="00240AA5">
      <w:pPr>
        <w:tabs>
          <w:tab w:val="left" w:pos="3916"/>
        </w:tabs>
        <w:spacing w:line="400" w:lineRule="atLeast"/>
        <w:rPr>
          <w:color w:val="000000"/>
          <w:sz w:val="24"/>
          <w:szCs w:val="24"/>
        </w:rPr>
      </w:pPr>
      <w:r>
        <w:rPr>
          <w:rFonts w:hint="eastAsia"/>
          <w:color w:val="000000"/>
          <w:sz w:val="24"/>
          <w:szCs w:val="24"/>
        </w:rPr>
        <w:t>10.</w:t>
      </w:r>
      <w:r>
        <w:rPr>
          <w:rFonts w:hint="eastAsia"/>
          <w:color w:val="000000"/>
          <w:sz w:val="24"/>
          <w:szCs w:val="24"/>
        </w:rPr>
        <w:t>如果流动比率大于</w:t>
      </w:r>
      <w:r>
        <w:rPr>
          <w:rFonts w:hint="eastAsia"/>
          <w:color w:val="000000"/>
          <w:sz w:val="24"/>
          <w:szCs w:val="24"/>
        </w:rPr>
        <w:t>1</w:t>
      </w:r>
      <w:r>
        <w:rPr>
          <w:rFonts w:hint="eastAsia"/>
          <w:color w:val="000000"/>
          <w:sz w:val="24"/>
          <w:szCs w:val="24"/>
        </w:rPr>
        <w:t>，则下列结论成立的是（</w:t>
      </w:r>
      <w:r>
        <w:rPr>
          <w:rFonts w:hint="eastAsia"/>
          <w:color w:val="000000"/>
          <w:sz w:val="24"/>
          <w:szCs w:val="24"/>
        </w:rPr>
        <w:t xml:space="preserve">      </w:t>
      </w:r>
      <w:r>
        <w:rPr>
          <w:rFonts w:hint="eastAsia"/>
          <w:color w:val="000000"/>
          <w:sz w:val="24"/>
          <w:szCs w:val="24"/>
        </w:rPr>
        <w:t>）。</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A.</w:t>
      </w:r>
      <w:r>
        <w:rPr>
          <w:rFonts w:hint="eastAsia"/>
          <w:color w:val="000000"/>
          <w:sz w:val="24"/>
          <w:szCs w:val="24"/>
        </w:rPr>
        <w:t>速动比率大于</w:t>
      </w:r>
      <w:r>
        <w:rPr>
          <w:rFonts w:hint="eastAsia"/>
          <w:color w:val="000000"/>
          <w:sz w:val="24"/>
          <w:szCs w:val="24"/>
        </w:rPr>
        <w:t>1                         B.</w:t>
      </w:r>
      <w:r>
        <w:rPr>
          <w:rFonts w:hint="eastAsia"/>
          <w:color w:val="000000"/>
          <w:sz w:val="24"/>
          <w:szCs w:val="24"/>
        </w:rPr>
        <w:t>现金比率大于</w:t>
      </w:r>
      <w:r>
        <w:rPr>
          <w:rFonts w:hint="eastAsia"/>
          <w:color w:val="000000"/>
          <w:sz w:val="24"/>
          <w:szCs w:val="24"/>
        </w:rPr>
        <w:t xml:space="preserve">1   </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C. </w:t>
      </w:r>
      <w:r>
        <w:rPr>
          <w:rFonts w:hint="eastAsia"/>
          <w:color w:val="000000"/>
          <w:sz w:val="24"/>
          <w:szCs w:val="24"/>
        </w:rPr>
        <w:t>营运资金大于</w:t>
      </w:r>
      <w:r>
        <w:rPr>
          <w:rFonts w:hint="eastAsia"/>
          <w:color w:val="000000"/>
          <w:sz w:val="24"/>
          <w:szCs w:val="24"/>
        </w:rPr>
        <w:t>0                        D.</w:t>
      </w:r>
      <w:r>
        <w:rPr>
          <w:rFonts w:hint="eastAsia"/>
          <w:color w:val="000000"/>
          <w:sz w:val="24"/>
          <w:szCs w:val="24"/>
        </w:rPr>
        <w:t>短期偿债能力绝对有保障</w:t>
      </w:r>
    </w:p>
    <w:p w:rsidR="00240AA5" w:rsidRDefault="00240AA5" w:rsidP="00240AA5">
      <w:pPr>
        <w:tabs>
          <w:tab w:val="left" w:pos="3916"/>
        </w:tabs>
        <w:spacing w:line="400" w:lineRule="atLeast"/>
        <w:rPr>
          <w:color w:val="000000"/>
          <w:sz w:val="24"/>
          <w:szCs w:val="24"/>
        </w:rPr>
      </w:pPr>
      <w:r>
        <w:rPr>
          <w:rFonts w:hint="eastAsia"/>
          <w:color w:val="000000"/>
          <w:sz w:val="24"/>
          <w:szCs w:val="24"/>
        </w:rPr>
        <w:t>11.</w:t>
      </w:r>
      <w:r>
        <w:rPr>
          <w:rFonts w:hint="eastAsia"/>
          <w:color w:val="000000"/>
          <w:sz w:val="24"/>
          <w:szCs w:val="24"/>
        </w:rPr>
        <w:t>如果流动资产大于流动负债，则月末用现金偿还一笔应付账款会使（</w:t>
      </w:r>
      <w:r>
        <w:rPr>
          <w:rFonts w:hint="eastAsia"/>
          <w:color w:val="000000"/>
          <w:sz w:val="24"/>
          <w:szCs w:val="24"/>
        </w:rPr>
        <w:t xml:space="preserve">     </w:t>
      </w:r>
      <w:r>
        <w:rPr>
          <w:rFonts w:hint="eastAsia"/>
          <w:color w:val="000000"/>
          <w:sz w:val="24"/>
          <w:szCs w:val="24"/>
        </w:rPr>
        <w:t>）。</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A.</w:t>
      </w:r>
      <w:r>
        <w:rPr>
          <w:rFonts w:hint="eastAsia"/>
          <w:color w:val="000000"/>
          <w:sz w:val="24"/>
          <w:szCs w:val="24"/>
        </w:rPr>
        <w:t>营运资金减少</w:t>
      </w:r>
      <w:r>
        <w:rPr>
          <w:rFonts w:hint="eastAsia"/>
          <w:color w:val="000000"/>
          <w:sz w:val="24"/>
          <w:szCs w:val="24"/>
        </w:rPr>
        <w:t xml:space="preserve">      B.</w:t>
      </w:r>
      <w:r>
        <w:rPr>
          <w:rFonts w:hint="eastAsia"/>
          <w:color w:val="000000"/>
          <w:sz w:val="24"/>
          <w:szCs w:val="24"/>
        </w:rPr>
        <w:t>营运资金增加</w:t>
      </w:r>
      <w:r>
        <w:rPr>
          <w:rFonts w:hint="eastAsia"/>
          <w:color w:val="000000"/>
          <w:sz w:val="24"/>
          <w:szCs w:val="24"/>
        </w:rPr>
        <w:t xml:space="preserve">   C. </w:t>
      </w:r>
      <w:r>
        <w:rPr>
          <w:rFonts w:hint="eastAsia"/>
          <w:color w:val="000000"/>
          <w:sz w:val="24"/>
          <w:szCs w:val="24"/>
        </w:rPr>
        <w:t>流动比率提高</w:t>
      </w:r>
      <w:r>
        <w:rPr>
          <w:rFonts w:hint="eastAsia"/>
          <w:color w:val="000000"/>
          <w:sz w:val="24"/>
          <w:szCs w:val="24"/>
        </w:rPr>
        <w:t xml:space="preserve"> D.</w:t>
      </w:r>
      <w:r>
        <w:rPr>
          <w:rFonts w:hint="eastAsia"/>
          <w:color w:val="000000"/>
          <w:sz w:val="24"/>
          <w:szCs w:val="24"/>
        </w:rPr>
        <w:t>流动比率降低</w:t>
      </w:r>
      <w:r>
        <w:rPr>
          <w:rFonts w:hint="eastAsia"/>
          <w:color w:val="000000"/>
          <w:sz w:val="24"/>
          <w:szCs w:val="24"/>
        </w:rPr>
        <w:t xml:space="preserve">     </w:t>
      </w:r>
    </w:p>
    <w:p w:rsidR="00240AA5" w:rsidRDefault="00240AA5" w:rsidP="00240AA5">
      <w:pPr>
        <w:tabs>
          <w:tab w:val="left" w:pos="3916"/>
        </w:tabs>
        <w:spacing w:line="400" w:lineRule="atLeast"/>
        <w:rPr>
          <w:color w:val="000000"/>
          <w:sz w:val="24"/>
          <w:szCs w:val="24"/>
        </w:rPr>
      </w:pPr>
      <w:r>
        <w:rPr>
          <w:rFonts w:hint="eastAsia"/>
          <w:color w:val="000000"/>
          <w:sz w:val="24"/>
          <w:szCs w:val="24"/>
        </w:rPr>
        <w:t>12.</w:t>
      </w:r>
      <w:r>
        <w:rPr>
          <w:rFonts w:hint="eastAsia"/>
          <w:color w:val="000000"/>
          <w:sz w:val="24"/>
          <w:szCs w:val="24"/>
        </w:rPr>
        <w:t>运用资产负债表可计算的比率有（　　）。</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A.</w:t>
      </w:r>
      <w:r>
        <w:rPr>
          <w:rFonts w:hint="eastAsia"/>
          <w:color w:val="000000"/>
          <w:sz w:val="24"/>
          <w:szCs w:val="24"/>
        </w:rPr>
        <w:t>应收账款周转率</w:t>
      </w:r>
      <w:r>
        <w:rPr>
          <w:rFonts w:hint="eastAsia"/>
          <w:color w:val="000000"/>
          <w:sz w:val="24"/>
          <w:szCs w:val="24"/>
        </w:rPr>
        <w:t xml:space="preserve">   B.</w:t>
      </w:r>
      <w:r>
        <w:rPr>
          <w:rFonts w:hint="eastAsia"/>
          <w:color w:val="000000"/>
          <w:sz w:val="24"/>
          <w:szCs w:val="24"/>
        </w:rPr>
        <w:t>总资产报酬率</w:t>
      </w:r>
      <w:r>
        <w:rPr>
          <w:rFonts w:hint="eastAsia"/>
          <w:color w:val="000000"/>
          <w:sz w:val="24"/>
          <w:szCs w:val="24"/>
        </w:rPr>
        <w:t xml:space="preserve">    C.</w:t>
      </w:r>
      <w:r>
        <w:rPr>
          <w:rFonts w:hint="eastAsia"/>
          <w:color w:val="000000"/>
          <w:sz w:val="24"/>
          <w:szCs w:val="24"/>
        </w:rPr>
        <w:t>利息保障倍数</w:t>
      </w:r>
      <w:r>
        <w:rPr>
          <w:rFonts w:hint="eastAsia"/>
          <w:color w:val="000000"/>
          <w:sz w:val="24"/>
          <w:szCs w:val="24"/>
        </w:rPr>
        <w:t xml:space="preserve">     D.</w:t>
      </w:r>
      <w:r>
        <w:rPr>
          <w:rFonts w:hint="eastAsia"/>
          <w:color w:val="000000"/>
          <w:sz w:val="24"/>
          <w:szCs w:val="24"/>
        </w:rPr>
        <w:t>现金比率</w:t>
      </w:r>
    </w:p>
    <w:p w:rsidR="00240AA5" w:rsidRDefault="00240AA5" w:rsidP="00240AA5">
      <w:pPr>
        <w:tabs>
          <w:tab w:val="left" w:pos="3916"/>
        </w:tabs>
        <w:spacing w:line="400" w:lineRule="atLeast"/>
        <w:rPr>
          <w:color w:val="000000"/>
          <w:sz w:val="24"/>
          <w:szCs w:val="24"/>
        </w:rPr>
      </w:pPr>
      <w:r>
        <w:rPr>
          <w:rFonts w:hint="eastAsia"/>
          <w:color w:val="000000"/>
          <w:sz w:val="24"/>
          <w:szCs w:val="24"/>
        </w:rPr>
        <w:lastRenderedPageBreak/>
        <w:t>13.</w:t>
      </w:r>
      <w:r>
        <w:rPr>
          <w:rFonts w:hint="eastAsia"/>
          <w:color w:val="000000"/>
          <w:sz w:val="24"/>
          <w:szCs w:val="24"/>
        </w:rPr>
        <w:t>企业投资者进行财务分析的根本目的是关心企业的（</w:t>
      </w:r>
      <w:r>
        <w:rPr>
          <w:rFonts w:hint="eastAsia"/>
          <w:color w:val="000000"/>
          <w:sz w:val="24"/>
          <w:szCs w:val="24"/>
        </w:rPr>
        <w:t xml:space="preserve">   </w:t>
      </w:r>
      <w:r>
        <w:rPr>
          <w:rFonts w:hint="eastAsia"/>
          <w:color w:val="000000"/>
          <w:sz w:val="24"/>
          <w:szCs w:val="24"/>
        </w:rPr>
        <w:t>）。</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A.</w:t>
      </w:r>
      <w:r>
        <w:rPr>
          <w:rFonts w:hint="eastAsia"/>
          <w:color w:val="000000"/>
          <w:sz w:val="24"/>
          <w:szCs w:val="24"/>
        </w:rPr>
        <w:t>盈利能力</w:t>
      </w:r>
      <w:r>
        <w:rPr>
          <w:rFonts w:hint="eastAsia"/>
          <w:color w:val="000000"/>
          <w:sz w:val="24"/>
          <w:szCs w:val="24"/>
        </w:rPr>
        <w:t xml:space="preserve">        B.</w:t>
      </w:r>
      <w:r>
        <w:rPr>
          <w:rFonts w:hint="eastAsia"/>
          <w:color w:val="000000"/>
          <w:sz w:val="24"/>
          <w:szCs w:val="24"/>
        </w:rPr>
        <w:t>营运能力</w:t>
      </w:r>
      <w:r>
        <w:rPr>
          <w:rFonts w:hint="eastAsia"/>
          <w:color w:val="000000"/>
          <w:sz w:val="24"/>
          <w:szCs w:val="24"/>
        </w:rPr>
        <w:t xml:space="preserve">        C.</w:t>
      </w:r>
      <w:r>
        <w:rPr>
          <w:rFonts w:hint="eastAsia"/>
          <w:color w:val="000000"/>
          <w:sz w:val="24"/>
          <w:szCs w:val="24"/>
        </w:rPr>
        <w:t>偿债能力</w:t>
      </w:r>
      <w:r>
        <w:rPr>
          <w:rFonts w:hint="eastAsia"/>
          <w:color w:val="000000"/>
          <w:sz w:val="24"/>
          <w:szCs w:val="24"/>
        </w:rPr>
        <w:t xml:space="preserve">        D.</w:t>
      </w:r>
      <w:r>
        <w:rPr>
          <w:rFonts w:hint="eastAsia"/>
          <w:color w:val="000000"/>
          <w:sz w:val="24"/>
          <w:szCs w:val="24"/>
        </w:rPr>
        <w:t>增长能力</w:t>
      </w:r>
    </w:p>
    <w:p w:rsidR="00240AA5" w:rsidRDefault="00240AA5" w:rsidP="00240AA5">
      <w:pPr>
        <w:tabs>
          <w:tab w:val="left" w:pos="3916"/>
        </w:tabs>
        <w:spacing w:line="400" w:lineRule="atLeast"/>
        <w:rPr>
          <w:color w:val="000000"/>
          <w:sz w:val="24"/>
          <w:szCs w:val="24"/>
        </w:rPr>
      </w:pPr>
      <w:r>
        <w:rPr>
          <w:rFonts w:hint="eastAsia"/>
          <w:color w:val="000000"/>
          <w:sz w:val="24"/>
          <w:szCs w:val="24"/>
        </w:rPr>
        <w:t>14.</w:t>
      </w:r>
      <w:r>
        <w:rPr>
          <w:rFonts w:hint="eastAsia"/>
          <w:color w:val="000000"/>
          <w:sz w:val="24"/>
          <w:szCs w:val="24"/>
        </w:rPr>
        <w:t>以下指标中，属于</w:t>
      </w:r>
      <w:proofErr w:type="gramStart"/>
      <w:r>
        <w:rPr>
          <w:rFonts w:hint="eastAsia"/>
          <w:color w:val="000000"/>
          <w:sz w:val="24"/>
          <w:szCs w:val="24"/>
        </w:rPr>
        <w:t>正指标</w:t>
      </w:r>
      <w:proofErr w:type="gramEnd"/>
      <w:r>
        <w:rPr>
          <w:rFonts w:hint="eastAsia"/>
          <w:color w:val="000000"/>
          <w:sz w:val="24"/>
          <w:szCs w:val="24"/>
        </w:rPr>
        <w:t>的是（</w:t>
      </w:r>
      <w:r>
        <w:rPr>
          <w:color w:val="000000"/>
          <w:sz w:val="24"/>
          <w:szCs w:val="24"/>
        </w:rPr>
        <w:t xml:space="preserve">    </w:t>
      </w:r>
      <w:r>
        <w:rPr>
          <w:rFonts w:hint="eastAsia"/>
          <w:color w:val="000000"/>
          <w:sz w:val="24"/>
          <w:szCs w:val="24"/>
        </w:rPr>
        <w:t>）。</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w:t>
      </w:r>
      <w:r>
        <w:rPr>
          <w:color w:val="000000"/>
          <w:sz w:val="24"/>
          <w:szCs w:val="24"/>
        </w:rPr>
        <w:t>A</w:t>
      </w:r>
      <w:r>
        <w:rPr>
          <w:rFonts w:hint="eastAsia"/>
          <w:color w:val="000000"/>
          <w:sz w:val="24"/>
          <w:szCs w:val="24"/>
        </w:rPr>
        <w:t>.</w:t>
      </w:r>
      <w:r>
        <w:rPr>
          <w:rFonts w:hint="eastAsia"/>
          <w:color w:val="000000"/>
          <w:sz w:val="24"/>
          <w:szCs w:val="24"/>
        </w:rPr>
        <w:t>资产负债率</w:t>
      </w:r>
      <w:r>
        <w:rPr>
          <w:color w:val="000000"/>
          <w:sz w:val="24"/>
          <w:szCs w:val="24"/>
        </w:rPr>
        <w:t xml:space="preserve">              </w:t>
      </w:r>
      <w:r>
        <w:rPr>
          <w:rFonts w:hint="eastAsia"/>
          <w:color w:val="000000"/>
          <w:sz w:val="24"/>
          <w:szCs w:val="24"/>
        </w:rPr>
        <w:t xml:space="preserve">         </w:t>
      </w:r>
      <w:r>
        <w:rPr>
          <w:color w:val="000000"/>
          <w:sz w:val="24"/>
          <w:szCs w:val="24"/>
        </w:rPr>
        <w:t xml:space="preserve"> </w:t>
      </w:r>
      <w:r>
        <w:rPr>
          <w:rFonts w:hint="eastAsia"/>
          <w:color w:val="000000"/>
          <w:sz w:val="24"/>
          <w:szCs w:val="24"/>
        </w:rPr>
        <w:t xml:space="preserve">  </w:t>
      </w:r>
      <w:r>
        <w:rPr>
          <w:color w:val="000000"/>
          <w:sz w:val="24"/>
          <w:szCs w:val="24"/>
        </w:rPr>
        <w:t xml:space="preserve">   B</w:t>
      </w:r>
      <w:r>
        <w:rPr>
          <w:rFonts w:hint="eastAsia"/>
          <w:color w:val="000000"/>
          <w:sz w:val="24"/>
          <w:szCs w:val="24"/>
        </w:rPr>
        <w:t>.</w:t>
      </w:r>
      <w:r>
        <w:rPr>
          <w:rFonts w:hint="eastAsia"/>
          <w:color w:val="000000"/>
          <w:sz w:val="24"/>
          <w:szCs w:val="24"/>
        </w:rPr>
        <w:t>流动比率</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w:t>
      </w:r>
      <w:r>
        <w:rPr>
          <w:color w:val="000000"/>
          <w:sz w:val="24"/>
          <w:szCs w:val="24"/>
        </w:rPr>
        <w:t>C</w:t>
      </w:r>
      <w:r>
        <w:rPr>
          <w:rFonts w:hint="eastAsia"/>
          <w:color w:val="000000"/>
          <w:sz w:val="24"/>
          <w:szCs w:val="24"/>
        </w:rPr>
        <w:t>.</w:t>
      </w:r>
      <w:r>
        <w:rPr>
          <w:rFonts w:hint="eastAsia"/>
          <w:color w:val="000000"/>
          <w:sz w:val="24"/>
          <w:szCs w:val="24"/>
        </w:rPr>
        <w:t>流动资产周转天数</w:t>
      </w:r>
      <w:r>
        <w:rPr>
          <w:color w:val="000000"/>
          <w:sz w:val="24"/>
          <w:szCs w:val="24"/>
        </w:rPr>
        <w:t xml:space="preserve">          </w:t>
      </w:r>
      <w:r>
        <w:rPr>
          <w:rFonts w:hint="eastAsia"/>
          <w:color w:val="000000"/>
          <w:sz w:val="24"/>
          <w:szCs w:val="24"/>
        </w:rPr>
        <w:t xml:space="preserve">           </w:t>
      </w:r>
      <w:r>
        <w:rPr>
          <w:color w:val="000000"/>
          <w:sz w:val="24"/>
          <w:szCs w:val="24"/>
        </w:rPr>
        <w:t xml:space="preserve">  D</w:t>
      </w:r>
      <w:r>
        <w:rPr>
          <w:rFonts w:hint="eastAsia"/>
          <w:color w:val="000000"/>
          <w:sz w:val="24"/>
          <w:szCs w:val="24"/>
        </w:rPr>
        <w:t>.</w:t>
      </w:r>
      <w:r>
        <w:rPr>
          <w:rFonts w:hint="eastAsia"/>
          <w:color w:val="000000"/>
          <w:sz w:val="24"/>
          <w:szCs w:val="24"/>
        </w:rPr>
        <w:t>资本收益率</w:t>
      </w:r>
    </w:p>
    <w:p w:rsidR="00240AA5" w:rsidRDefault="00240AA5" w:rsidP="00240AA5">
      <w:pPr>
        <w:tabs>
          <w:tab w:val="left" w:pos="3916"/>
        </w:tabs>
        <w:spacing w:line="400" w:lineRule="atLeast"/>
        <w:rPr>
          <w:color w:val="000000"/>
          <w:sz w:val="24"/>
          <w:szCs w:val="24"/>
        </w:rPr>
      </w:pPr>
      <w:r>
        <w:rPr>
          <w:rFonts w:hint="eastAsia"/>
          <w:color w:val="000000"/>
          <w:sz w:val="24"/>
          <w:szCs w:val="24"/>
        </w:rPr>
        <w:t>15.</w:t>
      </w:r>
      <w:r>
        <w:rPr>
          <w:rFonts w:hint="eastAsia"/>
          <w:color w:val="000000"/>
          <w:sz w:val="24"/>
          <w:szCs w:val="24"/>
        </w:rPr>
        <w:t>资产负债率的标准值为</w:t>
      </w:r>
      <w:r>
        <w:rPr>
          <w:color w:val="000000"/>
          <w:sz w:val="24"/>
          <w:szCs w:val="24"/>
        </w:rPr>
        <w:t>50%</w:t>
      </w:r>
      <w:r>
        <w:rPr>
          <w:rFonts w:hint="eastAsia"/>
          <w:color w:val="000000"/>
          <w:sz w:val="24"/>
          <w:szCs w:val="24"/>
        </w:rPr>
        <w:t>，实际值为</w:t>
      </w:r>
      <w:r>
        <w:rPr>
          <w:color w:val="000000"/>
          <w:sz w:val="24"/>
          <w:szCs w:val="24"/>
        </w:rPr>
        <w:t>60%</w:t>
      </w:r>
      <w:r>
        <w:rPr>
          <w:rFonts w:hint="eastAsia"/>
          <w:color w:val="000000"/>
          <w:sz w:val="24"/>
          <w:szCs w:val="24"/>
        </w:rPr>
        <w:t>，其单项指数为（</w:t>
      </w:r>
      <w:r>
        <w:rPr>
          <w:color w:val="000000"/>
          <w:sz w:val="24"/>
          <w:szCs w:val="24"/>
        </w:rPr>
        <w:t xml:space="preserve">    </w:t>
      </w:r>
      <w:r>
        <w:rPr>
          <w:rFonts w:hint="eastAsia"/>
          <w:color w:val="000000"/>
          <w:sz w:val="24"/>
          <w:szCs w:val="24"/>
        </w:rPr>
        <w:t>）。</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w:t>
      </w:r>
      <w:r>
        <w:rPr>
          <w:color w:val="000000"/>
          <w:sz w:val="24"/>
          <w:szCs w:val="24"/>
        </w:rPr>
        <w:t>A</w:t>
      </w:r>
      <w:r>
        <w:rPr>
          <w:rFonts w:hint="eastAsia"/>
          <w:color w:val="000000"/>
          <w:sz w:val="24"/>
          <w:szCs w:val="24"/>
        </w:rPr>
        <w:t>.</w:t>
      </w:r>
      <w:r>
        <w:rPr>
          <w:color w:val="000000"/>
          <w:sz w:val="24"/>
          <w:szCs w:val="24"/>
        </w:rPr>
        <w:t xml:space="preserve">120%       </w:t>
      </w:r>
      <w:r>
        <w:rPr>
          <w:rFonts w:hint="eastAsia"/>
          <w:color w:val="000000"/>
          <w:sz w:val="24"/>
          <w:szCs w:val="24"/>
        </w:rPr>
        <w:t xml:space="preserve">    </w:t>
      </w:r>
      <w:r>
        <w:rPr>
          <w:color w:val="000000"/>
          <w:sz w:val="24"/>
          <w:szCs w:val="24"/>
        </w:rPr>
        <w:t>B</w:t>
      </w:r>
      <w:r>
        <w:rPr>
          <w:rFonts w:hint="eastAsia"/>
          <w:color w:val="000000"/>
          <w:sz w:val="24"/>
          <w:szCs w:val="24"/>
        </w:rPr>
        <w:t>.</w:t>
      </w:r>
      <w:r>
        <w:rPr>
          <w:color w:val="000000"/>
          <w:sz w:val="24"/>
          <w:szCs w:val="24"/>
        </w:rPr>
        <w:t xml:space="preserve">100%       </w:t>
      </w:r>
      <w:r>
        <w:rPr>
          <w:rFonts w:hint="eastAsia"/>
          <w:color w:val="000000"/>
          <w:sz w:val="24"/>
          <w:szCs w:val="24"/>
        </w:rPr>
        <w:t xml:space="preserve">   </w:t>
      </w:r>
      <w:r>
        <w:rPr>
          <w:color w:val="000000"/>
          <w:sz w:val="24"/>
          <w:szCs w:val="24"/>
        </w:rPr>
        <w:t xml:space="preserve"> C</w:t>
      </w:r>
      <w:r>
        <w:rPr>
          <w:rFonts w:hint="eastAsia"/>
          <w:color w:val="000000"/>
          <w:sz w:val="24"/>
          <w:szCs w:val="24"/>
        </w:rPr>
        <w:t>.</w:t>
      </w:r>
      <w:r>
        <w:rPr>
          <w:color w:val="000000"/>
          <w:sz w:val="24"/>
          <w:szCs w:val="24"/>
        </w:rPr>
        <w:t xml:space="preserve">80%      </w:t>
      </w:r>
      <w:r>
        <w:rPr>
          <w:rFonts w:hint="eastAsia"/>
          <w:color w:val="000000"/>
          <w:sz w:val="24"/>
          <w:szCs w:val="24"/>
        </w:rPr>
        <w:t xml:space="preserve">     </w:t>
      </w:r>
      <w:r>
        <w:rPr>
          <w:color w:val="000000"/>
          <w:sz w:val="24"/>
          <w:szCs w:val="24"/>
        </w:rPr>
        <w:t>D</w:t>
      </w:r>
      <w:r>
        <w:rPr>
          <w:rFonts w:hint="eastAsia"/>
          <w:color w:val="000000"/>
          <w:sz w:val="24"/>
          <w:szCs w:val="24"/>
        </w:rPr>
        <w:t>.</w:t>
      </w:r>
      <w:r>
        <w:rPr>
          <w:color w:val="000000"/>
          <w:sz w:val="24"/>
          <w:szCs w:val="24"/>
        </w:rPr>
        <w:t>83.33%</w:t>
      </w:r>
    </w:p>
    <w:p w:rsidR="00240AA5" w:rsidRDefault="00240AA5" w:rsidP="00240AA5">
      <w:pPr>
        <w:tabs>
          <w:tab w:val="left" w:pos="3916"/>
        </w:tabs>
        <w:spacing w:line="400" w:lineRule="atLeast"/>
        <w:rPr>
          <w:color w:val="000000"/>
          <w:sz w:val="24"/>
          <w:szCs w:val="24"/>
        </w:rPr>
      </w:pPr>
      <w:r>
        <w:rPr>
          <w:rFonts w:hint="eastAsia"/>
          <w:color w:val="000000"/>
          <w:sz w:val="24"/>
          <w:szCs w:val="24"/>
        </w:rPr>
        <w:t>16.</w:t>
      </w:r>
      <w:r>
        <w:rPr>
          <w:rFonts w:hint="eastAsia"/>
          <w:color w:val="000000"/>
          <w:sz w:val="24"/>
          <w:szCs w:val="24"/>
        </w:rPr>
        <w:t>可以预测企业未来财务状况的分析方法是（　　）。</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A.</w:t>
      </w:r>
      <w:r>
        <w:rPr>
          <w:rFonts w:hint="eastAsia"/>
          <w:color w:val="000000"/>
          <w:sz w:val="24"/>
          <w:szCs w:val="24"/>
        </w:rPr>
        <w:t xml:space="preserve">水平分析　</w:t>
      </w:r>
      <w:r>
        <w:rPr>
          <w:rFonts w:hint="eastAsia"/>
          <w:color w:val="000000"/>
          <w:sz w:val="24"/>
          <w:szCs w:val="24"/>
        </w:rPr>
        <w:t xml:space="preserve">      B.</w:t>
      </w:r>
      <w:r>
        <w:rPr>
          <w:rFonts w:hint="eastAsia"/>
          <w:color w:val="000000"/>
          <w:sz w:val="24"/>
          <w:szCs w:val="24"/>
        </w:rPr>
        <w:t xml:space="preserve">垂直分析　</w:t>
      </w:r>
      <w:r>
        <w:rPr>
          <w:rFonts w:hint="eastAsia"/>
          <w:color w:val="000000"/>
          <w:sz w:val="24"/>
          <w:szCs w:val="24"/>
        </w:rPr>
        <w:t xml:space="preserve">    </w:t>
      </w:r>
      <w:r>
        <w:rPr>
          <w:rFonts w:hint="eastAsia"/>
          <w:color w:val="000000"/>
          <w:sz w:val="24"/>
          <w:szCs w:val="24"/>
        </w:rPr>
        <w:t xml:space="preserve">　</w:t>
      </w:r>
      <w:r>
        <w:rPr>
          <w:rFonts w:hint="eastAsia"/>
          <w:color w:val="000000"/>
          <w:sz w:val="24"/>
          <w:szCs w:val="24"/>
        </w:rPr>
        <w:t>C.</w:t>
      </w:r>
      <w:r>
        <w:rPr>
          <w:rFonts w:hint="eastAsia"/>
          <w:color w:val="000000"/>
          <w:sz w:val="24"/>
          <w:szCs w:val="24"/>
        </w:rPr>
        <w:t xml:space="preserve">趋势分析　　</w:t>
      </w:r>
      <w:r>
        <w:rPr>
          <w:rFonts w:hint="eastAsia"/>
          <w:color w:val="000000"/>
          <w:sz w:val="24"/>
          <w:szCs w:val="24"/>
        </w:rPr>
        <w:t xml:space="preserve">    D.</w:t>
      </w:r>
      <w:r>
        <w:rPr>
          <w:rFonts w:hint="eastAsia"/>
          <w:color w:val="000000"/>
          <w:sz w:val="24"/>
          <w:szCs w:val="24"/>
        </w:rPr>
        <w:t>比率分析</w:t>
      </w:r>
    </w:p>
    <w:p w:rsidR="00240AA5" w:rsidRDefault="00240AA5" w:rsidP="00240AA5">
      <w:pPr>
        <w:tabs>
          <w:tab w:val="left" w:pos="3916"/>
        </w:tabs>
        <w:spacing w:line="400" w:lineRule="atLeast"/>
        <w:rPr>
          <w:color w:val="000000"/>
          <w:sz w:val="24"/>
          <w:szCs w:val="24"/>
        </w:rPr>
      </w:pPr>
      <w:r>
        <w:rPr>
          <w:rFonts w:hint="eastAsia"/>
          <w:color w:val="000000"/>
          <w:sz w:val="24"/>
          <w:szCs w:val="24"/>
        </w:rPr>
        <w:t>17.</w:t>
      </w:r>
      <w:r>
        <w:rPr>
          <w:rFonts w:hint="eastAsia"/>
          <w:color w:val="000000"/>
          <w:sz w:val="24"/>
          <w:szCs w:val="24"/>
        </w:rPr>
        <w:t>（</w:t>
      </w:r>
      <w:r>
        <w:rPr>
          <w:rFonts w:hint="eastAsia"/>
          <w:color w:val="000000"/>
          <w:sz w:val="24"/>
          <w:szCs w:val="24"/>
        </w:rPr>
        <w:t xml:space="preserve">   </w:t>
      </w:r>
      <w:r>
        <w:rPr>
          <w:rFonts w:hint="eastAsia"/>
          <w:color w:val="000000"/>
          <w:sz w:val="24"/>
          <w:szCs w:val="24"/>
        </w:rPr>
        <w:t>）是反映资本经营盈利能力的核心指标。</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w:t>
      </w:r>
      <w:r>
        <w:rPr>
          <w:color w:val="000000"/>
          <w:sz w:val="24"/>
          <w:szCs w:val="24"/>
        </w:rPr>
        <w:t>A.</w:t>
      </w:r>
      <w:r>
        <w:rPr>
          <w:rFonts w:hint="eastAsia"/>
          <w:color w:val="000000"/>
          <w:sz w:val="24"/>
          <w:szCs w:val="24"/>
        </w:rPr>
        <w:t>总资产报酬率</w:t>
      </w:r>
      <w:r>
        <w:rPr>
          <w:color w:val="000000"/>
          <w:sz w:val="24"/>
          <w:szCs w:val="24"/>
        </w:rPr>
        <w:t xml:space="preserve">    </w:t>
      </w:r>
      <w:r>
        <w:rPr>
          <w:rFonts w:hint="eastAsia"/>
          <w:color w:val="000000"/>
          <w:sz w:val="24"/>
          <w:szCs w:val="24"/>
        </w:rPr>
        <w:t xml:space="preserve"> </w:t>
      </w:r>
      <w:r>
        <w:rPr>
          <w:color w:val="000000"/>
          <w:sz w:val="24"/>
          <w:szCs w:val="24"/>
        </w:rPr>
        <w:t>B.</w:t>
      </w:r>
      <w:r>
        <w:rPr>
          <w:rFonts w:hint="eastAsia"/>
          <w:color w:val="000000"/>
          <w:sz w:val="24"/>
          <w:szCs w:val="24"/>
        </w:rPr>
        <w:t>股利发放率</w:t>
      </w:r>
      <w:r>
        <w:rPr>
          <w:rFonts w:hint="eastAsia"/>
          <w:color w:val="000000"/>
          <w:sz w:val="24"/>
          <w:szCs w:val="24"/>
        </w:rPr>
        <w:t xml:space="preserve">    </w:t>
      </w:r>
      <w:r>
        <w:rPr>
          <w:color w:val="000000"/>
          <w:sz w:val="24"/>
          <w:szCs w:val="24"/>
        </w:rPr>
        <w:t>C.</w:t>
      </w:r>
      <w:r>
        <w:rPr>
          <w:rFonts w:hint="eastAsia"/>
          <w:color w:val="000000"/>
          <w:sz w:val="24"/>
          <w:szCs w:val="24"/>
        </w:rPr>
        <w:t>总资产周转率</w:t>
      </w:r>
      <w:r>
        <w:rPr>
          <w:color w:val="000000"/>
          <w:sz w:val="24"/>
          <w:szCs w:val="24"/>
        </w:rPr>
        <w:t xml:space="preserve">    </w:t>
      </w:r>
      <w:r>
        <w:rPr>
          <w:rFonts w:hint="eastAsia"/>
          <w:color w:val="000000"/>
          <w:sz w:val="24"/>
          <w:szCs w:val="24"/>
        </w:rPr>
        <w:t xml:space="preserve">  </w:t>
      </w:r>
      <w:r>
        <w:rPr>
          <w:color w:val="000000"/>
          <w:sz w:val="24"/>
          <w:szCs w:val="24"/>
        </w:rPr>
        <w:t>D.</w:t>
      </w:r>
      <w:r>
        <w:rPr>
          <w:rFonts w:hint="eastAsia"/>
          <w:color w:val="000000"/>
          <w:sz w:val="24"/>
          <w:szCs w:val="24"/>
        </w:rPr>
        <w:t>净资产收益率</w:t>
      </w:r>
    </w:p>
    <w:p w:rsidR="00240AA5" w:rsidRDefault="00240AA5" w:rsidP="00240AA5">
      <w:pPr>
        <w:tabs>
          <w:tab w:val="left" w:pos="3916"/>
        </w:tabs>
        <w:spacing w:line="400" w:lineRule="atLeast"/>
        <w:rPr>
          <w:color w:val="000000"/>
          <w:sz w:val="24"/>
          <w:szCs w:val="24"/>
        </w:rPr>
      </w:pPr>
      <w:r>
        <w:rPr>
          <w:rFonts w:hint="eastAsia"/>
          <w:color w:val="000000"/>
          <w:sz w:val="24"/>
          <w:szCs w:val="24"/>
        </w:rPr>
        <w:t>18.</w:t>
      </w:r>
      <w:r>
        <w:rPr>
          <w:rFonts w:hint="eastAsia"/>
          <w:color w:val="000000"/>
          <w:sz w:val="24"/>
          <w:szCs w:val="24"/>
        </w:rPr>
        <w:t>（</w:t>
      </w:r>
      <w:r>
        <w:rPr>
          <w:color w:val="000000"/>
          <w:sz w:val="24"/>
          <w:szCs w:val="24"/>
        </w:rPr>
        <w:t xml:space="preserve">    </w:t>
      </w:r>
      <w:r>
        <w:rPr>
          <w:rFonts w:hint="eastAsia"/>
          <w:color w:val="000000"/>
          <w:sz w:val="24"/>
          <w:szCs w:val="24"/>
        </w:rPr>
        <w:t>）是指股东权益总额减去优先股权益后的余额与发行在外的普通股平均股数的比值。</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w:t>
      </w:r>
      <w:r>
        <w:rPr>
          <w:color w:val="000000"/>
          <w:sz w:val="24"/>
          <w:szCs w:val="24"/>
        </w:rPr>
        <w:t>A.</w:t>
      </w:r>
      <w:r>
        <w:rPr>
          <w:rFonts w:hint="eastAsia"/>
          <w:color w:val="000000"/>
          <w:sz w:val="24"/>
          <w:szCs w:val="24"/>
        </w:rPr>
        <w:t>每股收益</w:t>
      </w:r>
      <w:r>
        <w:rPr>
          <w:color w:val="000000"/>
          <w:sz w:val="24"/>
          <w:szCs w:val="24"/>
        </w:rPr>
        <w:t xml:space="preserve">        B.</w:t>
      </w:r>
      <w:r>
        <w:rPr>
          <w:rFonts w:hint="eastAsia"/>
          <w:color w:val="000000"/>
          <w:sz w:val="24"/>
          <w:szCs w:val="24"/>
        </w:rPr>
        <w:t>每股股利</w:t>
      </w:r>
      <w:r>
        <w:rPr>
          <w:rFonts w:hint="eastAsia"/>
          <w:color w:val="000000"/>
          <w:sz w:val="24"/>
          <w:szCs w:val="24"/>
        </w:rPr>
        <w:t xml:space="preserve">        </w:t>
      </w:r>
      <w:r>
        <w:rPr>
          <w:color w:val="000000"/>
          <w:sz w:val="24"/>
          <w:szCs w:val="24"/>
        </w:rPr>
        <w:t>C.</w:t>
      </w:r>
      <w:r>
        <w:rPr>
          <w:rFonts w:hint="eastAsia"/>
          <w:color w:val="000000"/>
          <w:sz w:val="24"/>
          <w:szCs w:val="24"/>
        </w:rPr>
        <w:t>每股金额</w:t>
      </w:r>
      <w:r>
        <w:rPr>
          <w:color w:val="000000"/>
          <w:sz w:val="24"/>
          <w:szCs w:val="24"/>
        </w:rPr>
        <w:t xml:space="preserve">        D.</w:t>
      </w:r>
      <w:r>
        <w:rPr>
          <w:rFonts w:hint="eastAsia"/>
          <w:color w:val="000000"/>
          <w:sz w:val="24"/>
          <w:szCs w:val="24"/>
        </w:rPr>
        <w:t>每股账面价值</w:t>
      </w:r>
    </w:p>
    <w:p w:rsidR="00240AA5" w:rsidRDefault="00240AA5" w:rsidP="00240AA5">
      <w:pPr>
        <w:tabs>
          <w:tab w:val="left" w:pos="3916"/>
        </w:tabs>
        <w:spacing w:line="400" w:lineRule="atLeast"/>
        <w:rPr>
          <w:color w:val="000000"/>
          <w:sz w:val="24"/>
          <w:szCs w:val="24"/>
        </w:rPr>
      </w:pPr>
      <w:r>
        <w:rPr>
          <w:rFonts w:hint="eastAsia"/>
          <w:color w:val="000000"/>
          <w:sz w:val="24"/>
          <w:szCs w:val="24"/>
        </w:rPr>
        <w:t>1</w:t>
      </w:r>
      <w:r>
        <w:rPr>
          <w:color w:val="000000"/>
          <w:sz w:val="24"/>
          <w:szCs w:val="24"/>
        </w:rPr>
        <w:t xml:space="preserve">9. </w:t>
      </w:r>
      <w:r>
        <w:rPr>
          <w:rFonts w:hint="eastAsia"/>
          <w:color w:val="000000"/>
          <w:sz w:val="24"/>
          <w:szCs w:val="24"/>
        </w:rPr>
        <w:t>杜邦财务分析体系的核心指标是（</w:t>
      </w:r>
      <w:r>
        <w:rPr>
          <w:color w:val="000000"/>
          <w:sz w:val="24"/>
          <w:szCs w:val="24"/>
        </w:rPr>
        <w:t xml:space="preserve">    </w:t>
      </w:r>
      <w:r>
        <w:rPr>
          <w:rFonts w:hint="eastAsia"/>
          <w:color w:val="000000"/>
          <w:sz w:val="24"/>
          <w:szCs w:val="24"/>
        </w:rPr>
        <w:t>）。</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w:t>
      </w:r>
      <w:r>
        <w:rPr>
          <w:color w:val="000000"/>
          <w:sz w:val="24"/>
          <w:szCs w:val="24"/>
        </w:rPr>
        <w:t>A</w:t>
      </w:r>
      <w:r>
        <w:rPr>
          <w:rFonts w:hint="eastAsia"/>
          <w:color w:val="000000"/>
          <w:sz w:val="24"/>
          <w:szCs w:val="24"/>
        </w:rPr>
        <w:t>.</w:t>
      </w:r>
      <w:r>
        <w:rPr>
          <w:rFonts w:hint="eastAsia"/>
          <w:color w:val="000000"/>
          <w:sz w:val="24"/>
          <w:szCs w:val="24"/>
        </w:rPr>
        <w:t>总资产报酬率</w:t>
      </w:r>
      <w:r>
        <w:rPr>
          <w:color w:val="000000"/>
          <w:sz w:val="24"/>
          <w:szCs w:val="24"/>
        </w:rPr>
        <w:t xml:space="preserve">  </w:t>
      </w:r>
      <w:r>
        <w:rPr>
          <w:rFonts w:hint="eastAsia"/>
          <w:color w:val="000000"/>
          <w:sz w:val="24"/>
          <w:szCs w:val="24"/>
        </w:rPr>
        <w:t xml:space="preserve">  </w:t>
      </w:r>
      <w:r>
        <w:rPr>
          <w:color w:val="000000"/>
          <w:sz w:val="24"/>
          <w:szCs w:val="24"/>
        </w:rPr>
        <w:t xml:space="preserve"> B</w:t>
      </w:r>
      <w:r>
        <w:rPr>
          <w:rFonts w:hint="eastAsia"/>
          <w:color w:val="000000"/>
          <w:sz w:val="24"/>
          <w:szCs w:val="24"/>
        </w:rPr>
        <w:t>.</w:t>
      </w:r>
      <w:r>
        <w:rPr>
          <w:rFonts w:hint="eastAsia"/>
          <w:color w:val="000000"/>
          <w:sz w:val="24"/>
          <w:szCs w:val="24"/>
        </w:rPr>
        <w:t>销售利润率</w:t>
      </w:r>
      <w:r>
        <w:rPr>
          <w:rFonts w:hint="eastAsia"/>
          <w:color w:val="000000"/>
          <w:sz w:val="24"/>
          <w:szCs w:val="24"/>
        </w:rPr>
        <w:t xml:space="preserve">    </w:t>
      </w:r>
      <w:r>
        <w:rPr>
          <w:color w:val="000000"/>
          <w:sz w:val="24"/>
          <w:szCs w:val="24"/>
        </w:rPr>
        <w:t>C</w:t>
      </w:r>
      <w:r>
        <w:rPr>
          <w:rFonts w:hint="eastAsia"/>
          <w:color w:val="000000"/>
          <w:sz w:val="24"/>
          <w:szCs w:val="24"/>
        </w:rPr>
        <w:t>.</w:t>
      </w:r>
      <w:r>
        <w:rPr>
          <w:rFonts w:hint="eastAsia"/>
          <w:color w:val="000000"/>
          <w:sz w:val="24"/>
          <w:szCs w:val="24"/>
        </w:rPr>
        <w:t>净资产收益率</w:t>
      </w:r>
      <w:r>
        <w:rPr>
          <w:color w:val="000000"/>
          <w:sz w:val="24"/>
          <w:szCs w:val="24"/>
        </w:rPr>
        <w:t xml:space="preserve">    D</w:t>
      </w:r>
      <w:r>
        <w:rPr>
          <w:rFonts w:hint="eastAsia"/>
          <w:color w:val="000000"/>
          <w:sz w:val="24"/>
          <w:szCs w:val="24"/>
        </w:rPr>
        <w:t>.</w:t>
      </w:r>
      <w:r>
        <w:rPr>
          <w:rFonts w:hint="eastAsia"/>
          <w:color w:val="000000"/>
          <w:sz w:val="24"/>
          <w:szCs w:val="24"/>
        </w:rPr>
        <w:t>可持续增长比率</w:t>
      </w:r>
    </w:p>
    <w:p w:rsidR="00240AA5" w:rsidRDefault="00240AA5" w:rsidP="00240AA5">
      <w:pPr>
        <w:tabs>
          <w:tab w:val="left" w:pos="3916"/>
        </w:tabs>
        <w:spacing w:line="400" w:lineRule="atLeast"/>
        <w:rPr>
          <w:color w:val="000000"/>
          <w:sz w:val="24"/>
          <w:szCs w:val="24"/>
        </w:rPr>
      </w:pPr>
      <w:r>
        <w:rPr>
          <w:rFonts w:hint="eastAsia"/>
          <w:color w:val="000000"/>
          <w:sz w:val="24"/>
          <w:szCs w:val="24"/>
        </w:rPr>
        <w:t>20.</w:t>
      </w:r>
      <w:r>
        <w:rPr>
          <w:rFonts w:hint="eastAsia"/>
          <w:color w:val="000000"/>
          <w:sz w:val="24"/>
          <w:szCs w:val="24"/>
        </w:rPr>
        <w:t>存货发生减值是因为</w:t>
      </w:r>
      <w:r>
        <w:rPr>
          <w:color w:val="000000"/>
          <w:sz w:val="24"/>
          <w:szCs w:val="24"/>
        </w:rPr>
        <w:t xml:space="preserve"> (   )</w:t>
      </w:r>
      <w:r>
        <w:rPr>
          <w:rFonts w:hint="eastAsia"/>
          <w:color w:val="000000"/>
          <w:sz w:val="24"/>
          <w:szCs w:val="24"/>
        </w:rPr>
        <w:t>。</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w:t>
      </w:r>
      <w:r>
        <w:rPr>
          <w:color w:val="000000"/>
          <w:sz w:val="24"/>
          <w:szCs w:val="24"/>
        </w:rPr>
        <w:t>A</w:t>
      </w:r>
      <w:r>
        <w:rPr>
          <w:rFonts w:hint="eastAsia"/>
          <w:color w:val="000000"/>
          <w:sz w:val="24"/>
          <w:szCs w:val="24"/>
        </w:rPr>
        <w:t>.</w:t>
      </w:r>
      <w:r>
        <w:rPr>
          <w:rFonts w:hint="eastAsia"/>
          <w:color w:val="000000"/>
          <w:sz w:val="24"/>
          <w:szCs w:val="24"/>
        </w:rPr>
        <w:t>采用先进先出法</w:t>
      </w:r>
      <w:r>
        <w:rPr>
          <w:color w:val="000000"/>
          <w:sz w:val="24"/>
          <w:szCs w:val="24"/>
        </w:rPr>
        <w:t xml:space="preserve">          </w:t>
      </w:r>
      <w:r>
        <w:rPr>
          <w:rFonts w:hint="eastAsia"/>
          <w:color w:val="000000"/>
          <w:sz w:val="24"/>
          <w:szCs w:val="24"/>
        </w:rPr>
        <w:t xml:space="preserve">           </w:t>
      </w:r>
      <w:r>
        <w:rPr>
          <w:color w:val="000000"/>
          <w:sz w:val="24"/>
          <w:szCs w:val="24"/>
        </w:rPr>
        <w:t xml:space="preserve"> B</w:t>
      </w:r>
      <w:r>
        <w:rPr>
          <w:rFonts w:hint="eastAsia"/>
          <w:color w:val="000000"/>
          <w:sz w:val="24"/>
          <w:szCs w:val="24"/>
        </w:rPr>
        <w:t>.</w:t>
      </w:r>
      <w:r>
        <w:rPr>
          <w:rFonts w:hint="eastAsia"/>
          <w:color w:val="000000"/>
          <w:sz w:val="24"/>
          <w:szCs w:val="24"/>
        </w:rPr>
        <w:t>采用后进先出法</w:t>
      </w:r>
    </w:p>
    <w:p w:rsidR="00240AA5" w:rsidRDefault="00240AA5" w:rsidP="00240AA5">
      <w:pPr>
        <w:tabs>
          <w:tab w:val="left" w:pos="3916"/>
        </w:tabs>
        <w:spacing w:line="400" w:lineRule="atLeast"/>
        <w:rPr>
          <w:color w:val="000000"/>
          <w:sz w:val="24"/>
          <w:szCs w:val="24"/>
        </w:rPr>
      </w:pPr>
      <w:r>
        <w:rPr>
          <w:rFonts w:hint="eastAsia"/>
          <w:color w:val="000000"/>
          <w:sz w:val="24"/>
          <w:szCs w:val="24"/>
        </w:rPr>
        <w:t xml:space="preserve">   </w:t>
      </w:r>
      <w:r>
        <w:rPr>
          <w:color w:val="000000"/>
          <w:sz w:val="24"/>
          <w:szCs w:val="24"/>
        </w:rPr>
        <w:t>C</w:t>
      </w:r>
      <w:r>
        <w:rPr>
          <w:rFonts w:hint="eastAsia"/>
          <w:color w:val="000000"/>
          <w:sz w:val="24"/>
          <w:szCs w:val="24"/>
        </w:rPr>
        <w:t>.</w:t>
      </w:r>
      <w:r>
        <w:rPr>
          <w:rFonts w:hint="eastAsia"/>
          <w:color w:val="000000"/>
          <w:sz w:val="24"/>
          <w:szCs w:val="24"/>
        </w:rPr>
        <w:t>可变现净值低于账面成本</w:t>
      </w:r>
      <w:r>
        <w:rPr>
          <w:color w:val="000000"/>
          <w:sz w:val="24"/>
          <w:szCs w:val="24"/>
        </w:rPr>
        <w:t xml:space="preserve">  </w:t>
      </w:r>
      <w:r>
        <w:rPr>
          <w:rFonts w:hint="eastAsia"/>
          <w:color w:val="000000"/>
          <w:sz w:val="24"/>
          <w:szCs w:val="24"/>
        </w:rPr>
        <w:t xml:space="preserve">           </w:t>
      </w:r>
      <w:r>
        <w:rPr>
          <w:color w:val="000000"/>
          <w:sz w:val="24"/>
          <w:szCs w:val="24"/>
        </w:rPr>
        <w:t xml:space="preserve"> </w:t>
      </w:r>
      <w:r>
        <w:rPr>
          <w:rFonts w:hint="eastAsia"/>
          <w:color w:val="000000"/>
          <w:sz w:val="24"/>
          <w:szCs w:val="24"/>
        </w:rPr>
        <w:t>D.</w:t>
      </w:r>
      <w:r>
        <w:rPr>
          <w:rFonts w:hint="eastAsia"/>
          <w:color w:val="000000"/>
          <w:sz w:val="24"/>
          <w:szCs w:val="24"/>
        </w:rPr>
        <w:t>可变现净值高于账面成本</w:t>
      </w:r>
    </w:p>
    <w:p w:rsidR="00240AA5" w:rsidRDefault="00240AA5" w:rsidP="00240AA5">
      <w:pPr>
        <w:tabs>
          <w:tab w:val="left" w:pos="3916"/>
        </w:tabs>
        <w:spacing w:line="400" w:lineRule="atLeast"/>
        <w:rPr>
          <w:color w:val="000000"/>
          <w:sz w:val="28"/>
          <w:szCs w:val="28"/>
        </w:rPr>
      </w:pPr>
      <w:r>
        <w:rPr>
          <w:rFonts w:hint="eastAsia"/>
          <w:b/>
          <w:color w:val="000000"/>
          <w:sz w:val="28"/>
          <w:szCs w:val="28"/>
        </w:rPr>
        <w:t>二、简答题。</w:t>
      </w:r>
    </w:p>
    <w:p w:rsidR="00240AA5" w:rsidRDefault="00240AA5" w:rsidP="00240AA5">
      <w:pPr>
        <w:tabs>
          <w:tab w:val="left" w:pos="3916"/>
        </w:tabs>
        <w:spacing w:line="400" w:lineRule="atLeast"/>
        <w:rPr>
          <w:color w:val="000000"/>
          <w:sz w:val="24"/>
          <w:szCs w:val="24"/>
        </w:rPr>
      </w:pPr>
      <w:r>
        <w:rPr>
          <w:rFonts w:hint="eastAsia"/>
          <w:color w:val="000000"/>
          <w:sz w:val="24"/>
          <w:szCs w:val="24"/>
        </w:rPr>
        <w:t>1.</w:t>
      </w:r>
      <w:r>
        <w:rPr>
          <w:rFonts w:hint="eastAsia"/>
          <w:color w:val="000000"/>
          <w:sz w:val="24"/>
          <w:szCs w:val="24"/>
        </w:rPr>
        <w:t>对企业的资产负债表进行分析时，如果应收账款规模发生变动，变动的原因有哪些？</w:t>
      </w:r>
    </w:p>
    <w:p w:rsidR="00240AA5" w:rsidRPr="00240AA5" w:rsidRDefault="00240AA5" w:rsidP="00240AA5">
      <w:pPr>
        <w:tabs>
          <w:tab w:val="left" w:pos="3916"/>
        </w:tabs>
        <w:spacing w:line="400" w:lineRule="atLeast"/>
        <w:rPr>
          <w:color w:val="000000"/>
          <w:sz w:val="24"/>
          <w:szCs w:val="24"/>
        </w:rPr>
      </w:pPr>
      <w:r>
        <w:rPr>
          <w:rFonts w:hint="eastAsia"/>
          <w:color w:val="000000"/>
          <w:sz w:val="24"/>
          <w:szCs w:val="24"/>
        </w:rPr>
        <w:t>2.</w:t>
      </w:r>
      <w:r>
        <w:rPr>
          <w:rFonts w:hint="eastAsia"/>
          <w:color w:val="000000"/>
          <w:sz w:val="24"/>
          <w:szCs w:val="24"/>
        </w:rPr>
        <w:t>影响净资产收益率的因素主要有哪些？</w:t>
      </w:r>
    </w:p>
    <w:p w:rsidR="00240AA5" w:rsidRDefault="00240AA5" w:rsidP="00240AA5">
      <w:pPr>
        <w:tabs>
          <w:tab w:val="left" w:pos="3916"/>
        </w:tabs>
        <w:spacing w:line="400" w:lineRule="atLeast"/>
        <w:rPr>
          <w:color w:val="000000"/>
          <w:sz w:val="24"/>
          <w:szCs w:val="24"/>
        </w:rPr>
      </w:pPr>
      <w:r>
        <w:rPr>
          <w:rFonts w:hint="eastAsia"/>
          <w:color w:val="000000"/>
          <w:sz w:val="24"/>
          <w:szCs w:val="24"/>
        </w:rPr>
        <w:t>3.</w:t>
      </w:r>
      <w:r>
        <w:rPr>
          <w:rFonts w:hint="eastAsia"/>
          <w:color w:val="000000"/>
          <w:sz w:val="24"/>
          <w:szCs w:val="24"/>
        </w:rPr>
        <w:t>请分别从企业股权投资者、债权人、企业经营者的角度阐述财务分析的目的。</w:t>
      </w:r>
    </w:p>
    <w:p w:rsidR="00240AA5" w:rsidRPr="00240AA5" w:rsidRDefault="00240AA5" w:rsidP="00240AA5">
      <w:pPr>
        <w:tabs>
          <w:tab w:val="left" w:pos="3916"/>
        </w:tabs>
        <w:spacing w:line="400" w:lineRule="atLeast"/>
        <w:rPr>
          <w:color w:val="000000"/>
          <w:sz w:val="24"/>
          <w:szCs w:val="24"/>
        </w:rPr>
      </w:pPr>
      <w:r>
        <w:rPr>
          <w:rFonts w:hint="eastAsia"/>
          <w:color w:val="000000"/>
          <w:sz w:val="24"/>
          <w:szCs w:val="24"/>
        </w:rPr>
        <w:t>4.</w:t>
      </w:r>
      <w:r>
        <w:rPr>
          <w:rFonts w:hint="eastAsia"/>
          <w:color w:val="000000"/>
          <w:sz w:val="24"/>
          <w:szCs w:val="24"/>
        </w:rPr>
        <w:t>什么是趋势分析？</w:t>
      </w:r>
    </w:p>
    <w:p w:rsidR="00240AA5" w:rsidRDefault="00240AA5" w:rsidP="00240AA5">
      <w:pPr>
        <w:tabs>
          <w:tab w:val="left" w:pos="3916"/>
        </w:tabs>
        <w:spacing w:line="400" w:lineRule="atLeast"/>
        <w:rPr>
          <w:color w:val="000000"/>
          <w:sz w:val="28"/>
          <w:szCs w:val="28"/>
        </w:rPr>
      </w:pPr>
      <w:r>
        <w:rPr>
          <w:rFonts w:hint="eastAsia"/>
          <w:b/>
          <w:color w:val="000000"/>
          <w:sz w:val="28"/>
          <w:szCs w:val="28"/>
        </w:rPr>
        <w:t>三、计算题</w:t>
      </w:r>
    </w:p>
    <w:p w:rsidR="00240AA5" w:rsidRDefault="00240AA5" w:rsidP="00240AA5">
      <w:pPr>
        <w:tabs>
          <w:tab w:val="left" w:pos="3916"/>
        </w:tabs>
        <w:spacing w:line="276" w:lineRule="auto"/>
        <w:rPr>
          <w:color w:val="000000"/>
        </w:rPr>
      </w:pPr>
      <w:r>
        <w:rPr>
          <w:rFonts w:hint="eastAsia"/>
          <w:color w:val="000000"/>
        </w:rPr>
        <w:t>1. A</w:t>
      </w:r>
      <w:r>
        <w:rPr>
          <w:rFonts w:hint="eastAsia"/>
          <w:color w:val="000000"/>
        </w:rPr>
        <w:t>、</w:t>
      </w:r>
      <w:r>
        <w:rPr>
          <w:rFonts w:hint="eastAsia"/>
          <w:color w:val="000000"/>
        </w:rPr>
        <w:t>B</w:t>
      </w:r>
      <w:r>
        <w:rPr>
          <w:rFonts w:hint="eastAsia"/>
          <w:color w:val="000000"/>
        </w:rPr>
        <w:t>公司</w:t>
      </w:r>
      <w:r>
        <w:rPr>
          <w:rFonts w:hint="eastAsia"/>
          <w:color w:val="000000"/>
        </w:rPr>
        <w:t>2008</w:t>
      </w:r>
      <w:r>
        <w:rPr>
          <w:rFonts w:hint="eastAsia"/>
          <w:color w:val="000000"/>
        </w:rPr>
        <w:t>年度有关财务报表如下：</w:t>
      </w:r>
      <w:r w:rsidR="00052681">
        <w:rPr>
          <w:color w:val="000000"/>
        </w:rPr>
        <w:t xml:space="preserve"> </w:t>
      </w:r>
    </w:p>
    <w:p w:rsidR="00240AA5" w:rsidRDefault="00240AA5" w:rsidP="00240AA5">
      <w:pPr>
        <w:tabs>
          <w:tab w:val="left" w:pos="3916"/>
        </w:tabs>
        <w:spacing w:line="276" w:lineRule="auto"/>
        <w:rPr>
          <w:color w:val="000000"/>
        </w:rPr>
      </w:pPr>
      <w:r>
        <w:rPr>
          <w:rFonts w:hint="eastAsia"/>
          <w:color w:val="000000"/>
        </w:rPr>
        <w:t>资产负债表（简表）：</w:t>
      </w:r>
    </w:p>
    <w:p w:rsidR="00240AA5" w:rsidRDefault="00240AA5" w:rsidP="00240AA5">
      <w:pPr>
        <w:tabs>
          <w:tab w:val="left" w:pos="3916"/>
        </w:tabs>
        <w:spacing w:line="276" w:lineRule="auto"/>
        <w:rPr>
          <w:color w:val="000000"/>
        </w:rPr>
      </w:pPr>
      <w:r>
        <w:rPr>
          <w:rFonts w:hint="eastAsia"/>
          <w:color w:val="000000"/>
        </w:rPr>
        <w:t>2008</w:t>
      </w:r>
      <w:r>
        <w:rPr>
          <w:rFonts w:hint="eastAsia"/>
          <w:color w:val="000000"/>
        </w:rPr>
        <w:t>年</w:t>
      </w:r>
      <w:r>
        <w:rPr>
          <w:rFonts w:hint="eastAsia"/>
          <w:color w:val="000000"/>
        </w:rPr>
        <w:t>12</w:t>
      </w:r>
      <w:r>
        <w:rPr>
          <w:rFonts w:hint="eastAsia"/>
          <w:color w:val="000000"/>
        </w:rPr>
        <w:t>月</w:t>
      </w:r>
      <w:r>
        <w:rPr>
          <w:rFonts w:hint="eastAsia"/>
          <w:color w:val="000000"/>
        </w:rPr>
        <w:t>31</w:t>
      </w:r>
      <w:r>
        <w:rPr>
          <w:rFonts w:hint="eastAsia"/>
          <w:color w:val="000000"/>
        </w:rPr>
        <w:t>日</w:t>
      </w:r>
      <w:r>
        <w:rPr>
          <w:rFonts w:hint="eastAsia"/>
          <w:color w:val="000000"/>
        </w:rPr>
        <w:t xml:space="preserve">         </w:t>
      </w:r>
      <w:r>
        <w:rPr>
          <w:rFonts w:hint="eastAsia"/>
          <w:color w:val="000000"/>
        </w:rPr>
        <w:t>单位：千元</w:t>
      </w:r>
    </w:p>
    <w:tbl>
      <w:tblPr>
        <w:tblW w:w="79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12"/>
        <w:gridCol w:w="1260"/>
        <w:gridCol w:w="1260"/>
        <w:gridCol w:w="1780"/>
        <w:gridCol w:w="1134"/>
        <w:gridCol w:w="1046"/>
      </w:tblGrid>
      <w:tr w:rsidR="00240AA5" w:rsidTr="00407A1F">
        <w:tc>
          <w:tcPr>
            <w:tcW w:w="1512" w:type="dxa"/>
          </w:tcPr>
          <w:p w:rsidR="00240AA5" w:rsidRDefault="00240AA5" w:rsidP="00407A1F">
            <w:pPr>
              <w:tabs>
                <w:tab w:val="left" w:pos="3916"/>
              </w:tabs>
              <w:spacing w:line="276" w:lineRule="auto"/>
              <w:rPr>
                <w:color w:val="000000"/>
              </w:rPr>
            </w:pPr>
            <w:r>
              <w:rPr>
                <w:rFonts w:hint="eastAsia"/>
                <w:color w:val="000000"/>
              </w:rPr>
              <w:t>项目</w:t>
            </w:r>
          </w:p>
        </w:tc>
        <w:tc>
          <w:tcPr>
            <w:tcW w:w="1260" w:type="dxa"/>
          </w:tcPr>
          <w:p w:rsidR="00240AA5" w:rsidRDefault="00240AA5" w:rsidP="00407A1F">
            <w:pPr>
              <w:tabs>
                <w:tab w:val="left" w:pos="3916"/>
              </w:tabs>
              <w:spacing w:line="276" w:lineRule="auto"/>
              <w:rPr>
                <w:color w:val="000000"/>
              </w:rPr>
            </w:pPr>
            <w:r>
              <w:rPr>
                <w:rFonts w:hint="eastAsia"/>
                <w:color w:val="000000"/>
              </w:rPr>
              <w:t>A</w:t>
            </w:r>
            <w:r>
              <w:rPr>
                <w:rFonts w:hint="eastAsia"/>
                <w:color w:val="000000"/>
              </w:rPr>
              <w:t>公司</w:t>
            </w:r>
          </w:p>
        </w:tc>
        <w:tc>
          <w:tcPr>
            <w:tcW w:w="1260" w:type="dxa"/>
          </w:tcPr>
          <w:p w:rsidR="00240AA5" w:rsidRDefault="00240AA5" w:rsidP="00407A1F">
            <w:pPr>
              <w:tabs>
                <w:tab w:val="left" w:pos="3916"/>
              </w:tabs>
              <w:spacing w:line="276" w:lineRule="auto"/>
              <w:rPr>
                <w:color w:val="000000"/>
              </w:rPr>
            </w:pPr>
            <w:r>
              <w:rPr>
                <w:rFonts w:hint="eastAsia"/>
                <w:color w:val="000000"/>
              </w:rPr>
              <w:t>B</w:t>
            </w:r>
            <w:r>
              <w:rPr>
                <w:rFonts w:hint="eastAsia"/>
                <w:color w:val="000000"/>
              </w:rPr>
              <w:t>公司</w:t>
            </w:r>
          </w:p>
        </w:tc>
        <w:tc>
          <w:tcPr>
            <w:tcW w:w="1780" w:type="dxa"/>
          </w:tcPr>
          <w:p w:rsidR="00240AA5" w:rsidRDefault="00240AA5" w:rsidP="00407A1F">
            <w:pPr>
              <w:tabs>
                <w:tab w:val="left" w:pos="3916"/>
              </w:tabs>
              <w:spacing w:line="276" w:lineRule="auto"/>
              <w:rPr>
                <w:color w:val="000000"/>
              </w:rPr>
            </w:pPr>
            <w:r>
              <w:rPr>
                <w:rFonts w:hint="eastAsia"/>
                <w:color w:val="000000"/>
              </w:rPr>
              <w:t>项目</w:t>
            </w:r>
          </w:p>
        </w:tc>
        <w:tc>
          <w:tcPr>
            <w:tcW w:w="1134" w:type="dxa"/>
          </w:tcPr>
          <w:p w:rsidR="00240AA5" w:rsidRDefault="00240AA5" w:rsidP="00407A1F">
            <w:pPr>
              <w:tabs>
                <w:tab w:val="left" w:pos="3916"/>
              </w:tabs>
              <w:spacing w:line="276" w:lineRule="auto"/>
              <w:rPr>
                <w:color w:val="000000"/>
              </w:rPr>
            </w:pPr>
            <w:r>
              <w:rPr>
                <w:rFonts w:hint="eastAsia"/>
                <w:color w:val="000000"/>
              </w:rPr>
              <w:t>A</w:t>
            </w:r>
            <w:r>
              <w:rPr>
                <w:rFonts w:hint="eastAsia"/>
                <w:color w:val="000000"/>
              </w:rPr>
              <w:t>公司</w:t>
            </w:r>
          </w:p>
        </w:tc>
        <w:tc>
          <w:tcPr>
            <w:tcW w:w="1046" w:type="dxa"/>
          </w:tcPr>
          <w:p w:rsidR="00240AA5" w:rsidRDefault="00240AA5" w:rsidP="00407A1F">
            <w:pPr>
              <w:tabs>
                <w:tab w:val="left" w:pos="3916"/>
              </w:tabs>
              <w:spacing w:line="276" w:lineRule="auto"/>
              <w:rPr>
                <w:color w:val="000000"/>
              </w:rPr>
            </w:pPr>
            <w:r>
              <w:rPr>
                <w:rFonts w:hint="eastAsia"/>
                <w:color w:val="000000"/>
              </w:rPr>
              <w:t>B</w:t>
            </w:r>
            <w:r>
              <w:rPr>
                <w:rFonts w:hint="eastAsia"/>
                <w:color w:val="000000"/>
              </w:rPr>
              <w:t>公司</w:t>
            </w:r>
          </w:p>
        </w:tc>
      </w:tr>
      <w:tr w:rsidR="00240AA5" w:rsidTr="00407A1F">
        <w:tc>
          <w:tcPr>
            <w:tcW w:w="1512" w:type="dxa"/>
          </w:tcPr>
          <w:p w:rsidR="00240AA5" w:rsidRDefault="00240AA5" w:rsidP="00407A1F">
            <w:pPr>
              <w:tabs>
                <w:tab w:val="left" w:pos="3916"/>
              </w:tabs>
              <w:spacing w:line="276" w:lineRule="auto"/>
              <w:rPr>
                <w:color w:val="000000"/>
              </w:rPr>
            </w:pPr>
            <w:r>
              <w:rPr>
                <w:rFonts w:hint="eastAsia"/>
                <w:color w:val="000000"/>
              </w:rPr>
              <w:t>货币资金</w:t>
            </w:r>
          </w:p>
        </w:tc>
        <w:tc>
          <w:tcPr>
            <w:tcW w:w="1260" w:type="dxa"/>
          </w:tcPr>
          <w:p w:rsidR="00240AA5" w:rsidRDefault="00240AA5" w:rsidP="00407A1F">
            <w:pPr>
              <w:tabs>
                <w:tab w:val="left" w:pos="3916"/>
              </w:tabs>
              <w:spacing w:line="276" w:lineRule="auto"/>
              <w:rPr>
                <w:color w:val="000000"/>
              </w:rPr>
            </w:pPr>
            <w:r>
              <w:rPr>
                <w:rFonts w:hint="eastAsia"/>
                <w:color w:val="000000"/>
              </w:rPr>
              <w:t>10000</w:t>
            </w:r>
          </w:p>
        </w:tc>
        <w:tc>
          <w:tcPr>
            <w:tcW w:w="1260" w:type="dxa"/>
          </w:tcPr>
          <w:p w:rsidR="00240AA5" w:rsidRDefault="00240AA5" w:rsidP="00407A1F">
            <w:pPr>
              <w:tabs>
                <w:tab w:val="left" w:pos="3916"/>
              </w:tabs>
              <w:spacing w:line="276" w:lineRule="auto"/>
              <w:rPr>
                <w:color w:val="000000"/>
              </w:rPr>
            </w:pPr>
            <w:r>
              <w:rPr>
                <w:rFonts w:hint="eastAsia"/>
                <w:color w:val="000000"/>
              </w:rPr>
              <w:t>35000</w:t>
            </w:r>
          </w:p>
        </w:tc>
        <w:tc>
          <w:tcPr>
            <w:tcW w:w="1780" w:type="dxa"/>
          </w:tcPr>
          <w:p w:rsidR="00240AA5" w:rsidRDefault="00240AA5" w:rsidP="00407A1F">
            <w:pPr>
              <w:tabs>
                <w:tab w:val="left" w:pos="3916"/>
              </w:tabs>
              <w:spacing w:line="276" w:lineRule="auto"/>
              <w:rPr>
                <w:color w:val="000000"/>
              </w:rPr>
            </w:pPr>
            <w:r>
              <w:rPr>
                <w:rFonts w:hint="eastAsia"/>
                <w:color w:val="000000"/>
              </w:rPr>
              <w:t>应付账款</w:t>
            </w:r>
          </w:p>
        </w:tc>
        <w:tc>
          <w:tcPr>
            <w:tcW w:w="1134" w:type="dxa"/>
          </w:tcPr>
          <w:p w:rsidR="00240AA5" w:rsidRDefault="00240AA5" w:rsidP="00407A1F">
            <w:pPr>
              <w:tabs>
                <w:tab w:val="left" w:pos="3916"/>
              </w:tabs>
              <w:spacing w:line="276" w:lineRule="auto"/>
              <w:rPr>
                <w:color w:val="000000"/>
              </w:rPr>
            </w:pPr>
            <w:r>
              <w:rPr>
                <w:rFonts w:hint="eastAsia"/>
                <w:color w:val="000000"/>
              </w:rPr>
              <w:t>60000</w:t>
            </w:r>
          </w:p>
        </w:tc>
        <w:tc>
          <w:tcPr>
            <w:tcW w:w="1046" w:type="dxa"/>
          </w:tcPr>
          <w:p w:rsidR="00240AA5" w:rsidRDefault="00240AA5" w:rsidP="00407A1F">
            <w:pPr>
              <w:tabs>
                <w:tab w:val="left" w:pos="3916"/>
              </w:tabs>
              <w:spacing w:line="276" w:lineRule="auto"/>
              <w:rPr>
                <w:color w:val="000000"/>
              </w:rPr>
            </w:pPr>
            <w:r>
              <w:rPr>
                <w:rFonts w:hint="eastAsia"/>
                <w:color w:val="000000"/>
              </w:rPr>
              <w:t>165000</w:t>
            </w:r>
          </w:p>
        </w:tc>
      </w:tr>
      <w:tr w:rsidR="00240AA5" w:rsidTr="00407A1F">
        <w:tc>
          <w:tcPr>
            <w:tcW w:w="1512" w:type="dxa"/>
          </w:tcPr>
          <w:p w:rsidR="00240AA5" w:rsidRDefault="00240AA5" w:rsidP="00407A1F">
            <w:pPr>
              <w:tabs>
                <w:tab w:val="left" w:pos="3916"/>
              </w:tabs>
              <w:spacing w:line="276" w:lineRule="auto"/>
              <w:rPr>
                <w:color w:val="000000"/>
              </w:rPr>
            </w:pPr>
            <w:r>
              <w:rPr>
                <w:rFonts w:hint="eastAsia"/>
                <w:color w:val="000000"/>
              </w:rPr>
              <w:t>应收款项</w:t>
            </w:r>
          </w:p>
        </w:tc>
        <w:tc>
          <w:tcPr>
            <w:tcW w:w="1260" w:type="dxa"/>
          </w:tcPr>
          <w:p w:rsidR="00240AA5" w:rsidRDefault="00240AA5" w:rsidP="00407A1F">
            <w:pPr>
              <w:tabs>
                <w:tab w:val="left" w:pos="3916"/>
              </w:tabs>
              <w:spacing w:line="276" w:lineRule="auto"/>
              <w:rPr>
                <w:color w:val="000000"/>
              </w:rPr>
            </w:pPr>
            <w:r>
              <w:rPr>
                <w:rFonts w:hint="eastAsia"/>
                <w:color w:val="000000"/>
              </w:rPr>
              <w:t>45000</w:t>
            </w:r>
          </w:p>
        </w:tc>
        <w:tc>
          <w:tcPr>
            <w:tcW w:w="1260" w:type="dxa"/>
          </w:tcPr>
          <w:p w:rsidR="00240AA5" w:rsidRDefault="00240AA5" w:rsidP="00407A1F">
            <w:pPr>
              <w:tabs>
                <w:tab w:val="left" w:pos="3916"/>
              </w:tabs>
              <w:spacing w:line="276" w:lineRule="auto"/>
              <w:rPr>
                <w:color w:val="000000"/>
              </w:rPr>
            </w:pPr>
            <w:r>
              <w:rPr>
                <w:rFonts w:hint="eastAsia"/>
                <w:color w:val="000000"/>
              </w:rPr>
              <w:t>120000</w:t>
            </w:r>
          </w:p>
        </w:tc>
        <w:tc>
          <w:tcPr>
            <w:tcW w:w="1780" w:type="dxa"/>
          </w:tcPr>
          <w:p w:rsidR="00240AA5" w:rsidRDefault="00240AA5" w:rsidP="00407A1F">
            <w:pPr>
              <w:tabs>
                <w:tab w:val="left" w:pos="3916"/>
              </w:tabs>
              <w:spacing w:line="276" w:lineRule="auto"/>
              <w:rPr>
                <w:color w:val="000000"/>
              </w:rPr>
            </w:pPr>
            <w:r>
              <w:rPr>
                <w:rFonts w:hint="eastAsia"/>
                <w:color w:val="000000"/>
              </w:rPr>
              <w:t>流动负债合计：</w:t>
            </w:r>
          </w:p>
        </w:tc>
        <w:tc>
          <w:tcPr>
            <w:tcW w:w="1134" w:type="dxa"/>
          </w:tcPr>
          <w:p w:rsidR="00240AA5" w:rsidRDefault="00240AA5" w:rsidP="00407A1F">
            <w:pPr>
              <w:tabs>
                <w:tab w:val="left" w:pos="3916"/>
              </w:tabs>
              <w:spacing w:line="276" w:lineRule="auto"/>
              <w:rPr>
                <w:color w:val="000000"/>
              </w:rPr>
            </w:pPr>
            <w:r>
              <w:rPr>
                <w:rFonts w:hint="eastAsia"/>
                <w:color w:val="000000"/>
              </w:rPr>
              <w:t>60000</w:t>
            </w:r>
          </w:p>
        </w:tc>
        <w:tc>
          <w:tcPr>
            <w:tcW w:w="1046" w:type="dxa"/>
          </w:tcPr>
          <w:p w:rsidR="00240AA5" w:rsidRDefault="00240AA5" w:rsidP="00407A1F">
            <w:pPr>
              <w:tabs>
                <w:tab w:val="left" w:pos="3916"/>
              </w:tabs>
              <w:spacing w:line="276" w:lineRule="auto"/>
              <w:rPr>
                <w:color w:val="000000"/>
              </w:rPr>
            </w:pPr>
            <w:r>
              <w:rPr>
                <w:rFonts w:hint="eastAsia"/>
                <w:color w:val="000000"/>
              </w:rPr>
              <w:t>165000</w:t>
            </w:r>
          </w:p>
        </w:tc>
      </w:tr>
      <w:tr w:rsidR="00240AA5" w:rsidTr="00407A1F">
        <w:tc>
          <w:tcPr>
            <w:tcW w:w="1512" w:type="dxa"/>
          </w:tcPr>
          <w:p w:rsidR="00240AA5" w:rsidRDefault="00240AA5" w:rsidP="00407A1F">
            <w:pPr>
              <w:tabs>
                <w:tab w:val="left" w:pos="3916"/>
              </w:tabs>
              <w:spacing w:line="276" w:lineRule="auto"/>
              <w:rPr>
                <w:color w:val="000000"/>
              </w:rPr>
            </w:pPr>
            <w:r>
              <w:rPr>
                <w:rFonts w:hint="eastAsia"/>
                <w:color w:val="000000"/>
              </w:rPr>
              <w:lastRenderedPageBreak/>
              <w:t>存货</w:t>
            </w:r>
          </w:p>
        </w:tc>
        <w:tc>
          <w:tcPr>
            <w:tcW w:w="1260" w:type="dxa"/>
          </w:tcPr>
          <w:p w:rsidR="00240AA5" w:rsidRDefault="00240AA5" w:rsidP="00407A1F">
            <w:pPr>
              <w:tabs>
                <w:tab w:val="left" w:pos="3916"/>
              </w:tabs>
              <w:spacing w:line="276" w:lineRule="auto"/>
              <w:rPr>
                <w:color w:val="000000"/>
              </w:rPr>
            </w:pPr>
            <w:r>
              <w:rPr>
                <w:rFonts w:hint="eastAsia"/>
                <w:color w:val="000000"/>
              </w:rPr>
              <w:t>70000</w:t>
            </w:r>
          </w:p>
        </w:tc>
        <w:tc>
          <w:tcPr>
            <w:tcW w:w="1260" w:type="dxa"/>
          </w:tcPr>
          <w:p w:rsidR="00240AA5" w:rsidRDefault="00240AA5" w:rsidP="00407A1F">
            <w:pPr>
              <w:tabs>
                <w:tab w:val="left" w:pos="3916"/>
              </w:tabs>
              <w:spacing w:line="276" w:lineRule="auto"/>
              <w:rPr>
                <w:color w:val="000000"/>
              </w:rPr>
            </w:pPr>
            <w:r>
              <w:rPr>
                <w:rFonts w:hint="eastAsia"/>
                <w:color w:val="000000"/>
              </w:rPr>
              <w:t>190000</w:t>
            </w:r>
          </w:p>
        </w:tc>
        <w:tc>
          <w:tcPr>
            <w:tcW w:w="1780" w:type="dxa"/>
          </w:tcPr>
          <w:p w:rsidR="00240AA5" w:rsidRDefault="00240AA5" w:rsidP="00407A1F">
            <w:pPr>
              <w:tabs>
                <w:tab w:val="left" w:pos="3916"/>
              </w:tabs>
              <w:spacing w:line="276" w:lineRule="auto"/>
              <w:rPr>
                <w:color w:val="000000"/>
              </w:rPr>
            </w:pPr>
            <w:r>
              <w:rPr>
                <w:rFonts w:hint="eastAsia"/>
                <w:color w:val="000000"/>
              </w:rPr>
              <w:t>长期借款</w:t>
            </w:r>
          </w:p>
        </w:tc>
        <w:tc>
          <w:tcPr>
            <w:tcW w:w="1134" w:type="dxa"/>
          </w:tcPr>
          <w:p w:rsidR="00240AA5" w:rsidRDefault="00240AA5" w:rsidP="00407A1F">
            <w:pPr>
              <w:tabs>
                <w:tab w:val="left" w:pos="3916"/>
              </w:tabs>
              <w:spacing w:line="276" w:lineRule="auto"/>
              <w:rPr>
                <w:color w:val="000000"/>
              </w:rPr>
            </w:pPr>
            <w:r>
              <w:rPr>
                <w:rFonts w:hint="eastAsia"/>
                <w:color w:val="000000"/>
              </w:rPr>
              <w:t>100000</w:t>
            </w:r>
          </w:p>
        </w:tc>
        <w:tc>
          <w:tcPr>
            <w:tcW w:w="1046" w:type="dxa"/>
          </w:tcPr>
          <w:p w:rsidR="00240AA5" w:rsidRDefault="00240AA5" w:rsidP="00407A1F">
            <w:pPr>
              <w:tabs>
                <w:tab w:val="left" w:pos="3916"/>
              </w:tabs>
              <w:spacing w:line="276" w:lineRule="auto"/>
              <w:rPr>
                <w:color w:val="000000"/>
              </w:rPr>
            </w:pPr>
            <w:r>
              <w:rPr>
                <w:rFonts w:hint="eastAsia"/>
                <w:color w:val="000000"/>
              </w:rPr>
              <w:t>410000</w:t>
            </w:r>
          </w:p>
        </w:tc>
      </w:tr>
      <w:tr w:rsidR="00240AA5" w:rsidTr="00407A1F">
        <w:tc>
          <w:tcPr>
            <w:tcW w:w="1512" w:type="dxa"/>
          </w:tcPr>
          <w:p w:rsidR="00240AA5" w:rsidRDefault="00240AA5" w:rsidP="00407A1F">
            <w:pPr>
              <w:tabs>
                <w:tab w:val="left" w:pos="3916"/>
              </w:tabs>
              <w:spacing w:line="276" w:lineRule="auto"/>
              <w:rPr>
                <w:color w:val="000000"/>
              </w:rPr>
            </w:pPr>
            <w:r>
              <w:rPr>
                <w:rFonts w:hint="eastAsia"/>
                <w:color w:val="000000"/>
              </w:rPr>
              <w:t>流动资产合计</w:t>
            </w:r>
          </w:p>
        </w:tc>
        <w:tc>
          <w:tcPr>
            <w:tcW w:w="1260" w:type="dxa"/>
          </w:tcPr>
          <w:p w:rsidR="00240AA5" w:rsidRDefault="00240AA5" w:rsidP="00407A1F">
            <w:pPr>
              <w:tabs>
                <w:tab w:val="left" w:pos="3916"/>
              </w:tabs>
              <w:spacing w:line="276" w:lineRule="auto"/>
              <w:rPr>
                <w:color w:val="000000"/>
              </w:rPr>
            </w:pPr>
            <w:r>
              <w:rPr>
                <w:rFonts w:hint="eastAsia"/>
                <w:color w:val="000000"/>
              </w:rPr>
              <w:t>125000</w:t>
            </w:r>
          </w:p>
        </w:tc>
        <w:tc>
          <w:tcPr>
            <w:tcW w:w="1260" w:type="dxa"/>
          </w:tcPr>
          <w:p w:rsidR="00240AA5" w:rsidRDefault="00240AA5" w:rsidP="00407A1F">
            <w:pPr>
              <w:tabs>
                <w:tab w:val="left" w:pos="3916"/>
              </w:tabs>
              <w:spacing w:line="276" w:lineRule="auto"/>
              <w:rPr>
                <w:color w:val="000000"/>
              </w:rPr>
            </w:pPr>
            <w:r>
              <w:rPr>
                <w:rFonts w:hint="eastAsia"/>
                <w:color w:val="000000"/>
              </w:rPr>
              <w:t>345000</w:t>
            </w:r>
          </w:p>
        </w:tc>
        <w:tc>
          <w:tcPr>
            <w:tcW w:w="1780" w:type="dxa"/>
          </w:tcPr>
          <w:p w:rsidR="00240AA5" w:rsidRDefault="00240AA5" w:rsidP="00407A1F">
            <w:pPr>
              <w:tabs>
                <w:tab w:val="left" w:pos="3916"/>
              </w:tabs>
              <w:spacing w:line="276" w:lineRule="auto"/>
              <w:rPr>
                <w:color w:val="000000"/>
              </w:rPr>
            </w:pPr>
            <w:r>
              <w:rPr>
                <w:rFonts w:hint="eastAsia"/>
                <w:color w:val="000000"/>
              </w:rPr>
              <w:t>负债合计</w:t>
            </w:r>
          </w:p>
        </w:tc>
        <w:tc>
          <w:tcPr>
            <w:tcW w:w="1134" w:type="dxa"/>
          </w:tcPr>
          <w:p w:rsidR="00240AA5" w:rsidRDefault="00240AA5" w:rsidP="00407A1F">
            <w:pPr>
              <w:tabs>
                <w:tab w:val="left" w:pos="3916"/>
              </w:tabs>
              <w:spacing w:line="276" w:lineRule="auto"/>
              <w:rPr>
                <w:color w:val="000000"/>
              </w:rPr>
            </w:pPr>
            <w:r>
              <w:rPr>
                <w:rFonts w:hint="eastAsia"/>
                <w:color w:val="000000"/>
              </w:rPr>
              <w:t>160000</w:t>
            </w:r>
          </w:p>
        </w:tc>
        <w:tc>
          <w:tcPr>
            <w:tcW w:w="1046" w:type="dxa"/>
          </w:tcPr>
          <w:p w:rsidR="00240AA5" w:rsidRDefault="00240AA5" w:rsidP="00407A1F">
            <w:pPr>
              <w:tabs>
                <w:tab w:val="left" w:pos="3916"/>
              </w:tabs>
              <w:spacing w:line="276" w:lineRule="auto"/>
              <w:rPr>
                <w:color w:val="000000"/>
              </w:rPr>
            </w:pPr>
            <w:r>
              <w:rPr>
                <w:rFonts w:hint="eastAsia"/>
                <w:color w:val="000000"/>
              </w:rPr>
              <w:t>575000</w:t>
            </w:r>
          </w:p>
        </w:tc>
      </w:tr>
      <w:tr w:rsidR="00240AA5" w:rsidTr="00407A1F">
        <w:tc>
          <w:tcPr>
            <w:tcW w:w="1512" w:type="dxa"/>
          </w:tcPr>
          <w:p w:rsidR="00240AA5" w:rsidRDefault="00240AA5" w:rsidP="00407A1F">
            <w:pPr>
              <w:tabs>
                <w:tab w:val="left" w:pos="3916"/>
              </w:tabs>
              <w:spacing w:line="276" w:lineRule="auto"/>
              <w:rPr>
                <w:color w:val="000000"/>
              </w:rPr>
            </w:pPr>
            <w:r>
              <w:rPr>
                <w:rFonts w:hint="eastAsia"/>
                <w:color w:val="000000"/>
              </w:rPr>
              <w:t>长期投资</w:t>
            </w:r>
          </w:p>
        </w:tc>
        <w:tc>
          <w:tcPr>
            <w:tcW w:w="1260" w:type="dxa"/>
          </w:tcPr>
          <w:p w:rsidR="00240AA5" w:rsidRDefault="00240AA5" w:rsidP="00407A1F">
            <w:pPr>
              <w:tabs>
                <w:tab w:val="left" w:pos="3916"/>
              </w:tabs>
              <w:spacing w:line="276" w:lineRule="auto"/>
              <w:rPr>
                <w:color w:val="000000"/>
              </w:rPr>
            </w:pPr>
            <w:r>
              <w:rPr>
                <w:rFonts w:hint="eastAsia"/>
                <w:color w:val="000000"/>
              </w:rPr>
              <w:t>40000</w:t>
            </w:r>
          </w:p>
        </w:tc>
        <w:tc>
          <w:tcPr>
            <w:tcW w:w="1260" w:type="dxa"/>
          </w:tcPr>
          <w:p w:rsidR="00240AA5" w:rsidRDefault="00240AA5" w:rsidP="00407A1F">
            <w:pPr>
              <w:tabs>
                <w:tab w:val="left" w:pos="3916"/>
              </w:tabs>
              <w:spacing w:line="276" w:lineRule="auto"/>
              <w:rPr>
                <w:color w:val="000000"/>
              </w:rPr>
            </w:pPr>
            <w:r>
              <w:rPr>
                <w:rFonts w:hint="eastAsia"/>
                <w:color w:val="000000"/>
              </w:rPr>
              <w:t>100000</w:t>
            </w:r>
          </w:p>
        </w:tc>
        <w:tc>
          <w:tcPr>
            <w:tcW w:w="1780" w:type="dxa"/>
          </w:tcPr>
          <w:p w:rsidR="00240AA5" w:rsidRDefault="00240AA5" w:rsidP="00407A1F">
            <w:pPr>
              <w:tabs>
                <w:tab w:val="left" w:pos="3916"/>
              </w:tabs>
              <w:spacing w:line="276" w:lineRule="auto"/>
              <w:rPr>
                <w:color w:val="000000"/>
              </w:rPr>
            </w:pPr>
            <w:r>
              <w:rPr>
                <w:rFonts w:hint="eastAsia"/>
                <w:color w:val="000000"/>
              </w:rPr>
              <w:t>股本</w:t>
            </w:r>
          </w:p>
        </w:tc>
        <w:tc>
          <w:tcPr>
            <w:tcW w:w="1134" w:type="dxa"/>
          </w:tcPr>
          <w:p w:rsidR="00240AA5" w:rsidRDefault="00240AA5" w:rsidP="00407A1F">
            <w:pPr>
              <w:tabs>
                <w:tab w:val="left" w:pos="3916"/>
              </w:tabs>
              <w:spacing w:line="276" w:lineRule="auto"/>
              <w:rPr>
                <w:color w:val="000000"/>
              </w:rPr>
            </w:pPr>
            <w:r>
              <w:rPr>
                <w:rFonts w:hint="eastAsia"/>
                <w:color w:val="000000"/>
              </w:rPr>
              <w:t>150000</w:t>
            </w:r>
          </w:p>
        </w:tc>
        <w:tc>
          <w:tcPr>
            <w:tcW w:w="1046" w:type="dxa"/>
          </w:tcPr>
          <w:p w:rsidR="00240AA5" w:rsidRDefault="00240AA5" w:rsidP="00407A1F">
            <w:pPr>
              <w:tabs>
                <w:tab w:val="left" w:pos="3916"/>
              </w:tabs>
              <w:spacing w:line="276" w:lineRule="auto"/>
              <w:rPr>
                <w:color w:val="000000"/>
              </w:rPr>
            </w:pPr>
            <w:r>
              <w:rPr>
                <w:rFonts w:hint="eastAsia"/>
                <w:color w:val="000000"/>
              </w:rPr>
              <w:t>310000</w:t>
            </w:r>
          </w:p>
        </w:tc>
      </w:tr>
      <w:tr w:rsidR="00240AA5" w:rsidTr="00407A1F">
        <w:tc>
          <w:tcPr>
            <w:tcW w:w="1512" w:type="dxa"/>
          </w:tcPr>
          <w:p w:rsidR="00240AA5" w:rsidRDefault="00240AA5" w:rsidP="00407A1F">
            <w:pPr>
              <w:tabs>
                <w:tab w:val="left" w:pos="3916"/>
              </w:tabs>
              <w:spacing w:line="276" w:lineRule="auto"/>
              <w:rPr>
                <w:color w:val="000000"/>
              </w:rPr>
            </w:pPr>
            <w:r>
              <w:rPr>
                <w:rFonts w:hint="eastAsia"/>
                <w:color w:val="000000"/>
              </w:rPr>
              <w:t>固定资产净值</w:t>
            </w:r>
          </w:p>
        </w:tc>
        <w:tc>
          <w:tcPr>
            <w:tcW w:w="1260" w:type="dxa"/>
          </w:tcPr>
          <w:p w:rsidR="00240AA5" w:rsidRDefault="00240AA5" w:rsidP="00407A1F">
            <w:pPr>
              <w:tabs>
                <w:tab w:val="left" w:pos="3916"/>
              </w:tabs>
              <w:spacing w:line="276" w:lineRule="auto"/>
              <w:rPr>
                <w:color w:val="000000"/>
              </w:rPr>
            </w:pPr>
            <w:r>
              <w:rPr>
                <w:rFonts w:hint="eastAsia"/>
                <w:color w:val="000000"/>
              </w:rPr>
              <w:t>180000</w:t>
            </w:r>
          </w:p>
        </w:tc>
        <w:tc>
          <w:tcPr>
            <w:tcW w:w="1260" w:type="dxa"/>
          </w:tcPr>
          <w:p w:rsidR="00240AA5" w:rsidRDefault="00240AA5" w:rsidP="00407A1F">
            <w:pPr>
              <w:tabs>
                <w:tab w:val="left" w:pos="3916"/>
              </w:tabs>
              <w:spacing w:line="276" w:lineRule="auto"/>
              <w:rPr>
                <w:color w:val="000000"/>
              </w:rPr>
            </w:pPr>
            <w:r>
              <w:rPr>
                <w:rFonts w:hint="eastAsia"/>
                <w:color w:val="000000"/>
              </w:rPr>
              <w:t>520000</w:t>
            </w:r>
          </w:p>
        </w:tc>
        <w:tc>
          <w:tcPr>
            <w:tcW w:w="1780" w:type="dxa"/>
          </w:tcPr>
          <w:p w:rsidR="00240AA5" w:rsidRDefault="00240AA5" w:rsidP="00407A1F">
            <w:pPr>
              <w:tabs>
                <w:tab w:val="left" w:pos="3916"/>
              </w:tabs>
              <w:spacing w:line="276" w:lineRule="auto"/>
              <w:rPr>
                <w:color w:val="000000"/>
              </w:rPr>
            </w:pPr>
            <w:r>
              <w:rPr>
                <w:rFonts w:hint="eastAsia"/>
                <w:color w:val="000000"/>
              </w:rPr>
              <w:t>留存收益</w:t>
            </w:r>
          </w:p>
        </w:tc>
        <w:tc>
          <w:tcPr>
            <w:tcW w:w="1134" w:type="dxa"/>
          </w:tcPr>
          <w:p w:rsidR="00240AA5" w:rsidRDefault="00240AA5" w:rsidP="00407A1F">
            <w:pPr>
              <w:tabs>
                <w:tab w:val="left" w:pos="3916"/>
              </w:tabs>
              <w:spacing w:line="276" w:lineRule="auto"/>
              <w:rPr>
                <w:color w:val="000000"/>
              </w:rPr>
            </w:pPr>
            <w:r>
              <w:rPr>
                <w:rFonts w:hint="eastAsia"/>
                <w:color w:val="000000"/>
              </w:rPr>
              <w:t>46000</w:t>
            </w:r>
          </w:p>
        </w:tc>
        <w:tc>
          <w:tcPr>
            <w:tcW w:w="1046" w:type="dxa"/>
          </w:tcPr>
          <w:p w:rsidR="00240AA5" w:rsidRDefault="00240AA5" w:rsidP="00407A1F">
            <w:pPr>
              <w:tabs>
                <w:tab w:val="left" w:pos="3916"/>
              </w:tabs>
              <w:spacing w:line="276" w:lineRule="auto"/>
              <w:rPr>
                <w:color w:val="000000"/>
              </w:rPr>
            </w:pPr>
            <w:r>
              <w:rPr>
                <w:rFonts w:hint="eastAsia"/>
                <w:color w:val="000000"/>
              </w:rPr>
              <w:t>100000</w:t>
            </w:r>
          </w:p>
        </w:tc>
      </w:tr>
      <w:tr w:rsidR="00240AA5" w:rsidTr="00407A1F">
        <w:tc>
          <w:tcPr>
            <w:tcW w:w="1512" w:type="dxa"/>
          </w:tcPr>
          <w:p w:rsidR="00240AA5" w:rsidRDefault="00240AA5" w:rsidP="00407A1F">
            <w:pPr>
              <w:tabs>
                <w:tab w:val="left" w:pos="3916"/>
              </w:tabs>
              <w:spacing w:line="276" w:lineRule="auto"/>
              <w:rPr>
                <w:color w:val="000000"/>
              </w:rPr>
            </w:pPr>
            <w:r>
              <w:rPr>
                <w:rFonts w:hint="eastAsia"/>
                <w:color w:val="000000"/>
              </w:rPr>
              <w:t>无形资产</w:t>
            </w:r>
          </w:p>
        </w:tc>
        <w:tc>
          <w:tcPr>
            <w:tcW w:w="1260" w:type="dxa"/>
          </w:tcPr>
          <w:p w:rsidR="00240AA5" w:rsidRDefault="00240AA5" w:rsidP="00407A1F">
            <w:pPr>
              <w:tabs>
                <w:tab w:val="left" w:pos="3916"/>
              </w:tabs>
              <w:spacing w:line="276" w:lineRule="auto"/>
              <w:rPr>
                <w:color w:val="000000"/>
              </w:rPr>
            </w:pPr>
            <w:r>
              <w:rPr>
                <w:rFonts w:hint="eastAsia"/>
                <w:color w:val="000000"/>
              </w:rPr>
              <w:t>11000</w:t>
            </w:r>
          </w:p>
        </w:tc>
        <w:tc>
          <w:tcPr>
            <w:tcW w:w="1260" w:type="dxa"/>
          </w:tcPr>
          <w:p w:rsidR="00240AA5" w:rsidRDefault="00240AA5" w:rsidP="00407A1F">
            <w:pPr>
              <w:tabs>
                <w:tab w:val="left" w:pos="3916"/>
              </w:tabs>
              <w:spacing w:line="276" w:lineRule="auto"/>
              <w:rPr>
                <w:color w:val="000000"/>
              </w:rPr>
            </w:pPr>
            <w:r>
              <w:rPr>
                <w:rFonts w:hint="eastAsia"/>
                <w:color w:val="000000"/>
              </w:rPr>
              <w:t>20000</w:t>
            </w:r>
          </w:p>
        </w:tc>
        <w:tc>
          <w:tcPr>
            <w:tcW w:w="1780" w:type="dxa"/>
          </w:tcPr>
          <w:p w:rsidR="00240AA5" w:rsidRDefault="00240AA5" w:rsidP="00407A1F">
            <w:pPr>
              <w:tabs>
                <w:tab w:val="left" w:pos="3916"/>
              </w:tabs>
              <w:spacing w:line="276" w:lineRule="auto"/>
              <w:rPr>
                <w:color w:val="000000"/>
              </w:rPr>
            </w:pPr>
            <w:r>
              <w:rPr>
                <w:rFonts w:hint="eastAsia"/>
                <w:color w:val="000000"/>
              </w:rPr>
              <w:t>所有者权益合计</w:t>
            </w:r>
          </w:p>
        </w:tc>
        <w:tc>
          <w:tcPr>
            <w:tcW w:w="1134" w:type="dxa"/>
          </w:tcPr>
          <w:p w:rsidR="00240AA5" w:rsidRDefault="00240AA5" w:rsidP="00407A1F">
            <w:pPr>
              <w:tabs>
                <w:tab w:val="left" w:pos="3916"/>
              </w:tabs>
              <w:spacing w:line="276" w:lineRule="auto"/>
              <w:rPr>
                <w:color w:val="000000"/>
              </w:rPr>
            </w:pPr>
            <w:r>
              <w:rPr>
                <w:rFonts w:hint="eastAsia"/>
                <w:color w:val="000000"/>
              </w:rPr>
              <w:t>196000</w:t>
            </w:r>
          </w:p>
        </w:tc>
        <w:tc>
          <w:tcPr>
            <w:tcW w:w="1046" w:type="dxa"/>
          </w:tcPr>
          <w:p w:rsidR="00240AA5" w:rsidRDefault="00240AA5" w:rsidP="00407A1F">
            <w:pPr>
              <w:tabs>
                <w:tab w:val="left" w:pos="3916"/>
              </w:tabs>
              <w:spacing w:line="276" w:lineRule="auto"/>
              <w:rPr>
                <w:color w:val="000000"/>
              </w:rPr>
            </w:pPr>
            <w:r>
              <w:rPr>
                <w:rFonts w:hint="eastAsia"/>
                <w:color w:val="000000"/>
              </w:rPr>
              <w:t>410000</w:t>
            </w:r>
          </w:p>
        </w:tc>
      </w:tr>
      <w:tr w:rsidR="00240AA5" w:rsidTr="00407A1F">
        <w:tc>
          <w:tcPr>
            <w:tcW w:w="1512" w:type="dxa"/>
          </w:tcPr>
          <w:p w:rsidR="00240AA5" w:rsidRDefault="00240AA5" w:rsidP="00407A1F">
            <w:pPr>
              <w:tabs>
                <w:tab w:val="left" w:pos="3916"/>
              </w:tabs>
              <w:spacing w:line="276" w:lineRule="auto"/>
              <w:rPr>
                <w:color w:val="000000"/>
              </w:rPr>
            </w:pPr>
            <w:r>
              <w:rPr>
                <w:rFonts w:hint="eastAsia"/>
                <w:color w:val="000000"/>
              </w:rPr>
              <w:t>资产合计</w:t>
            </w:r>
          </w:p>
        </w:tc>
        <w:tc>
          <w:tcPr>
            <w:tcW w:w="1260" w:type="dxa"/>
          </w:tcPr>
          <w:p w:rsidR="00240AA5" w:rsidRDefault="00240AA5" w:rsidP="00407A1F">
            <w:pPr>
              <w:tabs>
                <w:tab w:val="left" w:pos="3916"/>
              </w:tabs>
              <w:spacing w:line="276" w:lineRule="auto"/>
              <w:rPr>
                <w:color w:val="000000"/>
              </w:rPr>
            </w:pPr>
            <w:r>
              <w:rPr>
                <w:rFonts w:hint="eastAsia"/>
                <w:color w:val="000000"/>
              </w:rPr>
              <w:t>356000</w:t>
            </w:r>
          </w:p>
        </w:tc>
        <w:tc>
          <w:tcPr>
            <w:tcW w:w="1260" w:type="dxa"/>
          </w:tcPr>
          <w:p w:rsidR="00240AA5" w:rsidRDefault="00240AA5" w:rsidP="00407A1F">
            <w:pPr>
              <w:tabs>
                <w:tab w:val="left" w:pos="3916"/>
              </w:tabs>
              <w:spacing w:line="276" w:lineRule="auto"/>
              <w:rPr>
                <w:color w:val="000000"/>
              </w:rPr>
            </w:pPr>
            <w:r>
              <w:rPr>
                <w:rFonts w:hint="eastAsia"/>
                <w:color w:val="000000"/>
              </w:rPr>
              <w:t>985000</w:t>
            </w:r>
          </w:p>
        </w:tc>
        <w:tc>
          <w:tcPr>
            <w:tcW w:w="1780" w:type="dxa"/>
          </w:tcPr>
          <w:p w:rsidR="00240AA5" w:rsidRDefault="00240AA5" w:rsidP="00407A1F">
            <w:pPr>
              <w:tabs>
                <w:tab w:val="left" w:pos="3916"/>
              </w:tabs>
              <w:spacing w:line="276" w:lineRule="auto"/>
              <w:rPr>
                <w:color w:val="000000"/>
              </w:rPr>
            </w:pPr>
            <w:r>
              <w:rPr>
                <w:rFonts w:hint="eastAsia"/>
                <w:color w:val="000000"/>
              </w:rPr>
              <w:t>权益合计</w:t>
            </w:r>
          </w:p>
        </w:tc>
        <w:tc>
          <w:tcPr>
            <w:tcW w:w="1134" w:type="dxa"/>
          </w:tcPr>
          <w:p w:rsidR="00240AA5" w:rsidRDefault="00240AA5" w:rsidP="00407A1F">
            <w:pPr>
              <w:tabs>
                <w:tab w:val="left" w:pos="3916"/>
              </w:tabs>
              <w:spacing w:line="276" w:lineRule="auto"/>
              <w:rPr>
                <w:color w:val="000000"/>
              </w:rPr>
            </w:pPr>
            <w:r>
              <w:rPr>
                <w:rFonts w:hint="eastAsia"/>
                <w:color w:val="000000"/>
              </w:rPr>
              <w:t>356000</w:t>
            </w:r>
          </w:p>
        </w:tc>
        <w:tc>
          <w:tcPr>
            <w:tcW w:w="1046" w:type="dxa"/>
          </w:tcPr>
          <w:p w:rsidR="00240AA5" w:rsidRDefault="00240AA5" w:rsidP="00407A1F">
            <w:pPr>
              <w:tabs>
                <w:tab w:val="left" w:pos="3916"/>
              </w:tabs>
              <w:spacing w:line="276" w:lineRule="auto"/>
              <w:rPr>
                <w:color w:val="000000"/>
              </w:rPr>
            </w:pPr>
            <w:r>
              <w:rPr>
                <w:rFonts w:hint="eastAsia"/>
                <w:color w:val="000000"/>
              </w:rPr>
              <w:t>985000</w:t>
            </w:r>
          </w:p>
        </w:tc>
      </w:tr>
    </w:tbl>
    <w:p w:rsidR="00240AA5" w:rsidRDefault="00240AA5" w:rsidP="00240AA5">
      <w:pPr>
        <w:tabs>
          <w:tab w:val="left" w:pos="3916"/>
        </w:tabs>
        <w:spacing w:line="276" w:lineRule="auto"/>
        <w:rPr>
          <w:color w:val="000000"/>
        </w:rPr>
      </w:pPr>
      <w:r>
        <w:rPr>
          <w:rFonts w:hint="eastAsia"/>
          <w:color w:val="000000"/>
        </w:rPr>
        <w:t>利润表（</w:t>
      </w:r>
      <w:r>
        <w:rPr>
          <w:rFonts w:hint="eastAsia"/>
          <w:color w:val="000000"/>
        </w:rPr>
        <w:t xml:space="preserve"> </w:t>
      </w:r>
      <w:r>
        <w:rPr>
          <w:rFonts w:hint="eastAsia"/>
          <w:color w:val="000000"/>
        </w:rPr>
        <w:t>简表）：</w:t>
      </w:r>
    </w:p>
    <w:p w:rsidR="00240AA5" w:rsidRDefault="00240AA5" w:rsidP="00240AA5">
      <w:pPr>
        <w:tabs>
          <w:tab w:val="left" w:pos="3916"/>
        </w:tabs>
        <w:spacing w:line="276" w:lineRule="auto"/>
        <w:rPr>
          <w:color w:val="000000"/>
        </w:rPr>
      </w:pPr>
    </w:p>
    <w:p w:rsidR="00240AA5" w:rsidRDefault="00240AA5" w:rsidP="00240AA5">
      <w:pPr>
        <w:tabs>
          <w:tab w:val="left" w:pos="3916"/>
        </w:tabs>
        <w:spacing w:line="276" w:lineRule="auto"/>
        <w:rPr>
          <w:color w:val="000000"/>
        </w:rPr>
      </w:pPr>
    </w:p>
    <w:p w:rsidR="00240AA5" w:rsidRDefault="00240AA5" w:rsidP="00240AA5">
      <w:pPr>
        <w:tabs>
          <w:tab w:val="left" w:pos="3916"/>
        </w:tabs>
        <w:spacing w:line="276" w:lineRule="auto"/>
        <w:rPr>
          <w:color w:val="000000"/>
        </w:rPr>
      </w:pPr>
      <w:r>
        <w:rPr>
          <w:rFonts w:hint="eastAsia"/>
          <w:color w:val="000000"/>
        </w:rPr>
        <w:t>2008</w:t>
      </w:r>
      <w:r>
        <w:rPr>
          <w:rFonts w:hint="eastAsia"/>
          <w:color w:val="000000"/>
        </w:rPr>
        <w:t>年</w:t>
      </w:r>
      <w:r>
        <w:rPr>
          <w:rFonts w:hint="eastAsia"/>
          <w:color w:val="000000"/>
        </w:rPr>
        <w:t xml:space="preserve">         </w:t>
      </w:r>
      <w:r>
        <w:rPr>
          <w:rFonts w:hint="eastAsia"/>
          <w:color w:val="000000"/>
        </w:rPr>
        <w:t>单位：千元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44"/>
        <w:gridCol w:w="1667"/>
        <w:gridCol w:w="1701"/>
      </w:tblGrid>
      <w:tr w:rsidR="00240AA5" w:rsidTr="00407A1F">
        <w:tc>
          <w:tcPr>
            <w:tcW w:w="2444" w:type="dxa"/>
          </w:tcPr>
          <w:p w:rsidR="00240AA5" w:rsidRDefault="00240AA5" w:rsidP="00407A1F">
            <w:pPr>
              <w:tabs>
                <w:tab w:val="left" w:pos="3916"/>
              </w:tabs>
              <w:spacing w:line="276" w:lineRule="auto"/>
              <w:rPr>
                <w:color w:val="000000"/>
              </w:rPr>
            </w:pPr>
            <w:r>
              <w:rPr>
                <w:rFonts w:hint="eastAsia"/>
                <w:color w:val="000000"/>
              </w:rPr>
              <w:t>项目</w:t>
            </w:r>
          </w:p>
        </w:tc>
        <w:tc>
          <w:tcPr>
            <w:tcW w:w="1667" w:type="dxa"/>
          </w:tcPr>
          <w:p w:rsidR="00240AA5" w:rsidRDefault="00240AA5" w:rsidP="00407A1F">
            <w:pPr>
              <w:tabs>
                <w:tab w:val="left" w:pos="3916"/>
              </w:tabs>
              <w:spacing w:line="276" w:lineRule="auto"/>
              <w:rPr>
                <w:color w:val="000000"/>
              </w:rPr>
            </w:pPr>
            <w:r>
              <w:rPr>
                <w:rFonts w:hint="eastAsia"/>
                <w:color w:val="000000"/>
              </w:rPr>
              <w:t>A</w:t>
            </w:r>
            <w:r>
              <w:rPr>
                <w:rFonts w:hint="eastAsia"/>
                <w:color w:val="000000"/>
              </w:rPr>
              <w:t>公司</w:t>
            </w:r>
          </w:p>
        </w:tc>
        <w:tc>
          <w:tcPr>
            <w:tcW w:w="1701" w:type="dxa"/>
          </w:tcPr>
          <w:p w:rsidR="00240AA5" w:rsidRDefault="00240AA5" w:rsidP="00407A1F">
            <w:pPr>
              <w:tabs>
                <w:tab w:val="left" w:pos="3916"/>
              </w:tabs>
              <w:spacing w:line="276" w:lineRule="auto"/>
              <w:rPr>
                <w:color w:val="000000"/>
              </w:rPr>
            </w:pPr>
            <w:r>
              <w:rPr>
                <w:rFonts w:hint="eastAsia"/>
                <w:color w:val="000000"/>
              </w:rPr>
              <w:t>B</w:t>
            </w:r>
            <w:r>
              <w:rPr>
                <w:rFonts w:hint="eastAsia"/>
                <w:color w:val="000000"/>
              </w:rPr>
              <w:t>公司</w:t>
            </w:r>
          </w:p>
        </w:tc>
      </w:tr>
      <w:tr w:rsidR="00240AA5" w:rsidTr="00407A1F">
        <w:tc>
          <w:tcPr>
            <w:tcW w:w="2444" w:type="dxa"/>
          </w:tcPr>
          <w:p w:rsidR="00240AA5" w:rsidRDefault="00240AA5" w:rsidP="00407A1F">
            <w:pPr>
              <w:tabs>
                <w:tab w:val="left" w:pos="3916"/>
              </w:tabs>
              <w:spacing w:line="276" w:lineRule="auto"/>
              <w:rPr>
                <w:color w:val="000000"/>
              </w:rPr>
            </w:pPr>
            <w:r>
              <w:rPr>
                <w:rFonts w:hint="eastAsia"/>
                <w:color w:val="000000"/>
              </w:rPr>
              <w:t>营业收入</w:t>
            </w:r>
          </w:p>
        </w:tc>
        <w:tc>
          <w:tcPr>
            <w:tcW w:w="1667" w:type="dxa"/>
          </w:tcPr>
          <w:p w:rsidR="00240AA5" w:rsidRDefault="00240AA5" w:rsidP="00407A1F">
            <w:pPr>
              <w:tabs>
                <w:tab w:val="left" w:pos="3916"/>
              </w:tabs>
              <w:spacing w:line="276" w:lineRule="auto"/>
              <w:rPr>
                <w:color w:val="000000"/>
              </w:rPr>
            </w:pPr>
            <w:r>
              <w:rPr>
                <w:rFonts w:hint="eastAsia"/>
                <w:color w:val="000000"/>
              </w:rPr>
              <w:t>1050000</w:t>
            </w:r>
          </w:p>
        </w:tc>
        <w:tc>
          <w:tcPr>
            <w:tcW w:w="1701" w:type="dxa"/>
          </w:tcPr>
          <w:p w:rsidR="00240AA5" w:rsidRDefault="00240AA5" w:rsidP="00407A1F">
            <w:pPr>
              <w:tabs>
                <w:tab w:val="left" w:pos="3916"/>
              </w:tabs>
              <w:spacing w:line="276" w:lineRule="auto"/>
              <w:rPr>
                <w:color w:val="000000"/>
              </w:rPr>
            </w:pPr>
            <w:r>
              <w:rPr>
                <w:rFonts w:hint="eastAsia"/>
                <w:color w:val="000000"/>
              </w:rPr>
              <w:t>2800000</w:t>
            </w:r>
          </w:p>
        </w:tc>
      </w:tr>
      <w:tr w:rsidR="00240AA5" w:rsidTr="00407A1F">
        <w:tc>
          <w:tcPr>
            <w:tcW w:w="2444" w:type="dxa"/>
          </w:tcPr>
          <w:p w:rsidR="00240AA5" w:rsidRDefault="00240AA5" w:rsidP="00407A1F">
            <w:pPr>
              <w:tabs>
                <w:tab w:val="left" w:pos="3916"/>
              </w:tabs>
              <w:spacing w:line="276" w:lineRule="auto"/>
              <w:rPr>
                <w:color w:val="000000"/>
              </w:rPr>
            </w:pPr>
            <w:r>
              <w:rPr>
                <w:rFonts w:hint="eastAsia"/>
                <w:color w:val="000000"/>
              </w:rPr>
              <w:t>减：营业成本</w:t>
            </w:r>
          </w:p>
        </w:tc>
        <w:tc>
          <w:tcPr>
            <w:tcW w:w="1667" w:type="dxa"/>
          </w:tcPr>
          <w:p w:rsidR="00240AA5" w:rsidRDefault="00240AA5" w:rsidP="00407A1F">
            <w:pPr>
              <w:tabs>
                <w:tab w:val="left" w:pos="3916"/>
              </w:tabs>
              <w:spacing w:line="276" w:lineRule="auto"/>
              <w:rPr>
                <w:color w:val="000000"/>
              </w:rPr>
            </w:pPr>
            <w:r>
              <w:rPr>
                <w:rFonts w:hint="eastAsia"/>
                <w:color w:val="000000"/>
              </w:rPr>
              <w:t>715000</w:t>
            </w:r>
          </w:p>
        </w:tc>
        <w:tc>
          <w:tcPr>
            <w:tcW w:w="1701" w:type="dxa"/>
          </w:tcPr>
          <w:p w:rsidR="00240AA5" w:rsidRDefault="00240AA5" w:rsidP="00407A1F">
            <w:pPr>
              <w:tabs>
                <w:tab w:val="left" w:pos="3916"/>
              </w:tabs>
              <w:spacing w:line="276" w:lineRule="auto"/>
              <w:rPr>
                <w:color w:val="000000"/>
              </w:rPr>
            </w:pPr>
            <w:r>
              <w:rPr>
                <w:rFonts w:hint="eastAsia"/>
                <w:color w:val="000000"/>
              </w:rPr>
              <w:t>2050000</w:t>
            </w:r>
          </w:p>
        </w:tc>
      </w:tr>
      <w:tr w:rsidR="00240AA5" w:rsidTr="00407A1F">
        <w:tc>
          <w:tcPr>
            <w:tcW w:w="2444" w:type="dxa"/>
          </w:tcPr>
          <w:p w:rsidR="00240AA5" w:rsidRDefault="00240AA5" w:rsidP="00407A1F">
            <w:pPr>
              <w:tabs>
                <w:tab w:val="left" w:pos="3916"/>
              </w:tabs>
              <w:spacing w:line="276" w:lineRule="auto"/>
              <w:rPr>
                <w:color w:val="000000"/>
              </w:rPr>
            </w:pPr>
            <w:r>
              <w:rPr>
                <w:rFonts w:hint="eastAsia"/>
                <w:color w:val="000000"/>
              </w:rPr>
              <w:t>营业费用和管理费用</w:t>
            </w:r>
          </w:p>
        </w:tc>
        <w:tc>
          <w:tcPr>
            <w:tcW w:w="1667" w:type="dxa"/>
          </w:tcPr>
          <w:p w:rsidR="00240AA5" w:rsidRDefault="00240AA5" w:rsidP="00407A1F">
            <w:pPr>
              <w:tabs>
                <w:tab w:val="left" w:pos="3916"/>
              </w:tabs>
              <w:spacing w:line="276" w:lineRule="auto"/>
              <w:rPr>
                <w:color w:val="000000"/>
              </w:rPr>
            </w:pPr>
            <w:r>
              <w:rPr>
                <w:rFonts w:hint="eastAsia"/>
                <w:color w:val="000000"/>
              </w:rPr>
              <w:t>230000</w:t>
            </w:r>
          </w:p>
        </w:tc>
        <w:tc>
          <w:tcPr>
            <w:tcW w:w="1701" w:type="dxa"/>
          </w:tcPr>
          <w:p w:rsidR="00240AA5" w:rsidRDefault="00240AA5" w:rsidP="00407A1F">
            <w:pPr>
              <w:tabs>
                <w:tab w:val="left" w:pos="3916"/>
              </w:tabs>
              <w:spacing w:line="276" w:lineRule="auto"/>
              <w:rPr>
                <w:color w:val="000000"/>
              </w:rPr>
            </w:pPr>
            <w:r>
              <w:rPr>
                <w:rFonts w:hint="eastAsia"/>
                <w:color w:val="000000"/>
              </w:rPr>
              <w:t>580000</w:t>
            </w:r>
          </w:p>
        </w:tc>
      </w:tr>
      <w:tr w:rsidR="00240AA5" w:rsidTr="00407A1F">
        <w:tc>
          <w:tcPr>
            <w:tcW w:w="2444" w:type="dxa"/>
          </w:tcPr>
          <w:p w:rsidR="00240AA5" w:rsidRDefault="00240AA5" w:rsidP="00407A1F">
            <w:pPr>
              <w:tabs>
                <w:tab w:val="left" w:pos="3916"/>
              </w:tabs>
              <w:spacing w:line="276" w:lineRule="auto"/>
              <w:rPr>
                <w:color w:val="000000"/>
              </w:rPr>
            </w:pPr>
            <w:r>
              <w:rPr>
                <w:rFonts w:hint="eastAsia"/>
                <w:color w:val="000000"/>
              </w:rPr>
              <w:t>财务费用</w:t>
            </w:r>
          </w:p>
        </w:tc>
        <w:tc>
          <w:tcPr>
            <w:tcW w:w="1667" w:type="dxa"/>
          </w:tcPr>
          <w:p w:rsidR="00240AA5" w:rsidRDefault="00240AA5" w:rsidP="00407A1F">
            <w:pPr>
              <w:tabs>
                <w:tab w:val="left" w:pos="3916"/>
              </w:tabs>
              <w:spacing w:line="276" w:lineRule="auto"/>
              <w:rPr>
                <w:color w:val="000000"/>
              </w:rPr>
            </w:pPr>
            <w:r>
              <w:rPr>
                <w:rFonts w:hint="eastAsia"/>
                <w:color w:val="000000"/>
              </w:rPr>
              <w:t>10000</w:t>
            </w:r>
          </w:p>
        </w:tc>
        <w:tc>
          <w:tcPr>
            <w:tcW w:w="1701" w:type="dxa"/>
          </w:tcPr>
          <w:p w:rsidR="00240AA5" w:rsidRDefault="00240AA5" w:rsidP="00407A1F">
            <w:pPr>
              <w:tabs>
                <w:tab w:val="left" w:pos="3916"/>
              </w:tabs>
              <w:spacing w:line="276" w:lineRule="auto"/>
              <w:rPr>
                <w:color w:val="000000"/>
              </w:rPr>
            </w:pPr>
            <w:r>
              <w:rPr>
                <w:rFonts w:hint="eastAsia"/>
                <w:color w:val="000000"/>
              </w:rPr>
              <w:t>32000</w:t>
            </w:r>
          </w:p>
        </w:tc>
      </w:tr>
      <w:tr w:rsidR="00240AA5" w:rsidTr="00407A1F">
        <w:tc>
          <w:tcPr>
            <w:tcW w:w="2444" w:type="dxa"/>
          </w:tcPr>
          <w:p w:rsidR="00240AA5" w:rsidRDefault="00240AA5" w:rsidP="00407A1F">
            <w:pPr>
              <w:tabs>
                <w:tab w:val="left" w:pos="3916"/>
              </w:tabs>
              <w:spacing w:line="276" w:lineRule="auto"/>
              <w:rPr>
                <w:color w:val="000000"/>
              </w:rPr>
            </w:pPr>
            <w:r>
              <w:rPr>
                <w:rFonts w:hint="eastAsia"/>
                <w:color w:val="000000"/>
              </w:rPr>
              <w:t>所得税</w:t>
            </w:r>
          </w:p>
        </w:tc>
        <w:tc>
          <w:tcPr>
            <w:tcW w:w="1667" w:type="dxa"/>
          </w:tcPr>
          <w:p w:rsidR="00240AA5" w:rsidRDefault="00240AA5" w:rsidP="00407A1F">
            <w:pPr>
              <w:tabs>
                <w:tab w:val="left" w:pos="3916"/>
              </w:tabs>
              <w:spacing w:line="276" w:lineRule="auto"/>
              <w:rPr>
                <w:color w:val="000000"/>
              </w:rPr>
            </w:pPr>
            <w:r>
              <w:rPr>
                <w:rFonts w:hint="eastAsia"/>
                <w:color w:val="000000"/>
              </w:rPr>
              <w:t>42000</w:t>
            </w:r>
          </w:p>
        </w:tc>
        <w:tc>
          <w:tcPr>
            <w:tcW w:w="1701" w:type="dxa"/>
          </w:tcPr>
          <w:p w:rsidR="00240AA5" w:rsidRDefault="00240AA5" w:rsidP="00407A1F">
            <w:pPr>
              <w:tabs>
                <w:tab w:val="left" w:pos="3916"/>
              </w:tabs>
              <w:spacing w:line="276" w:lineRule="auto"/>
              <w:rPr>
                <w:color w:val="000000"/>
              </w:rPr>
            </w:pPr>
            <w:r>
              <w:rPr>
                <w:rFonts w:hint="eastAsia"/>
                <w:color w:val="000000"/>
              </w:rPr>
              <w:t>65000</w:t>
            </w:r>
          </w:p>
        </w:tc>
      </w:tr>
      <w:tr w:rsidR="00240AA5" w:rsidTr="00407A1F">
        <w:tc>
          <w:tcPr>
            <w:tcW w:w="2444" w:type="dxa"/>
          </w:tcPr>
          <w:p w:rsidR="00240AA5" w:rsidRDefault="00240AA5" w:rsidP="00407A1F">
            <w:pPr>
              <w:tabs>
                <w:tab w:val="left" w:pos="3916"/>
              </w:tabs>
              <w:spacing w:line="276" w:lineRule="auto"/>
              <w:rPr>
                <w:color w:val="000000"/>
              </w:rPr>
            </w:pPr>
            <w:r>
              <w:rPr>
                <w:rFonts w:hint="eastAsia"/>
                <w:color w:val="000000"/>
              </w:rPr>
              <w:t>净利润</w:t>
            </w:r>
          </w:p>
        </w:tc>
        <w:tc>
          <w:tcPr>
            <w:tcW w:w="1667" w:type="dxa"/>
          </w:tcPr>
          <w:p w:rsidR="00240AA5" w:rsidRDefault="00240AA5" w:rsidP="00407A1F">
            <w:pPr>
              <w:tabs>
                <w:tab w:val="left" w:pos="3916"/>
              </w:tabs>
              <w:spacing w:line="276" w:lineRule="auto"/>
              <w:rPr>
                <w:color w:val="000000"/>
              </w:rPr>
            </w:pPr>
            <w:r>
              <w:rPr>
                <w:color w:val="000000"/>
              </w:rPr>
              <w:t>5</w:t>
            </w:r>
            <w:r>
              <w:rPr>
                <w:rFonts w:hint="eastAsia"/>
                <w:color w:val="000000"/>
              </w:rPr>
              <w:t>3000</w:t>
            </w:r>
          </w:p>
        </w:tc>
        <w:tc>
          <w:tcPr>
            <w:tcW w:w="1701" w:type="dxa"/>
          </w:tcPr>
          <w:p w:rsidR="00240AA5" w:rsidRDefault="00240AA5" w:rsidP="00407A1F">
            <w:pPr>
              <w:tabs>
                <w:tab w:val="left" w:pos="3916"/>
              </w:tabs>
              <w:spacing w:line="276" w:lineRule="auto"/>
              <w:rPr>
                <w:color w:val="000000"/>
              </w:rPr>
            </w:pPr>
            <w:r>
              <w:rPr>
                <w:rFonts w:hint="eastAsia"/>
                <w:color w:val="000000"/>
              </w:rPr>
              <w:t>73000</w:t>
            </w:r>
          </w:p>
        </w:tc>
      </w:tr>
    </w:tbl>
    <w:p w:rsidR="00240AA5" w:rsidRDefault="00240AA5" w:rsidP="00240AA5">
      <w:pPr>
        <w:tabs>
          <w:tab w:val="left" w:pos="3916"/>
        </w:tabs>
        <w:spacing w:line="276" w:lineRule="auto"/>
        <w:rPr>
          <w:color w:val="000000"/>
        </w:rPr>
      </w:pPr>
      <w:r>
        <w:rPr>
          <w:rFonts w:hint="eastAsia"/>
          <w:color w:val="000000"/>
        </w:rPr>
        <w:t>要求：（</w:t>
      </w:r>
      <w:r>
        <w:rPr>
          <w:rFonts w:hint="eastAsia"/>
          <w:color w:val="000000"/>
        </w:rPr>
        <w:t>1</w:t>
      </w:r>
      <w:r>
        <w:rPr>
          <w:rFonts w:hint="eastAsia"/>
          <w:color w:val="000000"/>
        </w:rPr>
        <w:t>）计算两个公司的流动比率、速动比率。</w:t>
      </w:r>
    </w:p>
    <w:p w:rsidR="00240AA5" w:rsidRDefault="00240AA5" w:rsidP="00240AA5">
      <w:pPr>
        <w:tabs>
          <w:tab w:val="left" w:pos="3916"/>
        </w:tabs>
        <w:spacing w:line="276" w:lineRule="auto"/>
        <w:ind w:firstLineChars="250" w:firstLine="525"/>
        <w:rPr>
          <w:color w:val="000000"/>
        </w:rPr>
      </w:pPr>
      <w:r>
        <w:rPr>
          <w:rFonts w:hint="eastAsia"/>
          <w:color w:val="000000"/>
        </w:rPr>
        <w:t>（</w:t>
      </w:r>
      <w:r>
        <w:rPr>
          <w:rFonts w:hint="eastAsia"/>
          <w:color w:val="000000"/>
        </w:rPr>
        <w:t>2</w:t>
      </w:r>
      <w:r>
        <w:rPr>
          <w:rFonts w:hint="eastAsia"/>
          <w:color w:val="000000"/>
        </w:rPr>
        <w:t>）计算两个公司的资产负债率、利息保障倍数和权益乘数。</w:t>
      </w:r>
    </w:p>
    <w:p w:rsidR="00240AA5" w:rsidRDefault="00240AA5" w:rsidP="00240AA5">
      <w:pPr>
        <w:tabs>
          <w:tab w:val="left" w:pos="3916"/>
        </w:tabs>
        <w:spacing w:line="276" w:lineRule="auto"/>
        <w:ind w:firstLineChars="250" w:firstLine="525"/>
        <w:rPr>
          <w:color w:val="000000"/>
        </w:rPr>
      </w:pPr>
      <w:r>
        <w:rPr>
          <w:rFonts w:hint="eastAsia"/>
          <w:color w:val="000000"/>
        </w:rPr>
        <w:t>（</w:t>
      </w:r>
      <w:r>
        <w:rPr>
          <w:rFonts w:hint="eastAsia"/>
          <w:color w:val="000000"/>
        </w:rPr>
        <w:t>3</w:t>
      </w:r>
      <w:r>
        <w:rPr>
          <w:rFonts w:hint="eastAsia"/>
          <w:color w:val="000000"/>
        </w:rPr>
        <w:t>）对两个公司的偿债能力进行简要的分析和比较。</w:t>
      </w:r>
    </w:p>
    <w:p w:rsidR="00240AA5" w:rsidRDefault="00240AA5" w:rsidP="00240AA5">
      <w:pPr>
        <w:tabs>
          <w:tab w:val="left" w:pos="3916"/>
        </w:tabs>
        <w:spacing w:line="276" w:lineRule="auto"/>
        <w:ind w:firstLineChars="200" w:firstLine="420"/>
        <w:rPr>
          <w:color w:val="000000"/>
        </w:rPr>
      </w:pPr>
      <w:r>
        <w:rPr>
          <w:rFonts w:hint="eastAsia"/>
          <w:color w:val="000000"/>
        </w:rPr>
        <w:t>（提示：答案保留小数点后面两位）</w:t>
      </w:r>
    </w:p>
    <w:p w:rsidR="00240AA5" w:rsidRDefault="00240AA5" w:rsidP="00240AA5">
      <w:pPr>
        <w:tabs>
          <w:tab w:val="left" w:pos="3916"/>
        </w:tabs>
        <w:spacing w:line="400" w:lineRule="atLeast"/>
        <w:rPr>
          <w:color w:val="000000"/>
        </w:rPr>
      </w:pPr>
    </w:p>
    <w:p w:rsidR="00240AA5" w:rsidRDefault="00240AA5" w:rsidP="00240AA5">
      <w:pPr>
        <w:tabs>
          <w:tab w:val="left" w:pos="3916"/>
        </w:tabs>
        <w:spacing w:line="400" w:lineRule="atLeast"/>
        <w:rPr>
          <w:color w:val="000000"/>
        </w:rPr>
      </w:pPr>
    </w:p>
    <w:p w:rsidR="00240AA5" w:rsidRDefault="00240AA5" w:rsidP="00240AA5">
      <w:pPr>
        <w:tabs>
          <w:tab w:val="left" w:pos="3916"/>
        </w:tabs>
        <w:spacing w:line="400" w:lineRule="atLeast"/>
        <w:rPr>
          <w:color w:val="000000"/>
        </w:rPr>
      </w:pPr>
    </w:p>
    <w:p w:rsidR="00240AA5" w:rsidRDefault="00240AA5" w:rsidP="00240AA5">
      <w:pPr>
        <w:tabs>
          <w:tab w:val="left" w:pos="3916"/>
        </w:tabs>
        <w:spacing w:line="400" w:lineRule="atLeast"/>
        <w:rPr>
          <w:color w:val="000000"/>
        </w:rPr>
      </w:pPr>
    </w:p>
    <w:p w:rsidR="00240AA5" w:rsidRDefault="00240AA5" w:rsidP="00240AA5">
      <w:pPr>
        <w:tabs>
          <w:tab w:val="left" w:pos="3916"/>
        </w:tabs>
        <w:spacing w:line="276" w:lineRule="auto"/>
        <w:rPr>
          <w:color w:val="000000"/>
        </w:rPr>
      </w:pPr>
      <w:r>
        <w:rPr>
          <w:rFonts w:hint="eastAsia"/>
          <w:color w:val="000000"/>
        </w:rPr>
        <w:t>2</w:t>
      </w:r>
      <w:r>
        <w:rPr>
          <w:rFonts w:hint="eastAsia"/>
          <w:color w:val="000000"/>
        </w:rPr>
        <w:t>．</w:t>
      </w:r>
      <w:r>
        <w:rPr>
          <w:rFonts w:hint="eastAsia"/>
          <w:color w:val="000000"/>
        </w:rPr>
        <w:t>ABC</w:t>
      </w:r>
      <w:r>
        <w:rPr>
          <w:rFonts w:hint="eastAsia"/>
          <w:color w:val="000000"/>
        </w:rPr>
        <w:t>公司</w:t>
      </w:r>
      <w:r>
        <w:rPr>
          <w:rFonts w:hint="eastAsia"/>
          <w:color w:val="000000"/>
        </w:rPr>
        <w:t>2007</w:t>
      </w:r>
      <w:r>
        <w:rPr>
          <w:rFonts w:hint="eastAsia"/>
          <w:color w:val="000000"/>
        </w:rPr>
        <w:t>年和</w:t>
      </w:r>
      <w:r>
        <w:rPr>
          <w:rFonts w:hint="eastAsia"/>
          <w:color w:val="000000"/>
        </w:rPr>
        <w:t>2008</w:t>
      </w:r>
      <w:r>
        <w:rPr>
          <w:rFonts w:hint="eastAsia"/>
          <w:color w:val="000000"/>
        </w:rPr>
        <w:t>年的有关财务数据资料如下表：</w:t>
      </w:r>
      <w:r w:rsidR="00052681">
        <w:rPr>
          <w:color w:val="000000"/>
        </w:rPr>
        <w:t xml:space="preserve"> </w:t>
      </w:r>
    </w:p>
    <w:tbl>
      <w:tblPr>
        <w:tblW w:w="7234" w:type="dxa"/>
        <w:tblInd w:w="250" w:type="dxa"/>
        <w:tblLook w:val="0000"/>
      </w:tblPr>
      <w:tblGrid>
        <w:gridCol w:w="3299"/>
        <w:gridCol w:w="1785"/>
        <w:gridCol w:w="2150"/>
      </w:tblGrid>
      <w:tr w:rsidR="00240AA5" w:rsidTr="00407A1F">
        <w:trPr>
          <w:trHeight w:val="342"/>
        </w:trPr>
        <w:tc>
          <w:tcPr>
            <w:tcW w:w="3299" w:type="dxa"/>
            <w:tcBorders>
              <w:top w:val="single" w:sz="4" w:space="0" w:color="auto"/>
              <w:left w:val="single" w:sz="4" w:space="0" w:color="auto"/>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项目</w:t>
            </w:r>
          </w:p>
        </w:tc>
        <w:tc>
          <w:tcPr>
            <w:tcW w:w="1785" w:type="dxa"/>
            <w:tcBorders>
              <w:top w:val="single" w:sz="4" w:space="0" w:color="auto"/>
              <w:left w:val="nil"/>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2008</w:t>
            </w:r>
          </w:p>
        </w:tc>
        <w:tc>
          <w:tcPr>
            <w:tcW w:w="2150" w:type="dxa"/>
            <w:tcBorders>
              <w:top w:val="single" w:sz="4" w:space="0" w:color="auto"/>
              <w:left w:val="nil"/>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2007</w:t>
            </w:r>
          </w:p>
        </w:tc>
      </w:tr>
      <w:tr w:rsidR="00240AA5" w:rsidTr="00407A1F">
        <w:trPr>
          <w:trHeight w:val="342"/>
        </w:trPr>
        <w:tc>
          <w:tcPr>
            <w:tcW w:w="3299" w:type="dxa"/>
            <w:tcBorders>
              <w:top w:val="nil"/>
              <w:left w:val="single" w:sz="4" w:space="0" w:color="auto"/>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营业收入</w:t>
            </w:r>
          </w:p>
        </w:tc>
        <w:tc>
          <w:tcPr>
            <w:tcW w:w="1785" w:type="dxa"/>
            <w:tcBorders>
              <w:top w:val="nil"/>
              <w:left w:val="nil"/>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251000</w:t>
            </w:r>
          </w:p>
        </w:tc>
        <w:tc>
          <w:tcPr>
            <w:tcW w:w="2150" w:type="dxa"/>
            <w:tcBorders>
              <w:top w:val="nil"/>
              <w:left w:val="nil"/>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178000</w:t>
            </w:r>
          </w:p>
        </w:tc>
      </w:tr>
      <w:tr w:rsidR="00240AA5" w:rsidTr="00407A1F">
        <w:trPr>
          <w:trHeight w:val="342"/>
        </w:trPr>
        <w:tc>
          <w:tcPr>
            <w:tcW w:w="3299" w:type="dxa"/>
            <w:tcBorders>
              <w:top w:val="nil"/>
              <w:left w:val="single" w:sz="4" w:space="0" w:color="auto"/>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利润总额</w:t>
            </w:r>
          </w:p>
        </w:tc>
        <w:tc>
          <w:tcPr>
            <w:tcW w:w="1785" w:type="dxa"/>
            <w:tcBorders>
              <w:top w:val="nil"/>
              <w:left w:val="nil"/>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86000</w:t>
            </w:r>
          </w:p>
        </w:tc>
        <w:tc>
          <w:tcPr>
            <w:tcW w:w="2150" w:type="dxa"/>
            <w:tcBorders>
              <w:top w:val="nil"/>
              <w:left w:val="nil"/>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45000</w:t>
            </w:r>
          </w:p>
        </w:tc>
      </w:tr>
      <w:tr w:rsidR="00240AA5" w:rsidTr="00407A1F">
        <w:trPr>
          <w:trHeight w:val="342"/>
        </w:trPr>
        <w:tc>
          <w:tcPr>
            <w:tcW w:w="3299" w:type="dxa"/>
            <w:tcBorders>
              <w:top w:val="nil"/>
              <w:left w:val="single" w:sz="4" w:space="0" w:color="auto"/>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利息支出</w:t>
            </w:r>
          </w:p>
        </w:tc>
        <w:tc>
          <w:tcPr>
            <w:tcW w:w="1785" w:type="dxa"/>
            <w:tcBorders>
              <w:top w:val="nil"/>
              <w:left w:val="nil"/>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4200</w:t>
            </w:r>
          </w:p>
        </w:tc>
        <w:tc>
          <w:tcPr>
            <w:tcW w:w="2150" w:type="dxa"/>
            <w:tcBorders>
              <w:top w:val="nil"/>
              <w:left w:val="nil"/>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3200</w:t>
            </w:r>
          </w:p>
        </w:tc>
      </w:tr>
      <w:tr w:rsidR="00240AA5" w:rsidTr="00407A1F">
        <w:trPr>
          <w:trHeight w:val="342"/>
        </w:trPr>
        <w:tc>
          <w:tcPr>
            <w:tcW w:w="3299" w:type="dxa"/>
            <w:tcBorders>
              <w:top w:val="nil"/>
              <w:left w:val="single" w:sz="4" w:space="0" w:color="auto"/>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proofErr w:type="gramStart"/>
            <w:r>
              <w:rPr>
                <w:rFonts w:hint="eastAsia"/>
                <w:color w:val="000000"/>
              </w:rPr>
              <w:t>息</w:t>
            </w:r>
            <w:proofErr w:type="gramEnd"/>
            <w:r>
              <w:rPr>
                <w:rFonts w:hint="eastAsia"/>
                <w:color w:val="000000"/>
              </w:rPr>
              <w:t>税前利润</w:t>
            </w:r>
          </w:p>
        </w:tc>
        <w:tc>
          <w:tcPr>
            <w:tcW w:w="1785" w:type="dxa"/>
            <w:tcBorders>
              <w:top w:val="nil"/>
              <w:left w:val="nil"/>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90200</w:t>
            </w:r>
          </w:p>
        </w:tc>
        <w:tc>
          <w:tcPr>
            <w:tcW w:w="2150" w:type="dxa"/>
            <w:tcBorders>
              <w:top w:val="nil"/>
              <w:left w:val="nil"/>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48200</w:t>
            </w:r>
          </w:p>
        </w:tc>
      </w:tr>
      <w:tr w:rsidR="00240AA5" w:rsidTr="00407A1F">
        <w:trPr>
          <w:trHeight w:val="342"/>
        </w:trPr>
        <w:tc>
          <w:tcPr>
            <w:tcW w:w="3299" w:type="dxa"/>
            <w:tcBorders>
              <w:top w:val="nil"/>
              <w:left w:val="single" w:sz="4" w:space="0" w:color="auto"/>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平均总资产</w:t>
            </w:r>
          </w:p>
        </w:tc>
        <w:tc>
          <w:tcPr>
            <w:tcW w:w="1785" w:type="dxa"/>
            <w:tcBorders>
              <w:top w:val="nil"/>
              <w:left w:val="nil"/>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408000</w:t>
            </w:r>
          </w:p>
        </w:tc>
        <w:tc>
          <w:tcPr>
            <w:tcW w:w="2150" w:type="dxa"/>
            <w:tcBorders>
              <w:top w:val="nil"/>
              <w:left w:val="nil"/>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315000</w:t>
            </w:r>
          </w:p>
        </w:tc>
      </w:tr>
      <w:tr w:rsidR="00240AA5" w:rsidTr="00407A1F">
        <w:trPr>
          <w:trHeight w:val="342"/>
        </w:trPr>
        <w:tc>
          <w:tcPr>
            <w:tcW w:w="3299" w:type="dxa"/>
            <w:tcBorders>
              <w:top w:val="nil"/>
              <w:left w:val="single" w:sz="4" w:space="0" w:color="auto"/>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总资产周转率</w:t>
            </w:r>
          </w:p>
        </w:tc>
        <w:tc>
          <w:tcPr>
            <w:tcW w:w="1785" w:type="dxa"/>
            <w:tcBorders>
              <w:top w:val="nil"/>
              <w:left w:val="nil"/>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 xml:space="preserve">　</w:t>
            </w:r>
          </w:p>
        </w:tc>
        <w:tc>
          <w:tcPr>
            <w:tcW w:w="2150" w:type="dxa"/>
            <w:tcBorders>
              <w:top w:val="nil"/>
              <w:left w:val="nil"/>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 xml:space="preserve">　</w:t>
            </w:r>
          </w:p>
        </w:tc>
      </w:tr>
      <w:tr w:rsidR="00240AA5" w:rsidTr="00407A1F">
        <w:trPr>
          <w:trHeight w:val="342"/>
        </w:trPr>
        <w:tc>
          <w:tcPr>
            <w:tcW w:w="3299" w:type="dxa"/>
            <w:tcBorders>
              <w:top w:val="nil"/>
              <w:left w:val="single" w:sz="4" w:space="0" w:color="auto"/>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销售</w:t>
            </w:r>
            <w:proofErr w:type="gramStart"/>
            <w:r>
              <w:rPr>
                <w:rFonts w:hint="eastAsia"/>
                <w:color w:val="000000"/>
              </w:rPr>
              <w:t>息</w:t>
            </w:r>
            <w:proofErr w:type="gramEnd"/>
            <w:r>
              <w:rPr>
                <w:rFonts w:hint="eastAsia"/>
                <w:color w:val="000000"/>
              </w:rPr>
              <w:t>税前利润率</w:t>
            </w:r>
          </w:p>
        </w:tc>
        <w:tc>
          <w:tcPr>
            <w:tcW w:w="1785" w:type="dxa"/>
            <w:tcBorders>
              <w:top w:val="nil"/>
              <w:left w:val="nil"/>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 xml:space="preserve">　</w:t>
            </w:r>
          </w:p>
        </w:tc>
        <w:tc>
          <w:tcPr>
            <w:tcW w:w="2150" w:type="dxa"/>
            <w:tcBorders>
              <w:top w:val="nil"/>
              <w:left w:val="nil"/>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 xml:space="preserve">　</w:t>
            </w:r>
          </w:p>
        </w:tc>
      </w:tr>
      <w:tr w:rsidR="00240AA5" w:rsidTr="00407A1F">
        <w:trPr>
          <w:trHeight w:val="342"/>
        </w:trPr>
        <w:tc>
          <w:tcPr>
            <w:tcW w:w="3299" w:type="dxa"/>
            <w:tcBorders>
              <w:top w:val="nil"/>
              <w:left w:val="single" w:sz="4" w:space="0" w:color="auto"/>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总资产报酬率</w:t>
            </w:r>
          </w:p>
        </w:tc>
        <w:tc>
          <w:tcPr>
            <w:tcW w:w="1785" w:type="dxa"/>
            <w:tcBorders>
              <w:top w:val="nil"/>
              <w:left w:val="nil"/>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 xml:space="preserve">　</w:t>
            </w:r>
          </w:p>
        </w:tc>
        <w:tc>
          <w:tcPr>
            <w:tcW w:w="2150" w:type="dxa"/>
            <w:tcBorders>
              <w:top w:val="nil"/>
              <w:left w:val="nil"/>
              <w:bottom w:val="single" w:sz="4" w:space="0" w:color="auto"/>
              <w:right w:val="single" w:sz="4" w:space="0" w:color="auto"/>
            </w:tcBorders>
            <w:noWrap/>
            <w:vAlign w:val="center"/>
          </w:tcPr>
          <w:p w:rsidR="00240AA5" w:rsidRDefault="00240AA5" w:rsidP="00407A1F">
            <w:pPr>
              <w:tabs>
                <w:tab w:val="left" w:pos="3916"/>
              </w:tabs>
              <w:spacing w:line="276" w:lineRule="auto"/>
              <w:rPr>
                <w:color w:val="000000"/>
              </w:rPr>
            </w:pPr>
            <w:r>
              <w:rPr>
                <w:rFonts w:hint="eastAsia"/>
                <w:color w:val="000000"/>
              </w:rPr>
              <w:t xml:space="preserve">　</w:t>
            </w:r>
          </w:p>
        </w:tc>
      </w:tr>
    </w:tbl>
    <w:p w:rsidR="00240AA5" w:rsidRDefault="00240AA5" w:rsidP="00240AA5">
      <w:pPr>
        <w:tabs>
          <w:tab w:val="left" w:pos="3916"/>
        </w:tabs>
        <w:spacing w:line="276" w:lineRule="auto"/>
        <w:rPr>
          <w:color w:val="000000"/>
        </w:rPr>
      </w:pPr>
      <w:r>
        <w:rPr>
          <w:rFonts w:hint="eastAsia"/>
          <w:color w:val="000000"/>
        </w:rPr>
        <w:t>要求：（</w:t>
      </w:r>
      <w:r>
        <w:rPr>
          <w:rFonts w:hint="eastAsia"/>
          <w:color w:val="000000"/>
        </w:rPr>
        <w:t>1</w:t>
      </w:r>
      <w:r>
        <w:rPr>
          <w:rFonts w:hint="eastAsia"/>
          <w:color w:val="000000"/>
        </w:rPr>
        <w:t>）计算该公司</w:t>
      </w:r>
      <w:r>
        <w:rPr>
          <w:rFonts w:hint="eastAsia"/>
          <w:color w:val="000000"/>
        </w:rPr>
        <w:t>2007</w:t>
      </w:r>
      <w:r>
        <w:rPr>
          <w:rFonts w:hint="eastAsia"/>
          <w:color w:val="000000"/>
        </w:rPr>
        <w:t>年和</w:t>
      </w:r>
      <w:r>
        <w:rPr>
          <w:rFonts w:hint="eastAsia"/>
          <w:color w:val="000000"/>
        </w:rPr>
        <w:t>2008</w:t>
      </w:r>
      <w:r>
        <w:rPr>
          <w:rFonts w:hint="eastAsia"/>
          <w:color w:val="000000"/>
        </w:rPr>
        <w:t>年的总资产周转率；</w:t>
      </w:r>
      <w:r w:rsidR="00052681">
        <w:rPr>
          <w:color w:val="000000"/>
        </w:rPr>
        <w:t xml:space="preserve"> </w:t>
      </w:r>
    </w:p>
    <w:p w:rsidR="00240AA5" w:rsidRDefault="00240AA5" w:rsidP="00240AA5">
      <w:pPr>
        <w:tabs>
          <w:tab w:val="left" w:pos="3916"/>
        </w:tabs>
        <w:spacing w:line="276" w:lineRule="auto"/>
        <w:rPr>
          <w:color w:val="000000"/>
        </w:rPr>
      </w:pPr>
      <w:r>
        <w:rPr>
          <w:rFonts w:hint="eastAsia"/>
          <w:color w:val="000000"/>
        </w:rPr>
        <w:t>（</w:t>
      </w:r>
      <w:r>
        <w:rPr>
          <w:rFonts w:hint="eastAsia"/>
          <w:color w:val="000000"/>
        </w:rPr>
        <w:t>2</w:t>
      </w:r>
      <w:r>
        <w:rPr>
          <w:color w:val="000000"/>
        </w:rPr>
        <w:t>）</w:t>
      </w:r>
      <w:r>
        <w:rPr>
          <w:rFonts w:hint="eastAsia"/>
          <w:color w:val="000000"/>
        </w:rPr>
        <w:t>计算该公司</w:t>
      </w:r>
      <w:r>
        <w:rPr>
          <w:rFonts w:hint="eastAsia"/>
          <w:color w:val="000000"/>
        </w:rPr>
        <w:t>2007</w:t>
      </w:r>
      <w:r>
        <w:rPr>
          <w:rFonts w:hint="eastAsia"/>
          <w:color w:val="000000"/>
        </w:rPr>
        <w:t>年和</w:t>
      </w:r>
      <w:r>
        <w:rPr>
          <w:rFonts w:hint="eastAsia"/>
          <w:color w:val="000000"/>
        </w:rPr>
        <w:t>2008</w:t>
      </w:r>
      <w:r>
        <w:rPr>
          <w:rFonts w:hint="eastAsia"/>
          <w:color w:val="000000"/>
        </w:rPr>
        <w:t>年的销售</w:t>
      </w:r>
      <w:proofErr w:type="gramStart"/>
      <w:r>
        <w:rPr>
          <w:rFonts w:hint="eastAsia"/>
          <w:color w:val="000000"/>
        </w:rPr>
        <w:t>息</w:t>
      </w:r>
      <w:proofErr w:type="gramEnd"/>
      <w:r>
        <w:rPr>
          <w:rFonts w:hint="eastAsia"/>
          <w:color w:val="000000"/>
        </w:rPr>
        <w:t>税前利润；</w:t>
      </w:r>
      <w:r w:rsidR="00052681">
        <w:rPr>
          <w:color w:val="000000"/>
        </w:rPr>
        <w:t xml:space="preserve"> </w:t>
      </w:r>
    </w:p>
    <w:p w:rsidR="00240AA5" w:rsidRDefault="00240AA5" w:rsidP="00240AA5">
      <w:pPr>
        <w:tabs>
          <w:tab w:val="left" w:pos="3916"/>
        </w:tabs>
        <w:spacing w:line="276" w:lineRule="auto"/>
        <w:rPr>
          <w:color w:val="000000"/>
        </w:rPr>
      </w:pPr>
      <w:r>
        <w:rPr>
          <w:rFonts w:hint="eastAsia"/>
          <w:color w:val="000000"/>
        </w:rPr>
        <w:lastRenderedPageBreak/>
        <w:t>（</w:t>
      </w:r>
      <w:r>
        <w:rPr>
          <w:rFonts w:hint="eastAsia"/>
          <w:color w:val="000000"/>
        </w:rPr>
        <w:t>3</w:t>
      </w:r>
      <w:r>
        <w:rPr>
          <w:rFonts w:hint="eastAsia"/>
          <w:color w:val="000000"/>
        </w:rPr>
        <w:t>）计算该公司</w:t>
      </w:r>
      <w:r>
        <w:rPr>
          <w:rFonts w:hint="eastAsia"/>
          <w:color w:val="000000"/>
        </w:rPr>
        <w:t>2007</w:t>
      </w:r>
      <w:r>
        <w:rPr>
          <w:rFonts w:hint="eastAsia"/>
          <w:color w:val="000000"/>
        </w:rPr>
        <w:t>年和</w:t>
      </w:r>
      <w:r>
        <w:rPr>
          <w:rFonts w:hint="eastAsia"/>
          <w:color w:val="000000"/>
        </w:rPr>
        <w:t>2008</w:t>
      </w:r>
      <w:r>
        <w:rPr>
          <w:rFonts w:hint="eastAsia"/>
          <w:color w:val="000000"/>
        </w:rPr>
        <w:t>年的总资产报酬率；</w:t>
      </w:r>
      <w:r w:rsidR="00052681">
        <w:rPr>
          <w:color w:val="000000"/>
        </w:rPr>
        <w:t xml:space="preserve"> </w:t>
      </w:r>
    </w:p>
    <w:p w:rsidR="00240AA5" w:rsidRDefault="00240AA5" w:rsidP="00240AA5">
      <w:pPr>
        <w:tabs>
          <w:tab w:val="left" w:pos="3916"/>
        </w:tabs>
        <w:spacing w:line="276" w:lineRule="auto"/>
        <w:rPr>
          <w:color w:val="000000"/>
        </w:rPr>
      </w:pPr>
      <w:r>
        <w:rPr>
          <w:rFonts w:hint="eastAsia"/>
          <w:color w:val="000000"/>
        </w:rPr>
        <w:t>（</w:t>
      </w:r>
      <w:r>
        <w:rPr>
          <w:rFonts w:hint="eastAsia"/>
          <w:color w:val="000000"/>
        </w:rPr>
        <w:t>4</w:t>
      </w:r>
      <w:r>
        <w:rPr>
          <w:rFonts w:hint="eastAsia"/>
          <w:color w:val="000000"/>
        </w:rPr>
        <w:t>）对该公司的总资产报酬率进行因素分析，并说明影响其变化的主要原因是什么。</w:t>
      </w:r>
    </w:p>
    <w:p w:rsidR="00240AA5" w:rsidRDefault="00240AA5" w:rsidP="00240AA5">
      <w:pPr>
        <w:tabs>
          <w:tab w:val="left" w:pos="3916"/>
        </w:tabs>
        <w:spacing w:line="276" w:lineRule="auto"/>
        <w:rPr>
          <w:color w:val="000000"/>
        </w:rPr>
      </w:pPr>
      <w:r>
        <w:rPr>
          <w:rFonts w:hint="eastAsia"/>
          <w:color w:val="000000"/>
        </w:rPr>
        <w:t>（提示：答案保留小数点后面两位）</w:t>
      </w:r>
    </w:p>
    <w:p w:rsidR="00240AA5" w:rsidRDefault="00240AA5" w:rsidP="00240AA5">
      <w:pPr>
        <w:tabs>
          <w:tab w:val="left" w:pos="3916"/>
        </w:tabs>
        <w:spacing w:line="400" w:lineRule="atLeast"/>
        <w:rPr>
          <w:color w:val="000000"/>
        </w:rPr>
      </w:pPr>
    </w:p>
    <w:p w:rsidR="00240AA5" w:rsidRDefault="00240AA5" w:rsidP="00240AA5">
      <w:pPr>
        <w:tabs>
          <w:tab w:val="left" w:pos="3916"/>
        </w:tabs>
        <w:spacing w:line="400" w:lineRule="atLeast"/>
        <w:rPr>
          <w:color w:val="000000"/>
        </w:rPr>
      </w:pPr>
    </w:p>
    <w:p w:rsidR="00240AA5" w:rsidRDefault="00240AA5" w:rsidP="00240AA5"/>
    <w:p w:rsidR="00240AA5" w:rsidRDefault="00240AA5" w:rsidP="00240AA5"/>
    <w:p w:rsidR="00240AA5" w:rsidRPr="00240AA5" w:rsidRDefault="00240AA5" w:rsidP="00240AA5">
      <w:pPr>
        <w:tabs>
          <w:tab w:val="left" w:pos="3916"/>
        </w:tabs>
        <w:spacing w:line="400" w:lineRule="atLeast"/>
        <w:jc w:val="center"/>
        <w:rPr>
          <w:rFonts w:eastAsia="宋体"/>
          <w:b/>
          <w:color w:val="FF0000"/>
          <w:sz w:val="28"/>
          <w:szCs w:val="28"/>
        </w:rPr>
      </w:pPr>
      <w:r w:rsidRPr="00240AA5">
        <w:rPr>
          <w:rFonts w:hint="eastAsia"/>
          <w:b/>
          <w:color w:val="000000"/>
          <w:sz w:val="28"/>
          <w:szCs w:val="28"/>
        </w:rPr>
        <w:t>企业财务分析</w:t>
      </w:r>
      <w:r w:rsidR="00052681">
        <w:rPr>
          <w:rFonts w:hint="eastAsia"/>
          <w:b/>
          <w:color w:val="000000"/>
          <w:sz w:val="28"/>
          <w:szCs w:val="28"/>
        </w:rPr>
        <w:t>复习资料</w:t>
      </w:r>
      <w:r w:rsidRPr="00240AA5">
        <w:rPr>
          <w:rFonts w:hint="eastAsia"/>
          <w:b/>
          <w:color w:val="000000"/>
          <w:sz w:val="28"/>
          <w:szCs w:val="28"/>
        </w:rPr>
        <w:t>答案</w:t>
      </w:r>
    </w:p>
    <w:p w:rsidR="00240AA5" w:rsidRDefault="00240AA5" w:rsidP="00240AA5">
      <w:pPr>
        <w:tabs>
          <w:tab w:val="left" w:pos="3916"/>
        </w:tabs>
        <w:spacing w:line="400" w:lineRule="atLeast"/>
        <w:rPr>
          <w:color w:val="000000"/>
        </w:rPr>
      </w:pPr>
      <w:r>
        <w:rPr>
          <w:rFonts w:hint="eastAsia"/>
          <w:color w:val="000000"/>
        </w:rPr>
        <w:t>一、单项选择。</w:t>
      </w:r>
    </w:p>
    <w:p w:rsidR="00240AA5" w:rsidRDefault="00240AA5" w:rsidP="00240AA5">
      <w:pPr>
        <w:tabs>
          <w:tab w:val="left" w:pos="3916"/>
        </w:tabs>
        <w:spacing w:line="400" w:lineRule="atLeast"/>
        <w:rPr>
          <w:color w:val="000000"/>
        </w:rPr>
      </w:pPr>
      <w:proofErr w:type="gramStart"/>
      <w:r>
        <w:rPr>
          <w:rFonts w:hint="eastAsia"/>
          <w:color w:val="000000"/>
        </w:rPr>
        <w:t>1.B</w:t>
      </w:r>
      <w:proofErr w:type="gramEnd"/>
      <w:r>
        <w:rPr>
          <w:rFonts w:hint="eastAsia"/>
          <w:color w:val="000000"/>
        </w:rPr>
        <w:t xml:space="preserve"> 2.B 3.D 4.C 5.C  6.A  7.D  8.A  9.D  10.C  </w:t>
      </w:r>
    </w:p>
    <w:p w:rsidR="00240AA5" w:rsidRDefault="00240AA5" w:rsidP="00240AA5">
      <w:pPr>
        <w:tabs>
          <w:tab w:val="left" w:pos="3916"/>
        </w:tabs>
        <w:spacing w:line="400" w:lineRule="atLeast"/>
        <w:rPr>
          <w:color w:val="000000"/>
        </w:rPr>
      </w:pPr>
      <w:r>
        <w:rPr>
          <w:rFonts w:hint="eastAsia"/>
          <w:color w:val="000000"/>
        </w:rPr>
        <w:t>11</w:t>
      </w:r>
      <w:proofErr w:type="gramStart"/>
      <w:r>
        <w:rPr>
          <w:rFonts w:hint="eastAsia"/>
          <w:color w:val="000000"/>
        </w:rPr>
        <w:t>.C</w:t>
      </w:r>
      <w:proofErr w:type="gramEnd"/>
      <w:r>
        <w:rPr>
          <w:rFonts w:hint="eastAsia"/>
          <w:color w:val="000000"/>
        </w:rPr>
        <w:t xml:space="preserve">  12.D 13.C 14.D 15.C 16.C 17.D 18.D 19.C 20.C</w:t>
      </w:r>
    </w:p>
    <w:p w:rsidR="00240AA5" w:rsidRDefault="00240AA5" w:rsidP="00240AA5">
      <w:pPr>
        <w:tabs>
          <w:tab w:val="left" w:pos="3916"/>
        </w:tabs>
        <w:spacing w:line="400" w:lineRule="atLeast"/>
        <w:rPr>
          <w:color w:val="000000"/>
        </w:rPr>
      </w:pPr>
      <w:r>
        <w:rPr>
          <w:rFonts w:hint="eastAsia"/>
          <w:color w:val="000000"/>
        </w:rPr>
        <w:t>二、简答题。</w:t>
      </w:r>
    </w:p>
    <w:p w:rsidR="00240AA5" w:rsidRDefault="00240AA5" w:rsidP="00240AA5">
      <w:pPr>
        <w:tabs>
          <w:tab w:val="left" w:pos="3916"/>
        </w:tabs>
        <w:spacing w:line="400" w:lineRule="atLeast"/>
        <w:rPr>
          <w:color w:val="000000"/>
        </w:rPr>
      </w:pPr>
      <w:r>
        <w:rPr>
          <w:rFonts w:hint="eastAsia"/>
          <w:color w:val="000000"/>
        </w:rPr>
        <w:t xml:space="preserve">1. </w:t>
      </w:r>
      <w:r>
        <w:rPr>
          <w:rFonts w:hint="eastAsia"/>
          <w:color w:val="000000"/>
        </w:rPr>
        <w:t>答案：（</w:t>
      </w:r>
      <w:r>
        <w:rPr>
          <w:rFonts w:hint="eastAsia"/>
          <w:color w:val="000000"/>
        </w:rPr>
        <w:t>1</w:t>
      </w:r>
      <w:r>
        <w:rPr>
          <w:rFonts w:hint="eastAsia"/>
          <w:color w:val="000000"/>
        </w:rPr>
        <w:t>）企业销售规模变动导致应收账款变动；（</w:t>
      </w:r>
      <w:r>
        <w:rPr>
          <w:rFonts w:hint="eastAsia"/>
          <w:color w:val="000000"/>
        </w:rPr>
        <w:t>2</w:t>
      </w:r>
      <w:r>
        <w:rPr>
          <w:rFonts w:hint="eastAsia"/>
          <w:color w:val="000000"/>
        </w:rPr>
        <w:t>）企业信用政策发生变动；（</w:t>
      </w:r>
      <w:r>
        <w:rPr>
          <w:rFonts w:hint="eastAsia"/>
          <w:color w:val="000000"/>
        </w:rPr>
        <w:t>3</w:t>
      </w:r>
      <w:r>
        <w:rPr>
          <w:rFonts w:hint="eastAsia"/>
          <w:color w:val="000000"/>
        </w:rPr>
        <w:t>）企业收账政策不当或收账工作不力。（</w:t>
      </w:r>
      <w:r>
        <w:rPr>
          <w:rFonts w:hint="eastAsia"/>
          <w:color w:val="000000"/>
        </w:rPr>
        <w:t>4</w:t>
      </w:r>
      <w:r>
        <w:rPr>
          <w:rFonts w:hint="eastAsia"/>
          <w:color w:val="000000"/>
        </w:rPr>
        <w:t>）应收账款质量不高，存在长期</w:t>
      </w:r>
      <w:proofErr w:type="gramStart"/>
      <w:r>
        <w:rPr>
          <w:rFonts w:hint="eastAsia"/>
          <w:color w:val="000000"/>
        </w:rPr>
        <w:t>挂账且</w:t>
      </w:r>
      <w:proofErr w:type="gramEnd"/>
      <w:r>
        <w:rPr>
          <w:rFonts w:hint="eastAsia"/>
          <w:color w:val="000000"/>
        </w:rPr>
        <w:t>难于收回的账款，或因客户发生财务困难，暂时难以偿还所欠货款。</w:t>
      </w:r>
    </w:p>
    <w:p w:rsidR="00240AA5" w:rsidRDefault="00240AA5" w:rsidP="00240AA5">
      <w:pPr>
        <w:tabs>
          <w:tab w:val="left" w:pos="3916"/>
        </w:tabs>
        <w:spacing w:line="400" w:lineRule="atLeast"/>
        <w:rPr>
          <w:color w:val="000000"/>
        </w:rPr>
      </w:pPr>
      <w:r>
        <w:rPr>
          <w:rFonts w:hint="eastAsia"/>
          <w:color w:val="000000"/>
        </w:rPr>
        <w:t xml:space="preserve">2. </w:t>
      </w:r>
      <w:r>
        <w:rPr>
          <w:rFonts w:hint="eastAsia"/>
          <w:color w:val="000000"/>
        </w:rPr>
        <w:t>答案：总资产报酬率、负债利息率、资本结构（或产权比率、负债和所有者权益的比例）、所得税税率。</w:t>
      </w:r>
    </w:p>
    <w:p w:rsidR="00240AA5" w:rsidRDefault="00240AA5" w:rsidP="00240AA5">
      <w:pPr>
        <w:tabs>
          <w:tab w:val="left" w:pos="3916"/>
        </w:tabs>
        <w:spacing w:line="400" w:lineRule="atLeast"/>
        <w:rPr>
          <w:color w:val="000000"/>
        </w:rPr>
      </w:pPr>
      <w:r>
        <w:rPr>
          <w:rFonts w:hint="eastAsia"/>
          <w:color w:val="000000"/>
        </w:rPr>
        <w:t xml:space="preserve">3. </w:t>
      </w:r>
      <w:r>
        <w:rPr>
          <w:rFonts w:hint="eastAsia"/>
          <w:color w:val="000000"/>
        </w:rPr>
        <w:t>答案：股权投资者财务分析的目的是分析企业的盈利能力；债权人是分析企业的偿债能力；经营者不仅仅关心盈利能力，也关心盈利的原因及过程，营运状况、效率和风险以及支付能力和偿债能力等，并采取有效的措施。</w:t>
      </w:r>
    </w:p>
    <w:p w:rsidR="00240AA5" w:rsidRDefault="00240AA5" w:rsidP="00240AA5">
      <w:pPr>
        <w:tabs>
          <w:tab w:val="left" w:pos="3916"/>
        </w:tabs>
        <w:spacing w:line="400" w:lineRule="atLeast"/>
        <w:rPr>
          <w:color w:val="000000"/>
        </w:rPr>
      </w:pPr>
      <w:r>
        <w:rPr>
          <w:rFonts w:hint="eastAsia"/>
          <w:color w:val="000000"/>
        </w:rPr>
        <w:t xml:space="preserve">4. </w:t>
      </w:r>
      <w:r>
        <w:rPr>
          <w:rFonts w:hint="eastAsia"/>
          <w:color w:val="000000"/>
        </w:rPr>
        <w:t>答案：趋势分析是通过比较企业连续数期的会计报表，运用动态数值表现各个时期的变化，揭示其发展趋势与规律的分析方法。</w:t>
      </w:r>
    </w:p>
    <w:p w:rsidR="00240AA5" w:rsidRDefault="00240AA5" w:rsidP="00240AA5">
      <w:pPr>
        <w:tabs>
          <w:tab w:val="left" w:pos="3916"/>
        </w:tabs>
        <w:spacing w:line="400" w:lineRule="atLeast"/>
        <w:rPr>
          <w:color w:val="000000"/>
        </w:rPr>
      </w:pPr>
      <w:r>
        <w:rPr>
          <w:rFonts w:hint="eastAsia"/>
          <w:color w:val="000000"/>
        </w:rPr>
        <w:t>三、计算题</w:t>
      </w:r>
    </w:p>
    <w:p w:rsidR="00240AA5" w:rsidRDefault="00240AA5" w:rsidP="00240AA5">
      <w:pPr>
        <w:tabs>
          <w:tab w:val="left" w:pos="3916"/>
        </w:tabs>
        <w:spacing w:line="400" w:lineRule="atLeast"/>
        <w:rPr>
          <w:color w:val="000000"/>
        </w:rPr>
      </w:pPr>
      <w:r>
        <w:rPr>
          <w:rFonts w:hint="eastAsia"/>
          <w:color w:val="000000"/>
        </w:rPr>
        <w:t xml:space="preserve">1. </w:t>
      </w:r>
      <w:r>
        <w:rPr>
          <w:rFonts w:hint="eastAsia"/>
          <w:color w:val="000000"/>
        </w:rPr>
        <w:t>答案：</w:t>
      </w:r>
    </w:p>
    <w:p w:rsidR="00240AA5" w:rsidRDefault="00240AA5" w:rsidP="00240AA5">
      <w:pPr>
        <w:tabs>
          <w:tab w:val="left" w:pos="3916"/>
        </w:tabs>
        <w:spacing w:line="400" w:lineRule="atLeast"/>
        <w:rPr>
          <w:color w:val="000000"/>
        </w:rPr>
      </w:pPr>
      <w:r>
        <w:rPr>
          <w:rFonts w:hint="eastAsia"/>
          <w:color w:val="000000"/>
        </w:rPr>
        <w:t>（</w:t>
      </w:r>
      <w:r>
        <w:rPr>
          <w:rFonts w:hint="eastAsia"/>
          <w:color w:val="000000"/>
        </w:rPr>
        <w:t>1</w:t>
      </w:r>
      <w:r>
        <w:rPr>
          <w:rFonts w:hint="eastAsia"/>
          <w:color w:val="000000"/>
        </w:rPr>
        <w:t>）</w:t>
      </w:r>
      <w:r>
        <w:rPr>
          <w:rFonts w:hint="eastAsia"/>
          <w:color w:val="000000"/>
        </w:rPr>
        <w:t>A</w:t>
      </w:r>
      <w:r>
        <w:rPr>
          <w:rFonts w:hint="eastAsia"/>
          <w:color w:val="000000"/>
        </w:rPr>
        <w:t>公司流动比率＝</w:t>
      </w:r>
      <w:r>
        <w:rPr>
          <w:rFonts w:hint="eastAsia"/>
          <w:color w:val="000000"/>
        </w:rPr>
        <w:t>125000</w:t>
      </w:r>
      <w:r>
        <w:rPr>
          <w:rFonts w:hint="eastAsia"/>
          <w:color w:val="000000"/>
        </w:rPr>
        <w:t>÷</w:t>
      </w:r>
      <w:r>
        <w:rPr>
          <w:rFonts w:hint="eastAsia"/>
          <w:color w:val="000000"/>
        </w:rPr>
        <w:t>60000</w:t>
      </w:r>
      <w:r>
        <w:rPr>
          <w:rFonts w:hint="eastAsia"/>
          <w:color w:val="000000"/>
        </w:rPr>
        <w:t>＝</w:t>
      </w:r>
      <w:r>
        <w:rPr>
          <w:rFonts w:hint="eastAsia"/>
          <w:color w:val="000000"/>
        </w:rPr>
        <w:t>2.083</w:t>
      </w:r>
    </w:p>
    <w:p w:rsidR="00240AA5" w:rsidRDefault="00240AA5" w:rsidP="00240AA5">
      <w:pPr>
        <w:tabs>
          <w:tab w:val="left" w:pos="3916"/>
        </w:tabs>
        <w:spacing w:line="400" w:lineRule="atLeast"/>
        <w:rPr>
          <w:color w:val="000000"/>
        </w:rPr>
      </w:pPr>
      <w:r>
        <w:rPr>
          <w:rFonts w:hint="eastAsia"/>
          <w:color w:val="000000"/>
        </w:rPr>
        <w:t xml:space="preserve">     B</w:t>
      </w:r>
      <w:r>
        <w:rPr>
          <w:rFonts w:hint="eastAsia"/>
          <w:color w:val="000000"/>
        </w:rPr>
        <w:t>公司流动比率＝</w:t>
      </w:r>
      <w:r>
        <w:rPr>
          <w:rFonts w:hint="eastAsia"/>
          <w:color w:val="000000"/>
        </w:rPr>
        <w:t>345000</w:t>
      </w:r>
      <w:r>
        <w:rPr>
          <w:rFonts w:hint="eastAsia"/>
          <w:color w:val="000000"/>
        </w:rPr>
        <w:t>÷</w:t>
      </w:r>
      <w:r>
        <w:rPr>
          <w:rFonts w:hint="eastAsia"/>
          <w:color w:val="000000"/>
        </w:rPr>
        <w:t>165000</w:t>
      </w:r>
      <w:r>
        <w:rPr>
          <w:rFonts w:hint="eastAsia"/>
          <w:color w:val="000000"/>
        </w:rPr>
        <w:t>＝</w:t>
      </w:r>
      <w:r>
        <w:rPr>
          <w:rFonts w:hint="eastAsia"/>
          <w:color w:val="000000"/>
        </w:rPr>
        <w:t>2.09</w:t>
      </w:r>
    </w:p>
    <w:p w:rsidR="00240AA5" w:rsidRDefault="00240AA5" w:rsidP="00240AA5">
      <w:pPr>
        <w:tabs>
          <w:tab w:val="left" w:pos="3916"/>
        </w:tabs>
        <w:spacing w:line="400" w:lineRule="atLeast"/>
        <w:rPr>
          <w:color w:val="000000"/>
        </w:rPr>
      </w:pPr>
      <w:r>
        <w:rPr>
          <w:rFonts w:hint="eastAsia"/>
          <w:color w:val="000000"/>
        </w:rPr>
        <w:t xml:space="preserve">     A</w:t>
      </w:r>
      <w:r>
        <w:rPr>
          <w:rFonts w:hint="eastAsia"/>
          <w:color w:val="000000"/>
        </w:rPr>
        <w:t>公司速动比率＝</w:t>
      </w:r>
      <w:r>
        <w:rPr>
          <w:rFonts w:hint="eastAsia"/>
          <w:color w:val="000000"/>
        </w:rPr>
        <w:t>55000</w:t>
      </w:r>
      <w:r>
        <w:rPr>
          <w:rFonts w:hint="eastAsia"/>
          <w:color w:val="000000"/>
        </w:rPr>
        <w:t>÷</w:t>
      </w:r>
      <w:r>
        <w:rPr>
          <w:rFonts w:hint="eastAsia"/>
          <w:color w:val="000000"/>
        </w:rPr>
        <w:t>60000</w:t>
      </w:r>
      <w:r>
        <w:rPr>
          <w:rFonts w:hint="eastAsia"/>
          <w:color w:val="000000"/>
        </w:rPr>
        <w:t>＝</w:t>
      </w:r>
      <w:r>
        <w:rPr>
          <w:rFonts w:hint="eastAsia"/>
          <w:color w:val="000000"/>
        </w:rPr>
        <w:t>0.917</w:t>
      </w:r>
    </w:p>
    <w:p w:rsidR="00240AA5" w:rsidRDefault="00240AA5" w:rsidP="00240AA5">
      <w:pPr>
        <w:tabs>
          <w:tab w:val="left" w:pos="3916"/>
        </w:tabs>
        <w:spacing w:line="400" w:lineRule="atLeast"/>
        <w:rPr>
          <w:color w:val="000000"/>
        </w:rPr>
      </w:pPr>
      <w:r>
        <w:rPr>
          <w:rFonts w:hint="eastAsia"/>
          <w:color w:val="000000"/>
        </w:rPr>
        <w:t xml:space="preserve">     B</w:t>
      </w:r>
      <w:r>
        <w:rPr>
          <w:rFonts w:hint="eastAsia"/>
          <w:color w:val="000000"/>
        </w:rPr>
        <w:t>公司速动比率＝</w:t>
      </w:r>
      <w:r>
        <w:rPr>
          <w:rFonts w:hint="eastAsia"/>
          <w:color w:val="000000"/>
        </w:rPr>
        <w:t>155000</w:t>
      </w:r>
      <w:r>
        <w:rPr>
          <w:rFonts w:hint="eastAsia"/>
          <w:color w:val="000000"/>
        </w:rPr>
        <w:t>÷</w:t>
      </w:r>
      <w:r>
        <w:rPr>
          <w:rFonts w:hint="eastAsia"/>
          <w:color w:val="000000"/>
        </w:rPr>
        <w:t>165000</w:t>
      </w:r>
      <w:r>
        <w:rPr>
          <w:rFonts w:hint="eastAsia"/>
          <w:color w:val="000000"/>
        </w:rPr>
        <w:t>＝</w:t>
      </w:r>
      <w:r>
        <w:rPr>
          <w:rFonts w:hint="eastAsia"/>
          <w:color w:val="000000"/>
        </w:rPr>
        <w:t>0.939</w:t>
      </w:r>
    </w:p>
    <w:p w:rsidR="00240AA5" w:rsidRDefault="00240AA5" w:rsidP="00240AA5">
      <w:pPr>
        <w:tabs>
          <w:tab w:val="left" w:pos="3916"/>
        </w:tabs>
        <w:spacing w:line="400" w:lineRule="atLeast"/>
        <w:rPr>
          <w:color w:val="000000"/>
        </w:rPr>
      </w:pPr>
      <w:r>
        <w:rPr>
          <w:rFonts w:hint="eastAsia"/>
          <w:color w:val="000000"/>
        </w:rPr>
        <w:t>（</w:t>
      </w:r>
      <w:r>
        <w:rPr>
          <w:rFonts w:hint="eastAsia"/>
          <w:color w:val="000000"/>
        </w:rPr>
        <w:t>2</w:t>
      </w:r>
      <w:r>
        <w:rPr>
          <w:rFonts w:hint="eastAsia"/>
          <w:color w:val="000000"/>
        </w:rPr>
        <w:t>）</w:t>
      </w:r>
      <w:r>
        <w:rPr>
          <w:rFonts w:hint="eastAsia"/>
          <w:color w:val="000000"/>
        </w:rPr>
        <w:t>A</w:t>
      </w:r>
      <w:r>
        <w:rPr>
          <w:rFonts w:hint="eastAsia"/>
          <w:color w:val="000000"/>
        </w:rPr>
        <w:t>公司资产负债率＝</w:t>
      </w:r>
      <w:r>
        <w:rPr>
          <w:rFonts w:hint="eastAsia"/>
          <w:color w:val="000000"/>
        </w:rPr>
        <w:t>160000</w:t>
      </w:r>
      <w:r>
        <w:rPr>
          <w:rFonts w:hint="eastAsia"/>
          <w:color w:val="000000"/>
        </w:rPr>
        <w:t>÷</w:t>
      </w:r>
      <w:r>
        <w:rPr>
          <w:rFonts w:hint="eastAsia"/>
          <w:color w:val="000000"/>
        </w:rPr>
        <w:t>356000</w:t>
      </w:r>
      <w:r>
        <w:rPr>
          <w:rFonts w:hint="eastAsia"/>
          <w:color w:val="000000"/>
        </w:rPr>
        <w:t>＝</w:t>
      </w:r>
      <w:r>
        <w:rPr>
          <w:rFonts w:hint="eastAsia"/>
          <w:color w:val="000000"/>
        </w:rPr>
        <w:t>0.449</w:t>
      </w:r>
    </w:p>
    <w:p w:rsidR="00240AA5" w:rsidRDefault="00240AA5" w:rsidP="00240AA5">
      <w:pPr>
        <w:tabs>
          <w:tab w:val="left" w:pos="3916"/>
        </w:tabs>
        <w:spacing w:line="400" w:lineRule="atLeast"/>
        <w:rPr>
          <w:color w:val="000000"/>
        </w:rPr>
      </w:pPr>
      <w:r>
        <w:rPr>
          <w:rFonts w:hint="eastAsia"/>
          <w:color w:val="000000"/>
        </w:rPr>
        <w:t xml:space="preserve">     B</w:t>
      </w:r>
      <w:r>
        <w:rPr>
          <w:rFonts w:hint="eastAsia"/>
          <w:color w:val="000000"/>
        </w:rPr>
        <w:t>公司资产负债率＝</w:t>
      </w:r>
      <w:r>
        <w:rPr>
          <w:rFonts w:hint="eastAsia"/>
          <w:color w:val="000000"/>
        </w:rPr>
        <w:t>575000</w:t>
      </w:r>
      <w:r>
        <w:rPr>
          <w:rFonts w:hint="eastAsia"/>
          <w:color w:val="000000"/>
        </w:rPr>
        <w:t>÷</w:t>
      </w:r>
      <w:r>
        <w:rPr>
          <w:rFonts w:hint="eastAsia"/>
          <w:color w:val="000000"/>
        </w:rPr>
        <w:t>985000</w:t>
      </w:r>
      <w:r>
        <w:rPr>
          <w:rFonts w:hint="eastAsia"/>
          <w:color w:val="000000"/>
        </w:rPr>
        <w:t>＝</w:t>
      </w:r>
      <w:r>
        <w:rPr>
          <w:rFonts w:hint="eastAsia"/>
          <w:color w:val="000000"/>
        </w:rPr>
        <w:t>0.583</w:t>
      </w:r>
    </w:p>
    <w:p w:rsidR="00240AA5" w:rsidRDefault="00240AA5" w:rsidP="00240AA5">
      <w:pPr>
        <w:tabs>
          <w:tab w:val="left" w:pos="3916"/>
        </w:tabs>
        <w:spacing w:line="400" w:lineRule="atLeast"/>
        <w:rPr>
          <w:color w:val="000000"/>
        </w:rPr>
      </w:pPr>
      <w:r>
        <w:rPr>
          <w:rFonts w:hint="eastAsia"/>
          <w:color w:val="000000"/>
        </w:rPr>
        <w:t xml:space="preserve">     A</w:t>
      </w:r>
      <w:r>
        <w:rPr>
          <w:rFonts w:hint="eastAsia"/>
          <w:color w:val="000000"/>
        </w:rPr>
        <w:t>公司利息保障倍数＝</w:t>
      </w:r>
      <w:r>
        <w:rPr>
          <w:color w:val="000000"/>
        </w:rPr>
        <w:t>10</w:t>
      </w:r>
      <w:r>
        <w:rPr>
          <w:rFonts w:hint="eastAsia"/>
          <w:color w:val="000000"/>
        </w:rPr>
        <w:t>5000</w:t>
      </w:r>
      <w:r>
        <w:rPr>
          <w:rFonts w:hint="eastAsia"/>
          <w:color w:val="000000"/>
        </w:rPr>
        <w:t>÷</w:t>
      </w:r>
      <w:r>
        <w:rPr>
          <w:rFonts w:hint="eastAsia"/>
          <w:color w:val="000000"/>
        </w:rPr>
        <w:t>10000</w:t>
      </w:r>
      <w:r>
        <w:rPr>
          <w:rFonts w:hint="eastAsia"/>
          <w:color w:val="000000"/>
        </w:rPr>
        <w:t>＝</w:t>
      </w:r>
      <w:r>
        <w:rPr>
          <w:color w:val="000000"/>
        </w:rPr>
        <w:t>10</w:t>
      </w:r>
      <w:r>
        <w:rPr>
          <w:rFonts w:hint="eastAsia"/>
          <w:color w:val="000000"/>
        </w:rPr>
        <w:t>.5</w:t>
      </w:r>
    </w:p>
    <w:p w:rsidR="00240AA5" w:rsidRDefault="00240AA5" w:rsidP="00240AA5">
      <w:pPr>
        <w:tabs>
          <w:tab w:val="left" w:pos="3916"/>
        </w:tabs>
        <w:spacing w:line="400" w:lineRule="atLeast"/>
        <w:rPr>
          <w:color w:val="000000"/>
        </w:rPr>
      </w:pPr>
      <w:r>
        <w:rPr>
          <w:rFonts w:hint="eastAsia"/>
          <w:color w:val="000000"/>
        </w:rPr>
        <w:t xml:space="preserve">     B</w:t>
      </w:r>
      <w:r>
        <w:rPr>
          <w:rFonts w:hint="eastAsia"/>
          <w:color w:val="000000"/>
        </w:rPr>
        <w:t>公司利息保障倍数＝</w:t>
      </w:r>
      <w:r>
        <w:rPr>
          <w:rFonts w:hint="eastAsia"/>
          <w:color w:val="000000"/>
        </w:rPr>
        <w:t>170000</w:t>
      </w:r>
      <w:r>
        <w:rPr>
          <w:rFonts w:hint="eastAsia"/>
          <w:color w:val="000000"/>
        </w:rPr>
        <w:t>÷</w:t>
      </w:r>
      <w:r>
        <w:rPr>
          <w:rFonts w:hint="eastAsia"/>
          <w:color w:val="000000"/>
        </w:rPr>
        <w:t>32000</w:t>
      </w:r>
      <w:r>
        <w:rPr>
          <w:rFonts w:hint="eastAsia"/>
          <w:color w:val="000000"/>
        </w:rPr>
        <w:t>＝</w:t>
      </w:r>
      <w:r>
        <w:rPr>
          <w:rFonts w:hint="eastAsia"/>
          <w:color w:val="000000"/>
        </w:rPr>
        <w:t>5.3125</w:t>
      </w:r>
    </w:p>
    <w:p w:rsidR="00240AA5" w:rsidRDefault="00240AA5" w:rsidP="00240AA5">
      <w:pPr>
        <w:tabs>
          <w:tab w:val="left" w:pos="3916"/>
        </w:tabs>
        <w:spacing w:line="400" w:lineRule="atLeast"/>
        <w:rPr>
          <w:color w:val="000000"/>
        </w:rPr>
      </w:pPr>
      <w:r>
        <w:rPr>
          <w:rFonts w:hint="eastAsia"/>
          <w:color w:val="000000"/>
        </w:rPr>
        <w:t xml:space="preserve">     A</w:t>
      </w:r>
      <w:r>
        <w:rPr>
          <w:rFonts w:hint="eastAsia"/>
          <w:color w:val="000000"/>
        </w:rPr>
        <w:t>公司权益乘数＝</w:t>
      </w:r>
      <w:r>
        <w:rPr>
          <w:rFonts w:hint="eastAsia"/>
          <w:color w:val="000000"/>
        </w:rPr>
        <w:t>356000</w:t>
      </w:r>
      <w:r>
        <w:rPr>
          <w:rFonts w:hint="eastAsia"/>
          <w:color w:val="000000"/>
        </w:rPr>
        <w:t>÷</w:t>
      </w:r>
      <w:r>
        <w:rPr>
          <w:rFonts w:hint="eastAsia"/>
          <w:color w:val="000000"/>
        </w:rPr>
        <w:t>196000</w:t>
      </w:r>
      <w:r>
        <w:rPr>
          <w:rFonts w:hint="eastAsia"/>
          <w:color w:val="000000"/>
        </w:rPr>
        <w:t>＝</w:t>
      </w:r>
      <w:r>
        <w:rPr>
          <w:rFonts w:hint="eastAsia"/>
          <w:color w:val="000000"/>
        </w:rPr>
        <w:t>1.816</w:t>
      </w:r>
    </w:p>
    <w:p w:rsidR="00240AA5" w:rsidRDefault="00240AA5" w:rsidP="00240AA5">
      <w:pPr>
        <w:tabs>
          <w:tab w:val="left" w:pos="3916"/>
        </w:tabs>
        <w:spacing w:line="400" w:lineRule="atLeast"/>
        <w:rPr>
          <w:color w:val="000000"/>
        </w:rPr>
      </w:pPr>
      <w:r>
        <w:rPr>
          <w:rFonts w:hint="eastAsia"/>
          <w:color w:val="000000"/>
        </w:rPr>
        <w:t xml:space="preserve">     B</w:t>
      </w:r>
      <w:r>
        <w:rPr>
          <w:rFonts w:hint="eastAsia"/>
          <w:color w:val="000000"/>
        </w:rPr>
        <w:t>公司权益乘数＝</w:t>
      </w:r>
      <w:r>
        <w:rPr>
          <w:rFonts w:hint="eastAsia"/>
          <w:color w:val="000000"/>
        </w:rPr>
        <w:t>985000</w:t>
      </w:r>
      <w:r>
        <w:rPr>
          <w:rFonts w:hint="eastAsia"/>
          <w:color w:val="000000"/>
        </w:rPr>
        <w:t>÷</w:t>
      </w:r>
      <w:r>
        <w:rPr>
          <w:rFonts w:hint="eastAsia"/>
          <w:color w:val="000000"/>
        </w:rPr>
        <w:t>410000</w:t>
      </w:r>
      <w:r>
        <w:rPr>
          <w:rFonts w:hint="eastAsia"/>
          <w:color w:val="000000"/>
        </w:rPr>
        <w:t>＝</w:t>
      </w:r>
      <w:r>
        <w:rPr>
          <w:rFonts w:hint="eastAsia"/>
          <w:color w:val="000000"/>
        </w:rPr>
        <w:t>2.402</w:t>
      </w:r>
    </w:p>
    <w:p w:rsidR="00240AA5" w:rsidRDefault="00240AA5" w:rsidP="00240AA5">
      <w:pPr>
        <w:tabs>
          <w:tab w:val="left" w:pos="3916"/>
        </w:tabs>
        <w:spacing w:line="400" w:lineRule="atLeast"/>
        <w:rPr>
          <w:color w:val="000000"/>
        </w:rPr>
      </w:pPr>
      <w:r>
        <w:rPr>
          <w:rFonts w:hint="eastAsia"/>
          <w:color w:val="000000"/>
        </w:rPr>
        <w:t>（</w:t>
      </w:r>
      <w:r>
        <w:rPr>
          <w:rFonts w:hint="eastAsia"/>
          <w:color w:val="000000"/>
        </w:rPr>
        <w:t>3</w:t>
      </w:r>
      <w:r>
        <w:rPr>
          <w:rFonts w:hint="eastAsia"/>
          <w:color w:val="000000"/>
        </w:rPr>
        <w:t>）要点：</w:t>
      </w:r>
    </w:p>
    <w:p w:rsidR="00240AA5" w:rsidRDefault="00240AA5" w:rsidP="00240AA5">
      <w:pPr>
        <w:tabs>
          <w:tab w:val="left" w:pos="3916"/>
        </w:tabs>
        <w:spacing w:line="400" w:lineRule="atLeast"/>
        <w:ind w:left="105" w:hangingChars="50" w:hanging="105"/>
        <w:rPr>
          <w:color w:val="000000"/>
        </w:rPr>
      </w:pPr>
      <w:r>
        <w:rPr>
          <w:rFonts w:hint="eastAsia"/>
          <w:color w:val="000000"/>
        </w:rPr>
        <w:lastRenderedPageBreak/>
        <w:t xml:space="preserve"> </w:t>
      </w:r>
      <w:r>
        <w:rPr>
          <w:rFonts w:hint="eastAsia"/>
          <w:color w:val="000000"/>
        </w:rPr>
        <w:t>①从短期偿债能力看，</w:t>
      </w:r>
      <w:r>
        <w:rPr>
          <w:rFonts w:hint="eastAsia"/>
          <w:color w:val="000000"/>
        </w:rPr>
        <w:t>A</w:t>
      </w:r>
      <w:r>
        <w:rPr>
          <w:rFonts w:hint="eastAsia"/>
          <w:color w:val="000000"/>
        </w:rPr>
        <w:t>公司和</w:t>
      </w:r>
      <w:r>
        <w:rPr>
          <w:rFonts w:hint="eastAsia"/>
          <w:color w:val="000000"/>
        </w:rPr>
        <w:t>B</w:t>
      </w:r>
      <w:r>
        <w:rPr>
          <w:rFonts w:hint="eastAsia"/>
          <w:color w:val="000000"/>
        </w:rPr>
        <w:t>公司都比较强，二者相差无几。两者的流动比率都在</w:t>
      </w:r>
      <w:r>
        <w:rPr>
          <w:rFonts w:hint="eastAsia"/>
          <w:color w:val="000000"/>
        </w:rPr>
        <w:t>2</w:t>
      </w:r>
      <w:r>
        <w:rPr>
          <w:rFonts w:hint="eastAsia"/>
          <w:color w:val="000000"/>
        </w:rPr>
        <w:t>左右，速动比率都在</w:t>
      </w:r>
      <w:r>
        <w:rPr>
          <w:rFonts w:hint="eastAsia"/>
          <w:color w:val="000000"/>
        </w:rPr>
        <w:t>1</w:t>
      </w:r>
      <w:r>
        <w:rPr>
          <w:rFonts w:hint="eastAsia"/>
          <w:color w:val="000000"/>
        </w:rPr>
        <w:t>左右，利息保障倍数也比较高。</w:t>
      </w:r>
    </w:p>
    <w:p w:rsidR="00240AA5" w:rsidRDefault="00240AA5" w:rsidP="00240AA5">
      <w:pPr>
        <w:tabs>
          <w:tab w:val="left" w:pos="3916"/>
        </w:tabs>
        <w:spacing w:line="400" w:lineRule="atLeast"/>
        <w:rPr>
          <w:color w:val="000000"/>
        </w:rPr>
      </w:pPr>
      <w:r>
        <w:rPr>
          <w:rFonts w:hint="eastAsia"/>
          <w:color w:val="000000"/>
        </w:rPr>
        <w:t>②从长期偿债能力来看，</w:t>
      </w:r>
      <w:r>
        <w:rPr>
          <w:rFonts w:hint="eastAsia"/>
          <w:color w:val="000000"/>
        </w:rPr>
        <w:t>B</w:t>
      </w:r>
      <w:r>
        <w:rPr>
          <w:rFonts w:hint="eastAsia"/>
          <w:color w:val="000000"/>
        </w:rPr>
        <w:t>公司的权益乘数大于</w:t>
      </w:r>
      <w:r>
        <w:rPr>
          <w:rFonts w:hint="eastAsia"/>
          <w:color w:val="000000"/>
        </w:rPr>
        <w:t>A</w:t>
      </w:r>
      <w:r>
        <w:rPr>
          <w:rFonts w:hint="eastAsia"/>
          <w:color w:val="000000"/>
        </w:rPr>
        <w:t>公司，说明</w:t>
      </w:r>
      <w:r>
        <w:rPr>
          <w:rFonts w:hint="eastAsia"/>
          <w:color w:val="000000"/>
        </w:rPr>
        <w:t>B</w:t>
      </w:r>
      <w:r>
        <w:rPr>
          <w:rFonts w:hint="eastAsia"/>
          <w:color w:val="000000"/>
        </w:rPr>
        <w:t>公司比</w:t>
      </w:r>
      <w:r>
        <w:rPr>
          <w:rFonts w:hint="eastAsia"/>
          <w:color w:val="000000"/>
        </w:rPr>
        <w:t>A</w:t>
      </w:r>
      <w:r>
        <w:rPr>
          <w:rFonts w:hint="eastAsia"/>
          <w:color w:val="000000"/>
        </w:rPr>
        <w:t>公司更好的利用了财务杠杆的作用。</w:t>
      </w:r>
    </w:p>
    <w:p w:rsidR="00240AA5" w:rsidRDefault="00240AA5" w:rsidP="00240AA5">
      <w:pPr>
        <w:tabs>
          <w:tab w:val="left" w:pos="3916"/>
        </w:tabs>
        <w:spacing w:line="400" w:lineRule="atLeast"/>
        <w:rPr>
          <w:color w:val="000000"/>
        </w:rPr>
      </w:pPr>
      <w:r>
        <w:rPr>
          <w:rFonts w:hint="eastAsia"/>
          <w:color w:val="000000"/>
        </w:rPr>
        <w:t xml:space="preserve">2. </w:t>
      </w:r>
      <w:r>
        <w:rPr>
          <w:rFonts w:hint="eastAsia"/>
          <w:color w:val="000000"/>
        </w:rPr>
        <w:t>答案：</w:t>
      </w:r>
    </w:p>
    <w:p w:rsidR="00240AA5" w:rsidRDefault="00240AA5" w:rsidP="00240AA5">
      <w:pPr>
        <w:tabs>
          <w:tab w:val="left" w:pos="3916"/>
        </w:tabs>
        <w:spacing w:line="400" w:lineRule="atLeast"/>
        <w:rPr>
          <w:color w:val="000000"/>
        </w:rPr>
      </w:pPr>
      <w:r>
        <w:rPr>
          <w:rFonts w:hint="eastAsia"/>
          <w:color w:val="000000"/>
        </w:rPr>
        <w:t>（</w:t>
      </w:r>
      <w:r>
        <w:rPr>
          <w:rFonts w:hint="eastAsia"/>
          <w:color w:val="000000"/>
        </w:rPr>
        <w:t>1</w:t>
      </w:r>
      <w:r>
        <w:rPr>
          <w:rFonts w:hint="eastAsia"/>
          <w:color w:val="000000"/>
        </w:rPr>
        <w:t>）</w:t>
      </w:r>
      <w:r>
        <w:rPr>
          <w:rFonts w:hint="eastAsia"/>
          <w:color w:val="000000"/>
        </w:rPr>
        <w:t>2007</w:t>
      </w:r>
      <w:r>
        <w:rPr>
          <w:rFonts w:hint="eastAsia"/>
          <w:color w:val="000000"/>
        </w:rPr>
        <w:t>年的总资产周转率</w:t>
      </w:r>
      <w:r>
        <w:rPr>
          <w:rFonts w:hint="eastAsia"/>
          <w:color w:val="000000"/>
        </w:rPr>
        <w:t>=</w:t>
      </w:r>
      <w:r>
        <w:rPr>
          <w:rFonts w:hint="eastAsia"/>
          <w:color w:val="000000"/>
        </w:rPr>
        <w:t>营业收入÷平均总资产</w:t>
      </w:r>
      <w:r>
        <w:rPr>
          <w:rFonts w:hint="eastAsia"/>
          <w:color w:val="000000"/>
        </w:rPr>
        <w:t>=178000</w:t>
      </w:r>
      <w:r>
        <w:rPr>
          <w:rFonts w:hint="eastAsia"/>
          <w:color w:val="000000"/>
        </w:rPr>
        <w:t>÷</w:t>
      </w:r>
      <w:r>
        <w:rPr>
          <w:rFonts w:hint="eastAsia"/>
          <w:color w:val="000000"/>
        </w:rPr>
        <w:t>315000=56.51%</w:t>
      </w:r>
    </w:p>
    <w:p w:rsidR="00240AA5" w:rsidRDefault="00240AA5" w:rsidP="00240AA5">
      <w:pPr>
        <w:tabs>
          <w:tab w:val="left" w:pos="3916"/>
        </w:tabs>
        <w:spacing w:line="400" w:lineRule="atLeast"/>
        <w:ind w:firstLineChars="250" w:firstLine="525"/>
        <w:rPr>
          <w:color w:val="000000"/>
        </w:rPr>
      </w:pPr>
      <w:r>
        <w:rPr>
          <w:rFonts w:hint="eastAsia"/>
          <w:color w:val="000000"/>
        </w:rPr>
        <w:t>2008</w:t>
      </w:r>
      <w:r>
        <w:rPr>
          <w:rFonts w:hint="eastAsia"/>
          <w:color w:val="000000"/>
        </w:rPr>
        <w:t>年的总资产周转率</w:t>
      </w:r>
      <w:r>
        <w:rPr>
          <w:rFonts w:hint="eastAsia"/>
          <w:color w:val="000000"/>
        </w:rPr>
        <w:t>=</w:t>
      </w:r>
      <w:r>
        <w:rPr>
          <w:rFonts w:hint="eastAsia"/>
          <w:color w:val="000000"/>
        </w:rPr>
        <w:t>营业收入÷平均总资产</w:t>
      </w:r>
      <w:r>
        <w:rPr>
          <w:rFonts w:hint="eastAsia"/>
          <w:color w:val="000000"/>
        </w:rPr>
        <w:t>=251000</w:t>
      </w:r>
      <w:r>
        <w:rPr>
          <w:rFonts w:hint="eastAsia"/>
          <w:color w:val="000000"/>
        </w:rPr>
        <w:t>÷</w:t>
      </w:r>
      <w:r>
        <w:rPr>
          <w:rFonts w:hint="eastAsia"/>
          <w:color w:val="000000"/>
        </w:rPr>
        <w:t>408000=61.52%</w:t>
      </w:r>
    </w:p>
    <w:p w:rsidR="00240AA5" w:rsidRDefault="00240AA5" w:rsidP="00240AA5">
      <w:pPr>
        <w:tabs>
          <w:tab w:val="left" w:pos="3916"/>
        </w:tabs>
        <w:spacing w:line="400" w:lineRule="atLeast"/>
        <w:rPr>
          <w:color w:val="000000"/>
        </w:rPr>
      </w:pPr>
      <w:r>
        <w:rPr>
          <w:rFonts w:hint="eastAsia"/>
          <w:color w:val="000000"/>
        </w:rPr>
        <w:t>（</w:t>
      </w:r>
      <w:r>
        <w:rPr>
          <w:rFonts w:hint="eastAsia"/>
          <w:color w:val="000000"/>
        </w:rPr>
        <w:t>2</w:t>
      </w:r>
      <w:r>
        <w:rPr>
          <w:rFonts w:hint="eastAsia"/>
          <w:color w:val="000000"/>
        </w:rPr>
        <w:t>）</w:t>
      </w:r>
      <w:r>
        <w:rPr>
          <w:rFonts w:hint="eastAsia"/>
          <w:color w:val="000000"/>
        </w:rPr>
        <w:t>2007</w:t>
      </w:r>
      <w:r>
        <w:rPr>
          <w:rFonts w:hint="eastAsia"/>
          <w:color w:val="000000"/>
        </w:rPr>
        <w:t>年的销售</w:t>
      </w:r>
      <w:proofErr w:type="gramStart"/>
      <w:r>
        <w:rPr>
          <w:rFonts w:hint="eastAsia"/>
          <w:color w:val="000000"/>
        </w:rPr>
        <w:t>息</w:t>
      </w:r>
      <w:proofErr w:type="gramEnd"/>
      <w:r>
        <w:rPr>
          <w:rFonts w:hint="eastAsia"/>
          <w:color w:val="000000"/>
        </w:rPr>
        <w:t>税前利润</w:t>
      </w:r>
      <w:r>
        <w:rPr>
          <w:rFonts w:hint="eastAsia"/>
          <w:color w:val="000000"/>
        </w:rPr>
        <w:t>=</w:t>
      </w:r>
      <w:r>
        <w:rPr>
          <w:rFonts w:hint="eastAsia"/>
          <w:color w:val="000000"/>
        </w:rPr>
        <w:t>息税前利润÷营业收入</w:t>
      </w:r>
      <w:r>
        <w:rPr>
          <w:rFonts w:hint="eastAsia"/>
          <w:color w:val="000000"/>
        </w:rPr>
        <w:t>=48200</w:t>
      </w:r>
      <w:r>
        <w:rPr>
          <w:rFonts w:hint="eastAsia"/>
          <w:color w:val="000000"/>
        </w:rPr>
        <w:t>÷</w:t>
      </w:r>
      <w:r>
        <w:rPr>
          <w:rFonts w:hint="eastAsia"/>
          <w:color w:val="000000"/>
        </w:rPr>
        <w:t>178000=27.08%</w:t>
      </w:r>
    </w:p>
    <w:p w:rsidR="00240AA5" w:rsidRDefault="00240AA5" w:rsidP="00240AA5">
      <w:pPr>
        <w:tabs>
          <w:tab w:val="left" w:pos="3916"/>
        </w:tabs>
        <w:spacing w:line="400" w:lineRule="atLeast"/>
        <w:ind w:firstLineChars="250" w:firstLine="525"/>
        <w:rPr>
          <w:color w:val="000000"/>
        </w:rPr>
      </w:pPr>
      <w:r>
        <w:rPr>
          <w:rFonts w:hint="eastAsia"/>
          <w:color w:val="000000"/>
        </w:rPr>
        <w:t>2008</w:t>
      </w:r>
      <w:r>
        <w:rPr>
          <w:rFonts w:hint="eastAsia"/>
          <w:color w:val="000000"/>
        </w:rPr>
        <w:t>年的销售</w:t>
      </w:r>
      <w:proofErr w:type="gramStart"/>
      <w:r>
        <w:rPr>
          <w:rFonts w:hint="eastAsia"/>
          <w:color w:val="000000"/>
        </w:rPr>
        <w:t>息</w:t>
      </w:r>
      <w:proofErr w:type="gramEnd"/>
      <w:r>
        <w:rPr>
          <w:rFonts w:hint="eastAsia"/>
          <w:color w:val="000000"/>
        </w:rPr>
        <w:t>税前利润</w:t>
      </w:r>
      <w:r>
        <w:rPr>
          <w:rFonts w:hint="eastAsia"/>
          <w:color w:val="000000"/>
        </w:rPr>
        <w:t>=</w:t>
      </w:r>
      <w:r>
        <w:rPr>
          <w:rFonts w:hint="eastAsia"/>
          <w:color w:val="000000"/>
        </w:rPr>
        <w:t>息税前利润÷营业收入</w:t>
      </w:r>
      <w:r>
        <w:rPr>
          <w:rFonts w:hint="eastAsia"/>
          <w:color w:val="000000"/>
        </w:rPr>
        <w:t>=90200</w:t>
      </w:r>
      <w:r>
        <w:rPr>
          <w:rFonts w:hint="eastAsia"/>
          <w:color w:val="000000"/>
        </w:rPr>
        <w:t>÷</w:t>
      </w:r>
      <w:r>
        <w:rPr>
          <w:rFonts w:hint="eastAsia"/>
          <w:color w:val="000000"/>
        </w:rPr>
        <w:t>251000=35.94%</w:t>
      </w:r>
    </w:p>
    <w:p w:rsidR="00240AA5" w:rsidRDefault="00240AA5" w:rsidP="00240AA5">
      <w:pPr>
        <w:tabs>
          <w:tab w:val="left" w:pos="3916"/>
        </w:tabs>
        <w:spacing w:line="400" w:lineRule="atLeast"/>
        <w:rPr>
          <w:color w:val="000000"/>
        </w:rPr>
      </w:pPr>
      <w:r>
        <w:rPr>
          <w:rFonts w:hint="eastAsia"/>
          <w:color w:val="000000"/>
        </w:rPr>
        <w:t>（</w:t>
      </w:r>
      <w:r>
        <w:rPr>
          <w:rFonts w:hint="eastAsia"/>
          <w:color w:val="000000"/>
        </w:rPr>
        <w:t>3</w:t>
      </w:r>
      <w:r>
        <w:rPr>
          <w:rFonts w:hint="eastAsia"/>
          <w:color w:val="000000"/>
        </w:rPr>
        <w:t>）</w:t>
      </w:r>
      <w:r>
        <w:rPr>
          <w:rFonts w:hint="eastAsia"/>
          <w:color w:val="000000"/>
        </w:rPr>
        <w:t>2007</w:t>
      </w:r>
      <w:r>
        <w:rPr>
          <w:rFonts w:hint="eastAsia"/>
          <w:color w:val="000000"/>
        </w:rPr>
        <w:t>年的总资产报酬率</w:t>
      </w:r>
      <w:r>
        <w:rPr>
          <w:rFonts w:hint="eastAsia"/>
          <w:color w:val="000000"/>
        </w:rPr>
        <w:t>=</w:t>
      </w:r>
      <w:r>
        <w:rPr>
          <w:rFonts w:hint="eastAsia"/>
          <w:color w:val="000000"/>
        </w:rPr>
        <w:t>总资产周转率×销售</w:t>
      </w:r>
      <w:proofErr w:type="gramStart"/>
      <w:r>
        <w:rPr>
          <w:rFonts w:hint="eastAsia"/>
          <w:color w:val="000000"/>
        </w:rPr>
        <w:t>息</w:t>
      </w:r>
      <w:proofErr w:type="gramEnd"/>
      <w:r>
        <w:rPr>
          <w:rFonts w:hint="eastAsia"/>
          <w:color w:val="000000"/>
        </w:rPr>
        <w:t>税前利润</w:t>
      </w:r>
      <w:r>
        <w:rPr>
          <w:rFonts w:hint="eastAsia"/>
          <w:color w:val="000000"/>
        </w:rPr>
        <w:t>=56.51%</w:t>
      </w:r>
      <w:r>
        <w:rPr>
          <w:rFonts w:hint="eastAsia"/>
          <w:color w:val="000000"/>
        </w:rPr>
        <w:t>×</w:t>
      </w:r>
      <w:r>
        <w:rPr>
          <w:rFonts w:hint="eastAsia"/>
          <w:color w:val="000000"/>
        </w:rPr>
        <w:t>27.08%</w:t>
      </w:r>
    </w:p>
    <w:p w:rsidR="00240AA5" w:rsidRDefault="00240AA5" w:rsidP="00240AA5">
      <w:pPr>
        <w:tabs>
          <w:tab w:val="left" w:pos="3916"/>
        </w:tabs>
        <w:spacing w:line="400" w:lineRule="atLeast"/>
        <w:ind w:firstLineChars="2750" w:firstLine="5775"/>
        <w:rPr>
          <w:color w:val="000000"/>
        </w:rPr>
      </w:pPr>
      <w:r>
        <w:rPr>
          <w:rFonts w:hint="eastAsia"/>
          <w:color w:val="000000"/>
        </w:rPr>
        <w:t xml:space="preserve">= 15.30%                       </w:t>
      </w:r>
    </w:p>
    <w:p w:rsidR="00240AA5" w:rsidRDefault="00240AA5" w:rsidP="00240AA5">
      <w:pPr>
        <w:tabs>
          <w:tab w:val="left" w:pos="3916"/>
        </w:tabs>
        <w:spacing w:line="400" w:lineRule="atLeast"/>
        <w:ind w:firstLineChars="200" w:firstLine="420"/>
        <w:rPr>
          <w:color w:val="000000"/>
        </w:rPr>
      </w:pPr>
      <w:r>
        <w:rPr>
          <w:rFonts w:hint="eastAsia"/>
          <w:color w:val="000000"/>
        </w:rPr>
        <w:t xml:space="preserve"> </w:t>
      </w:r>
      <w:r>
        <w:rPr>
          <w:rFonts w:hint="eastAsia"/>
          <w:color w:val="000000"/>
        </w:rPr>
        <w:t>或</w:t>
      </w:r>
      <w:r>
        <w:rPr>
          <w:rFonts w:hint="eastAsia"/>
          <w:color w:val="000000"/>
        </w:rPr>
        <w:t>=</w:t>
      </w:r>
      <w:r>
        <w:rPr>
          <w:rFonts w:hint="eastAsia"/>
          <w:color w:val="000000"/>
        </w:rPr>
        <w:t>息税前利润÷平均总资产</w:t>
      </w:r>
      <w:r>
        <w:rPr>
          <w:rFonts w:hint="eastAsia"/>
          <w:color w:val="000000"/>
        </w:rPr>
        <w:t>=48200</w:t>
      </w:r>
      <w:r>
        <w:rPr>
          <w:rFonts w:hint="eastAsia"/>
          <w:color w:val="000000"/>
        </w:rPr>
        <w:t>÷</w:t>
      </w:r>
      <w:r>
        <w:rPr>
          <w:rFonts w:hint="eastAsia"/>
          <w:color w:val="000000"/>
        </w:rPr>
        <w:t xml:space="preserve">315000=15.30% </w:t>
      </w:r>
    </w:p>
    <w:p w:rsidR="00240AA5" w:rsidRDefault="00240AA5" w:rsidP="00240AA5">
      <w:pPr>
        <w:tabs>
          <w:tab w:val="left" w:pos="3916"/>
        </w:tabs>
        <w:spacing w:line="400" w:lineRule="atLeast"/>
        <w:ind w:firstLineChars="250" w:firstLine="525"/>
        <w:rPr>
          <w:color w:val="000000"/>
        </w:rPr>
      </w:pPr>
      <w:r>
        <w:rPr>
          <w:rFonts w:hint="eastAsia"/>
          <w:color w:val="000000"/>
        </w:rPr>
        <w:t>2008</w:t>
      </w:r>
      <w:r>
        <w:rPr>
          <w:rFonts w:hint="eastAsia"/>
          <w:color w:val="000000"/>
        </w:rPr>
        <w:t>年的总资产报酬率</w:t>
      </w:r>
      <w:r>
        <w:rPr>
          <w:rFonts w:hint="eastAsia"/>
          <w:color w:val="000000"/>
        </w:rPr>
        <w:t>=</w:t>
      </w:r>
      <w:r>
        <w:rPr>
          <w:rFonts w:hint="eastAsia"/>
          <w:color w:val="000000"/>
        </w:rPr>
        <w:t>总资产周转率×销售</w:t>
      </w:r>
      <w:proofErr w:type="gramStart"/>
      <w:r>
        <w:rPr>
          <w:rFonts w:hint="eastAsia"/>
          <w:color w:val="000000"/>
        </w:rPr>
        <w:t>息</w:t>
      </w:r>
      <w:proofErr w:type="gramEnd"/>
      <w:r>
        <w:rPr>
          <w:rFonts w:hint="eastAsia"/>
          <w:color w:val="000000"/>
        </w:rPr>
        <w:t>税前利润</w:t>
      </w:r>
      <w:r>
        <w:rPr>
          <w:rFonts w:hint="eastAsia"/>
          <w:color w:val="000000"/>
        </w:rPr>
        <w:t>=61.52%</w:t>
      </w:r>
      <w:r>
        <w:rPr>
          <w:rFonts w:hint="eastAsia"/>
          <w:color w:val="000000"/>
        </w:rPr>
        <w:t>×</w:t>
      </w:r>
      <w:r>
        <w:rPr>
          <w:rFonts w:hint="eastAsia"/>
          <w:color w:val="000000"/>
        </w:rPr>
        <w:t>35.94%</w:t>
      </w:r>
    </w:p>
    <w:p w:rsidR="00240AA5" w:rsidRDefault="00240AA5" w:rsidP="00240AA5">
      <w:pPr>
        <w:tabs>
          <w:tab w:val="left" w:pos="3916"/>
        </w:tabs>
        <w:spacing w:line="400" w:lineRule="atLeast"/>
        <w:ind w:firstLineChars="2700" w:firstLine="5670"/>
        <w:rPr>
          <w:color w:val="000000"/>
        </w:rPr>
      </w:pPr>
      <w:r>
        <w:rPr>
          <w:rFonts w:hint="eastAsia"/>
          <w:color w:val="000000"/>
        </w:rPr>
        <w:t xml:space="preserve">= 22.11%                       </w:t>
      </w:r>
    </w:p>
    <w:p w:rsidR="00240AA5" w:rsidRDefault="00240AA5" w:rsidP="00240AA5">
      <w:pPr>
        <w:tabs>
          <w:tab w:val="left" w:pos="3916"/>
        </w:tabs>
        <w:spacing w:line="400" w:lineRule="atLeast"/>
        <w:ind w:firstLineChars="200" w:firstLine="420"/>
        <w:rPr>
          <w:color w:val="000000"/>
        </w:rPr>
      </w:pPr>
      <w:r>
        <w:rPr>
          <w:rFonts w:hint="eastAsia"/>
          <w:color w:val="000000"/>
        </w:rPr>
        <w:t xml:space="preserve"> </w:t>
      </w:r>
      <w:r>
        <w:rPr>
          <w:rFonts w:hint="eastAsia"/>
          <w:color w:val="000000"/>
        </w:rPr>
        <w:t>或</w:t>
      </w:r>
      <w:r>
        <w:rPr>
          <w:rFonts w:hint="eastAsia"/>
          <w:color w:val="000000"/>
        </w:rPr>
        <w:t>=</w:t>
      </w:r>
      <w:r>
        <w:rPr>
          <w:rFonts w:hint="eastAsia"/>
          <w:color w:val="000000"/>
        </w:rPr>
        <w:t>息税前利润÷平均总资产</w:t>
      </w:r>
      <w:r>
        <w:rPr>
          <w:rFonts w:hint="eastAsia"/>
          <w:color w:val="000000"/>
        </w:rPr>
        <w:t>=90200</w:t>
      </w:r>
      <w:r>
        <w:rPr>
          <w:rFonts w:hint="eastAsia"/>
          <w:color w:val="000000"/>
        </w:rPr>
        <w:t>÷</w:t>
      </w:r>
      <w:r>
        <w:rPr>
          <w:rFonts w:hint="eastAsia"/>
          <w:color w:val="000000"/>
        </w:rPr>
        <w:t xml:space="preserve">408000=22.11% </w:t>
      </w:r>
    </w:p>
    <w:p w:rsidR="00240AA5" w:rsidRDefault="00240AA5" w:rsidP="00240AA5">
      <w:pPr>
        <w:tabs>
          <w:tab w:val="left" w:pos="3916"/>
        </w:tabs>
        <w:spacing w:line="400" w:lineRule="atLeast"/>
        <w:rPr>
          <w:color w:val="000000"/>
        </w:rPr>
      </w:pPr>
      <w:r>
        <w:rPr>
          <w:rFonts w:hint="eastAsia"/>
          <w:color w:val="000000"/>
        </w:rPr>
        <w:t>（</w:t>
      </w:r>
      <w:r>
        <w:rPr>
          <w:rFonts w:hint="eastAsia"/>
          <w:color w:val="000000"/>
        </w:rPr>
        <w:t>4</w:t>
      </w:r>
      <w:r>
        <w:rPr>
          <w:rFonts w:hint="eastAsia"/>
          <w:color w:val="000000"/>
        </w:rPr>
        <w:t>）因素分析：分析对象</w:t>
      </w:r>
      <w:r>
        <w:rPr>
          <w:rFonts w:hint="eastAsia"/>
          <w:color w:val="000000"/>
        </w:rPr>
        <w:t>=22.11%-15.30%=6.81%</w:t>
      </w:r>
    </w:p>
    <w:p w:rsidR="00240AA5" w:rsidRDefault="00240AA5" w:rsidP="00240AA5">
      <w:pPr>
        <w:tabs>
          <w:tab w:val="left" w:pos="3916"/>
        </w:tabs>
        <w:spacing w:line="400" w:lineRule="atLeast"/>
        <w:ind w:firstLineChars="250" w:firstLine="525"/>
        <w:rPr>
          <w:color w:val="000000"/>
        </w:rPr>
      </w:pPr>
      <w:r>
        <w:rPr>
          <w:rFonts w:hint="eastAsia"/>
          <w:color w:val="000000"/>
        </w:rPr>
        <w:t>总资产周转率变动的影响</w:t>
      </w:r>
      <w:r>
        <w:rPr>
          <w:rFonts w:hint="eastAsia"/>
          <w:color w:val="000000"/>
        </w:rPr>
        <w:t>=</w:t>
      </w:r>
      <w:r>
        <w:rPr>
          <w:rFonts w:hint="eastAsia"/>
          <w:color w:val="000000"/>
        </w:rPr>
        <w:t>（</w:t>
      </w:r>
      <w:r>
        <w:rPr>
          <w:rFonts w:hint="eastAsia"/>
          <w:color w:val="000000"/>
        </w:rPr>
        <w:t>61.52%-56.51%</w:t>
      </w:r>
      <w:r>
        <w:rPr>
          <w:rFonts w:hint="eastAsia"/>
          <w:color w:val="000000"/>
        </w:rPr>
        <w:t>）×</w:t>
      </w:r>
      <w:r>
        <w:rPr>
          <w:rFonts w:hint="eastAsia"/>
          <w:color w:val="000000"/>
        </w:rPr>
        <w:t>27.08%=1.36%</w:t>
      </w:r>
    </w:p>
    <w:p w:rsidR="00240AA5" w:rsidRDefault="00240AA5" w:rsidP="00240AA5">
      <w:pPr>
        <w:tabs>
          <w:tab w:val="left" w:pos="3916"/>
        </w:tabs>
        <w:spacing w:line="400" w:lineRule="atLeast"/>
        <w:ind w:firstLineChars="250" w:firstLine="525"/>
        <w:rPr>
          <w:color w:val="000000"/>
        </w:rPr>
      </w:pPr>
      <w:r>
        <w:rPr>
          <w:rFonts w:hint="eastAsia"/>
          <w:color w:val="000000"/>
        </w:rPr>
        <w:t>销售</w:t>
      </w:r>
      <w:proofErr w:type="gramStart"/>
      <w:r>
        <w:rPr>
          <w:rFonts w:hint="eastAsia"/>
          <w:color w:val="000000"/>
        </w:rPr>
        <w:t>息</w:t>
      </w:r>
      <w:proofErr w:type="gramEnd"/>
      <w:r>
        <w:rPr>
          <w:rFonts w:hint="eastAsia"/>
          <w:color w:val="000000"/>
        </w:rPr>
        <w:t>税前利润变动的影响</w:t>
      </w:r>
      <w:r>
        <w:rPr>
          <w:rFonts w:hint="eastAsia"/>
          <w:color w:val="000000"/>
        </w:rPr>
        <w:t>=61.52%</w:t>
      </w:r>
      <w:r>
        <w:rPr>
          <w:rFonts w:hint="eastAsia"/>
          <w:color w:val="000000"/>
        </w:rPr>
        <w:t>×（</w:t>
      </w:r>
      <w:r>
        <w:rPr>
          <w:rFonts w:hint="eastAsia"/>
          <w:color w:val="000000"/>
        </w:rPr>
        <w:t>35.94%-27.08%</w:t>
      </w:r>
      <w:r>
        <w:rPr>
          <w:rFonts w:hint="eastAsia"/>
          <w:color w:val="000000"/>
        </w:rPr>
        <w:t>）</w:t>
      </w:r>
      <w:r>
        <w:rPr>
          <w:rFonts w:hint="eastAsia"/>
          <w:color w:val="000000"/>
        </w:rPr>
        <w:t>=5.45%</w:t>
      </w:r>
    </w:p>
    <w:p w:rsidR="00240AA5" w:rsidRDefault="00240AA5" w:rsidP="00240AA5">
      <w:pPr>
        <w:tabs>
          <w:tab w:val="left" w:pos="3916"/>
        </w:tabs>
        <w:spacing w:line="400" w:lineRule="atLeast"/>
        <w:ind w:leftChars="250" w:left="525"/>
        <w:rPr>
          <w:color w:val="000000"/>
        </w:rPr>
      </w:pPr>
      <w:r>
        <w:rPr>
          <w:rFonts w:hint="eastAsia"/>
          <w:color w:val="000000"/>
        </w:rPr>
        <w:t>分析结果表明，该企业的总资产报酬率</w:t>
      </w:r>
      <w:r>
        <w:rPr>
          <w:rFonts w:hint="eastAsia"/>
          <w:color w:val="000000"/>
        </w:rPr>
        <w:t>2008</w:t>
      </w:r>
      <w:r>
        <w:rPr>
          <w:rFonts w:hint="eastAsia"/>
          <w:color w:val="000000"/>
        </w:rPr>
        <w:t>年比</w:t>
      </w:r>
      <w:r>
        <w:rPr>
          <w:rFonts w:hint="eastAsia"/>
          <w:color w:val="000000"/>
        </w:rPr>
        <w:t>2007</w:t>
      </w:r>
      <w:r>
        <w:rPr>
          <w:rFonts w:hint="eastAsia"/>
          <w:color w:val="000000"/>
        </w:rPr>
        <w:t>年提高了</w:t>
      </w:r>
      <w:r>
        <w:rPr>
          <w:rFonts w:hint="eastAsia"/>
          <w:color w:val="000000"/>
        </w:rPr>
        <w:t>6.81%</w:t>
      </w:r>
      <w:r>
        <w:rPr>
          <w:rFonts w:hint="eastAsia"/>
          <w:color w:val="000000"/>
        </w:rPr>
        <w:t>，主要是由于</w:t>
      </w:r>
      <w:proofErr w:type="gramStart"/>
      <w:r>
        <w:rPr>
          <w:rFonts w:hint="eastAsia"/>
          <w:color w:val="000000"/>
        </w:rPr>
        <w:t>息</w:t>
      </w:r>
      <w:proofErr w:type="gramEnd"/>
      <w:r>
        <w:rPr>
          <w:rFonts w:hint="eastAsia"/>
          <w:color w:val="000000"/>
        </w:rPr>
        <w:t>税前利润提高的影响，使得总资产报酬率提高了</w:t>
      </w:r>
      <w:r>
        <w:rPr>
          <w:rFonts w:hint="eastAsia"/>
          <w:color w:val="000000"/>
        </w:rPr>
        <w:t>5.45%</w:t>
      </w:r>
      <w:r>
        <w:rPr>
          <w:rFonts w:hint="eastAsia"/>
          <w:color w:val="000000"/>
        </w:rPr>
        <w:t>。</w:t>
      </w:r>
    </w:p>
    <w:p w:rsidR="00240AA5" w:rsidRDefault="00240AA5" w:rsidP="00240AA5">
      <w:pPr>
        <w:tabs>
          <w:tab w:val="left" w:pos="3916"/>
        </w:tabs>
        <w:spacing w:line="400" w:lineRule="atLeast"/>
        <w:rPr>
          <w:color w:val="000000"/>
        </w:rPr>
      </w:pPr>
    </w:p>
    <w:p w:rsidR="00240AA5" w:rsidRPr="00240AA5" w:rsidRDefault="00240AA5" w:rsidP="00240AA5"/>
    <w:sectPr w:rsidR="00240AA5" w:rsidRPr="00240AA5" w:rsidSect="00D767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66B3" w:rsidRDefault="005666B3" w:rsidP="00052681">
      <w:r>
        <w:separator/>
      </w:r>
    </w:p>
  </w:endnote>
  <w:endnote w:type="continuationSeparator" w:id="0">
    <w:p w:rsidR="005666B3" w:rsidRDefault="005666B3" w:rsidP="000526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隶书">
    <w:panose1 w:val="0201050906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66B3" w:rsidRDefault="005666B3" w:rsidP="00052681">
      <w:r>
        <w:separator/>
      </w:r>
    </w:p>
  </w:footnote>
  <w:footnote w:type="continuationSeparator" w:id="0">
    <w:p w:rsidR="005666B3" w:rsidRDefault="005666B3" w:rsidP="000526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04D265A"/>
    <w:multiLevelType w:val="singleLevel"/>
    <w:tmpl w:val="D04D265A"/>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40AA5"/>
    <w:rsid w:val="00052681"/>
    <w:rsid w:val="00081049"/>
    <w:rsid w:val="00240AA5"/>
    <w:rsid w:val="005666B3"/>
    <w:rsid w:val="009E39AF"/>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70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5268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52681"/>
    <w:rPr>
      <w:sz w:val="18"/>
      <w:szCs w:val="18"/>
    </w:rPr>
  </w:style>
  <w:style w:type="paragraph" w:styleId="a4">
    <w:name w:val="footer"/>
    <w:basedOn w:val="a"/>
    <w:link w:val="Char0"/>
    <w:uiPriority w:val="99"/>
    <w:semiHidden/>
    <w:unhideWhenUsed/>
    <w:rsid w:val="0005268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52681"/>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680</Words>
  <Characters>3879</Characters>
  <Application>Microsoft Office Word</Application>
  <DocSecurity>0</DocSecurity>
  <Lines>32</Lines>
  <Paragraphs>9</Paragraphs>
  <ScaleCrop>false</ScaleCrop>
  <Company/>
  <LinksUpToDate>false</LinksUpToDate>
  <CharactersWithSpaces>4550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2</cp:revision>
  <dcterms:created xsi:type="dcterms:W3CDTF">2021-04-18T02:54:00Z</dcterms:created>
  <dcterms:modified xsi:type="dcterms:W3CDTF">2021-04-18T03:02:00Z</dcterms:modified>
</cp:coreProperties>
</file>