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u w:val="single"/>
          <w:lang w:val="en-US" w:eastAsia="zh-CN"/>
        </w:rPr>
      </w:pPr>
      <w:r>
        <w:rPr>
          <w:rFonts w:hint="eastAsia"/>
          <w:szCs w:val="21"/>
          <w:u w:val="single"/>
        </w:rPr>
        <w:t>传感器及测试技术</w:t>
      </w:r>
      <w:r>
        <w:rPr>
          <w:rFonts w:hint="eastAsia"/>
          <w:szCs w:val="21"/>
          <w:u w:val="single"/>
          <w:lang w:val="en-US" w:eastAsia="zh-CN"/>
        </w:rPr>
        <w:t>复习资料</w:t>
      </w:r>
    </w:p>
    <w:p>
      <w:pPr>
        <w:spacing w:line="360" w:lineRule="auto"/>
        <w:jc w:val="left"/>
        <w:rPr>
          <w:rFonts w:hint="eastAsia" w:ascii="宋体" w:hAnsi="宋体"/>
          <w:b/>
          <w:szCs w:val="21"/>
        </w:rPr>
      </w:pPr>
      <w:r>
        <w:rPr>
          <w:rFonts w:hint="eastAsia" w:ascii="宋体" w:hAnsi="宋体"/>
          <w:b/>
          <w:szCs w:val="21"/>
        </w:rPr>
        <w:t>一、填空题</w:t>
      </w:r>
    </w:p>
    <w:p>
      <w:pPr>
        <w:spacing w:line="360" w:lineRule="auto"/>
        <w:jc w:val="left"/>
        <w:rPr>
          <w:rFonts w:hint="eastAsia" w:ascii="宋体" w:hAnsi="宋体"/>
          <w:szCs w:val="21"/>
        </w:rPr>
      </w:pPr>
      <w:r>
        <w:rPr>
          <w:rFonts w:hint="eastAsia" w:ascii="宋体" w:hAnsi="宋体"/>
          <w:szCs w:val="21"/>
        </w:rPr>
        <w:t>1．衡量传感器静态特性的性能指标主要有</w:t>
      </w:r>
      <w:r>
        <w:rPr>
          <w:rFonts w:hint="eastAsia" w:ascii="宋体" w:hAnsi="宋体"/>
          <w:szCs w:val="21"/>
          <w:lang w:val="en-US" w:eastAsia="zh-CN"/>
        </w:rPr>
        <w:t>___________</w:t>
      </w:r>
      <w:r>
        <w:rPr>
          <w:rFonts w:hint="eastAsia" w:ascii="宋体" w:hAnsi="宋体"/>
          <w:szCs w:val="21"/>
        </w:rPr>
        <w:t>、迟滞、</w:t>
      </w:r>
      <w:r>
        <w:rPr>
          <w:rFonts w:hint="eastAsia" w:ascii="宋体" w:hAnsi="宋体"/>
          <w:szCs w:val="21"/>
          <w:lang w:val="en-US" w:eastAsia="zh-CN"/>
        </w:rPr>
        <w:t>___________</w:t>
      </w:r>
      <w:r>
        <w:rPr>
          <w:rFonts w:hint="eastAsia" w:ascii="宋体" w:hAnsi="宋体"/>
          <w:szCs w:val="21"/>
        </w:rPr>
        <w:t>、重复性和漂移等。</w:t>
      </w:r>
    </w:p>
    <w:p>
      <w:pPr>
        <w:spacing w:line="360" w:lineRule="auto"/>
        <w:jc w:val="left"/>
        <w:rPr>
          <w:rFonts w:hint="eastAsia" w:ascii="宋体" w:hAnsi="宋体" w:cs="宋体"/>
          <w:bCs/>
          <w:szCs w:val="21"/>
        </w:rPr>
      </w:pPr>
      <w:r>
        <w:rPr>
          <w:rFonts w:hint="eastAsia" w:ascii="宋体" w:hAnsi="宋体" w:cs="宋体"/>
          <w:bCs/>
          <w:szCs w:val="21"/>
        </w:rPr>
        <w:t>2．</w:t>
      </w:r>
      <w:r>
        <w:rPr>
          <w:rFonts w:hint="eastAsia" w:ascii="宋体" w:hAnsi="宋体"/>
          <w:szCs w:val="21"/>
        </w:rPr>
        <w:t>变隙式电感传感器的</w:t>
      </w:r>
      <w:r>
        <w:rPr>
          <w:rFonts w:hint="eastAsia" w:ascii="宋体" w:hAnsi="宋体"/>
          <w:szCs w:val="21"/>
          <w:lang w:val="en-US" w:eastAsia="zh-CN"/>
        </w:rPr>
        <w:t>___________</w:t>
      </w:r>
      <w:r>
        <w:rPr>
          <w:rFonts w:hint="eastAsia" w:ascii="宋体" w:hAnsi="宋体"/>
          <w:szCs w:val="21"/>
        </w:rPr>
        <w:t>与灵敏度及线性度相矛盾</w:t>
      </w:r>
      <w:r>
        <w:rPr>
          <w:rFonts w:hint="eastAsia" w:ascii="宋体" w:hAnsi="宋体" w:cs="宋体"/>
          <w:bCs/>
          <w:szCs w:val="21"/>
        </w:rPr>
        <w:t>。</w:t>
      </w:r>
    </w:p>
    <w:p>
      <w:pPr>
        <w:spacing w:line="360" w:lineRule="auto"/>
        <w:rPr>
          <w:rFonts w:hint="eastAsia" w:ascii="宋体" w:hAnsi="宋体"/>
          <w:bCs/>
          <w:szCs w:val="21"/>
        </w:rPr>
      </w:pPr>
      <w:r>
        <w:rPr>
          <w:rFonts w:hint="eastAsia" w:ascii="宋体" w:hAnsi="宋体"/>
          <w:szCs w:val="21"/>
        </w:rPr>
        <w:t>3．</w:t>
      </w:r>
      <w:r>
        <w:rPr>
          <w:rFonts w:hint="eastAsia" w:ascii="宋体" w:hAnsi="宋体"/>
          <w:bCs/>
          <w:szCs w:val="21"/>
        </w:rPr>
        <w:t>螺线管式差动变压器结构主要由1个初级线圈</w:t>
      </w:r>
      <w:r>
        <w:rPr>
          <w:rFonts w:ascii="宋体" w:hAnsi="宋体"/>
          <w:bCs/>
          <w:szCs w:val="21"/>
        </w:rPr>
        <w:t>,</w:t>
      </w:r>
      <w:r>
        <w:rPr>
          <w:rFonts w:hint="eastAsia" w:ascii="宋体" w:hAnsi="宋体"/>
          <w:szCs w:val="21"/>
          <w:lang w:val="en-US" w:eastAsia="zh-CN"/>
        </w:rPr>
        <w:t>___________</w:t>
      </w:r>
      <w:r>
        <w:rPr>
          <w:rFonts w:hint="eastAsia" w:ascii="宋体" w:hAnsi="宋体"/>
          <w:bCs/>
          <w:szCs w:val="21"/>
        </w:rPr>
        <w:t>个次级线圈和插入线圈中央的圆柱形</w:t>
      </w:r>
      <w:r>
        <w:rPr>
          <w:rFonts w:hint="eastAsia" w:ascii="宋体" w:hAnsi="宋体"/>
          <w:szCs w:val="21"/>
          <w:lang w:val="en-US" w:eastAsia="zh-CN"/>
        </w:rPr>
        <w:t>___________</w:t>
      </w:r>
      <w:r>
        <w:rPr>
          <w:rFonts w:hint="eastAsia" w:ascii="宋体" w:hAnsi="宋体"/>
          <w:bCs/>
          <w:szCs w:val="21"/>
        </w:rPr>
        <w:t>等组成。</w:t>
      </w:r>
    </w:p>
    <w:p>
      <w:pPr>
        <w:spacing w:line="360" w:lineRule="auto"/>
        <w:rPr>
          <w:rFonts w:hint="eastAsia" w:ascii="宋体" w:hAnsi="宋体"/>
          <w:szCs w:val="21"/>
        </w:rPr>
      </w:pPr>
      <w:r>
        <w:rPr>
          <w:rFonts w:ascii="宋体" w:hAnsi="宋体"/>
          <w:szCs w:val="21"/>
        </w:rPr>
        <w:t>4</w:t>
      </w:r>
      <w:r>
        <w:rPr>
          <w:rFonts w:hint="eastAsia" w:ascii="宋体" w:hAnsi="宋体"/>
          <w:szCs w:val="21"/>
        </w:rPr>
        <w:t>．热电偶的温差电势主要由那两个效应产生：</w:t>
      </w:r>
      <w:r>
        <w:rPr>
          <w:rFonts w:hint="eastAsia" w:ascii="宋体" w:hAnsi="宋体"/>
          <w:szCs w:val="21"/>
          <w:lang w:val="en-US" w:eastAsia="zh-CN"/>
        </w:rPr>
        <w:t>___________</w:t>
      </w:r>
      <w:r>
        <w:rPr>
          <w:rFonts w:hint="eastAsia" w:ascii="宋体" w:hAnsi="宋体"/>
          <w:szCs w:val="21"/>
        </w:rPr>
        <w:t>、</w:t>
      </w:r>
      <w:r>
        <w:rPr>
          <w:rFonts w:hint="eastAsia" w:ascii="宋体" w:hAnsi="宋体"/>
          <w:szCs w:val="21"/>
          <w:lang w:val="en-US" w:eastAsia="zh-CN"/>
        </w:rPr>
        <w:t>___________</w:t>
      </w:r>
      <w:r>
        <w:rPr>
          <w:rFonts w:hint="eastAsia" w:ascii="宋体" w:hAnsi="宋体"/>
          <w:szCs w:val="21"/>
        </w:rPr>
        <w:t>。</w:t>
      </w:r>
    </w:p>
    <w:p>
      <w:pPr>
        <w:spacing w:line="360" w:lineRule="auto"/>
        <w:ind w:left="2"/>
        <w:jc w:val="left"/>
        <w:rPr>
          <w:rFonts w:hint="eastAsia" w:ascii="宋体" w:hAnsi="宋体"/>
          <w:szCs w:val="21"/>
        </w:rPr>
      </w:pPr>
      <w:r>
        <w:rPr>
          <w:rFonts w:ascii="宋体" w:hAnsi="宋体"/>
          <w:szCs w:val="21"/>
        </w:rPr>
        <w:t>5</w:t>
      </w:r>
      <w:r>
        <w:rPr>
          <w:rFonts w:hint="eastAsia" w:ascii="宋体" w:hAnsi="宋体"/>
          <w:szCs w:val="21"/>
        </w:rPr>
        <w:t>．传感器由</w:t>
      </w:r>
      <w:r>
        <w:rPr>
          <w:rFonts w:hint="eastAsia" w:ascii="宋体" w:hAnsi="宋体"/>
          <w:szCs w:val="21"/>
          <w:lang w:val="en-US" w:eastAsia="zh-CN"/>
        </w:rPr>
        <w:t>___________</w:t>
      </w:r>
      <w:r>
        <w:rPr>
          <w:rFonts w:hint="eastAsia" w:ascii="宋体" w:hAnsi="宋体"/>
          <w:szCs w:val="21"/>
        </w:rPr>
        <w:t>、转换元件和</w:t>
      </w:r>
      <w:r>
        <w:rPr>
          <w:rFonts w:hint="eastAsia" w:ascii="宋体" w:hAnsi="宋体"/>
          <w:szCs w:val="21"/>
          <w:lang w:val="en-US" w:eastAsia="zh-CN"/>
        </w:rPr>
        <w:t>___________</w:t>
      </w:r>
      <w:r>
        <w:rPr>
          <w:rFonts w:hint="eastAsia" w:ascii="宋体" w:hAnsi="宋体"/>
          <w:szCs w:val="21"/>
        </w:rPr>
        <w:t>三部分组成。</w:t>
      </w:r>
    </w:p>
    <w:p>
      <w:pPr>
        <w:spacing w:line="360" w:lineRule="auto"/>
        <w:jc w:val="left"/>
        <w:rPr>
          <w:rFonts w:ascii="宋体" w:hAnsi="宋体"/>
          <w:szCs w:val="21"/>
        </w:rPr>
      </w:pPr>
      <w:r>
        <w:rPr>
          <w:rFonts w:ascii="宋体" w:hAnsi="宋体"/>
          <w:bCs/>
          <w:szCs w:val="21"/>
        </w:rPr>
        <w:t>6</w:t>
      </w:r>
      <w:r>
        <w:rPr>
          <w:rFonts w:hint="eastAsia" w:ascii="宋体" w:hAnsi="宋体"/>
          <w:bCs/>
          <w:szCs w:val="21"/>
        </w:rPr>
        <w:t>．</w:t>
      </w:r>
      <w:r>
        <w:rPr>
          <w:rFonts w:hint="eastAsia" w:ascii="宋体" w:hAnsi="宋体"/>
          <w:szCs w:val="21"/>
        </w:rPr>
        <w:t>传感器按</w:t>
      </w:r>
      <w:r>
        <w:rPr>
          <w:rFonts w:hint="eastAsia" w:ascii="宋体" w:hAnsi="宋体"/>
          <w:szCs w:val="21"/>
          <w:lang w:val="en-US" w:eastAsia="zh-CN"/>
        </w:rPr>
        <w:t>___________</w:t>
      </w:r>
      <w:r>
        <w:rPr>
          <w:rFonts w:hint="eastAsia" w:ascii="宋体" w:hAnsi="宋体"/>
          <w:szCs w:val="21"/>
        </w:rPr>
        <w:t>分类, 可分为应变式、 电容式、 电感式、压电式和光电式等传感器；按</w:t>
      </w:r>
      <w:r>
        <w:rPr>
          <w:rFonts w:hint="eastAsia" w:ascii="宋体" w:hAnsi="宋体"/>
          <w:szCs w:val="21"/>
          <w:lang w:val="en-US" w:eastAsia="zh-CN"/>
        </w:rPr>
        <w:t>___________</w:t>
      </w:r>
      <w:r>
        <w:rPr>
          <w:rFonts w:hint="eastAsia" w:ascii="宋体" w:hAnsi="宋体"/>
          <w:szCs w:val="21"/>
        </w:rPr>
        <w:t>分类，可分为压力、温度、位移和速度等传感器。</w:t>
      </w:r>
    </w:p>
    <w:p>
      <w:pPr>
        <w:spacing w:line="360" w:lineRule="auto"/>
        <w:jc w:val="left"/>
        <w:rPr>
          <w:rFonts w:hint="eastAsia" w:ascii="宋体" w:hAnsi="宋体"/>
          <w:b/>
          <w:szCs w:val="21"/>
        </w:rPr>
      </w:pPr>
      <w:r>
        <w:rPr>
          <w:rFonts w:hint="eastAsia" w:ascii="宋体" w:hAnsi="宋体"/>
          <w:b/>
          <w:szCs w:val="21"/>
        </w:rPr>
        <w:t>二、名词解释</w:t>
      </w:r>
    </w:p>
    <w:p>
      <w:pPr>
        <w:numPr>
          <w:ilvl w:val="0"/>
          <w:numId w:val="1"/>
        </w:numPr>
        <w:spacing w:line="360" w:lineRule="auto"/>
        <w:ind w:left="0" w:firstLine="0"/>
        <w:jc w:val="left"/>
        <w:rPr>
          <w:rFonts w:hint="eastAsia" w:ascii="宋体" w:hAnsi="宋体"/>
          <w:szCs w:val="21"/>
        </w:rPr>
      </w:pPr>
      <w:r>
        <w:rPr>
          <w:rFonts w:hint="eastAsia" w:ascii="宋体" w:hAnsi="宋体"/>
          <w:szCs w:val="21"/>
        </w:rPr>
        <w:t>传感器的非线性误差：</w:t>
      </w:r>
    </w:p>
    <w:p>
      <w:pPr>
        <w:numPr>
          <w:ilvl w:val="0"/>
          <w:numId w:val="1"/>
        </w:numPr>
        <w:spacing w:line="360" w:lineRule="auto"/>
        <w:ind w:left="0" w:firstLine="0"/>
        <w:jc w:val="left"/>
        <w:rPr>
          <w:rFonts w:hint="eastAsia" w:ascii="宋体" w:hAnsi="宋体"/>
          <w:szCs w:val="21"/>
        </w:rPr>
      </w:pPr>
      <w:r>
        <w:rPr>
          <w:rFonts w:hint="eastAsia" w:ascii="宋体" w:hAnsi="宋体"/>
          <w:szCs w:val="21"/>
        </w:rPr>
        <w:t>压电效应</w:t>
      </w:r>
      <w:r>
        <w:rPr>
          <w:rFonts w:hint="eastAsia" w:ascii="宋体" w:hAnsi="宋体"/>
          <w:szCs w:val="21"/>
          <w:lang w:eastAsia="zh-CN"/>
        </w:rPr>
        <w:t>：</w:t>
      </w:r>
    </w:p>
    <w:p>
      <w:pPr>
        <w:numPr>
          <w:ilvl w:val="0"/>
          <w:numId w:val="1"/>
        </w:numPr>
        <w:spacing w:line="360" w:lineRule="auto"/>
        <w:ind w:left="0" w:firstLine="0"/>
        <w:jc w:val="left"/>
        <w:rPr>
          <w:rFonts w:hint="eastAsia" w:ascii="宋体" w:hAnsi="宋体"/>
          <w:szCs w:val="21"/>
        </w:rPr>
      </w:pPr>
      <w:r>
        <w:rPr>
          <w:rFonts w:hint="eastAsia" w:ascii="宋体" w:hAnsi="宋体"/>
          <w:szCs w:val="21"/>
        </w:rPr>
        <w:t>电阻应变效应：</w:t>
      </w:r>
    </w:p>
    <w:p>
      <w:pPr>
        <w:numPr>
          <w:ilvl w:val="0"/>
          <w:numId w:val="1"/>
        </w:numPr>
        <w:spacing w:line="360" w:lineRule="auto"/>
        <w:ind w:left="0" w:firstLine="0"/>
        <w:jc w:val="left"/>
        <w:rPr>
          <w:rFonts w:hint="eastAsia" w:ascii="宋体" w:hAnsi="宋体"/>
          <w:szCs w:val="21"/>
        </w:rPr>
      </w:pPr>
      <w:r>
        <w:rPr>
          <w:rFonts w:hint="eastAsia" w:ascii="宋体" w:hAnsi="宋体"/>
          <w:szCs w:val="21"/>
        </w:rPr>
        <w:t>珀尔帖效应</w:t>
      </w:r>
      <w:r>
        <w:rPr>
          <w:rFonts w:hint="eastAsia" w:ascii="宋体" w:hAnsi="宋体"/>
          <w:szCs w:val="21"/>
          <w:lang w:eastAsia="zh-CN"/>
        </w:rPr>
        <w:t>：</w:t>
      </w:r>
    </w:p>
    <w:p>
      <w:pPr>
        <w:spacing w:line="360" w:lineRule="auto"/>
        <w:rPr>
          <w:rFonts w:hint="eastAsia" w:ascii="宋体" w:hAnsi="宋体"/>
          <w:b/>
          <w:szCs w:val="21"/>
        </w:rPr>
      </w:pPr>
      <w:r>
        <w:rPr>
          <w:rFonts w:hint="eastAsia" w:ascii="宋体" w:hAnsi="宋体"/>
          <w:b/>
          <w:szCs w:val="21"/>
        </w:rPr>
        <w:t>三、问答题</w:t>
      </w:r>
    </w:p>
    <w:p>
      <w:pPr>
        <w:numPr>
          <w:ilvl w:val="0"/>
          <w:numId w:val="2"/>
        </w:numPr>
        <w:spacing w:line="360" w:lineRule="auto"/>
        <w:rPr>
          <w:rFonts w:hint="eastAsia" w:ascii="宋体" w:hAnsi="宋体"/>
          <w:szCs w:val="21"/>
        </w:rPr>
      </w:pPr>
      <w:bookmarkStart w:id="0" w:name="OLE_LINK1"/>
      <w:r>
        <w:rPr>
          <w:rFonts w:hint="eastAsia" w:ascii="宋体" w:hAnsi="宋体"/>
          <w:bCs/>
          <w:szCs w:val="21"/>
        </w:rPr>
        <w:t>什么是热电阻测温电桥的三、四线连接法？各自的优点是什么？</w:t>
      </w:r>
      <w:bookmarkEnd w:id="0"/>
    </w:p>
    <w:p>
      <w:pPr>
        <w:numPr>
          <w:ilvl w:val="0"/>
          <w:numId w:val="2"/>
        </w:numPr>
        <w:spacing w:line="360" w:lineRule="auto"/>
        <w:rPr>
          <w:rFonts w:hint="eastAsia" w:ascii="宋体" w:hAnsi="宋体"/>
          <w:b/>
          <w:szCs w:val="21"/>
        </w:rPr>
      </w:pPr>
      <w:r>
        <w:rPr>
          <w:rFonts w:hint="eastAsia" w:ascii="宋体" w:hAnsi="宋体"/>
          <w:bCs/>
          <w:szCs w:val="21"/>
        </w:rPr>
        <w:t>简述三种电容式传感器的工作原理、结构及</w:t>
      </w:r>
      <w:r>
        <w:rPr>
          <w:rFonts w:hint="eastAsia" w:ascii="宋体" w:hAnsi="宋体"/>
          <w:szCs w:val="21"/>
        </w:rPr>
        <w:t>适用场合</w:t>
      </w:r>
      <w:r>
        <w:rPr>
          <w:rFonts w:hint="eastAsia" w:ascii="宋体" w:hAnsi="宋体"/>
          <w:szCs w:val="21"/>
          <w:lang w:eastAsia="zh-CN"/>
        </w:rPr>
        <w:t>。</w:t>
      </w:r>
    </w:p>
    <w:p>
      <w:pPr>
        <w:spacing w:line="360" w:lineRule="auto"/>
        <w:rPr>
          <w:rFonts w:hint="eastAsia" w:ascii="宋体" w:hAnsi="宋体"/>
          <w:b/>
          <w:bCs/>
          <w:szCs w:val="21"/>
        </w:rPr>
      </w:pPr>
      <w:r>
        <w:rPr>
          <w:rFonts w:hint="eastAsia" w:ascii="宋体" w:hAnsi="宋体"/>
          <w:szCs w:val="21"/>
        </w:rPr>
        <w:t>3、请问温度传感器有哪些分类?分别基于什么原理？</w:t>
      </w:r>
    </w:p>
    <w:p>
      <w:pPr>
        <w:spacing w:line="360" w:lineRule="auto"/>
        <w:rPr>
          <w:rFonts w:hint="eastAsia" w:ascii="宋体" w:hAnsi="宋体"/>
          <w:b/>
          <w:szCs w:val="21"/>
        </w:rPr>
      </w:pPr>
      <w:r>
        <w:rPr>
          <w:rFonts w:hint="eastAsia" w:ascii="宋体" w:hAnsi="宋体"/>
          <w:b/>
          <w:szCs w:val="21"/>
        </w:rPr>
        <w:t>四、计算分析题</w:t>
      </w:r>
    </w:p>
    <w:p>
      <w:pPr>
        <w:spacing w:line="360" w:lineRule="auto"/>
        <w:rPr>
          <w:rFonts w:hint="eastAsia" w:ascii="宋体" w:hAnsi="宋体"/>
          <w:szCs w:val="21"/>
        </w:rPr>
      </w:pPr>
      <w:r>
        <w:rPr>
          <w:rFonts w:hint="eastAsia" w:ascii="宋体" w:hAnsi="宋体"/>
          <w:szCs w:val="21"/>
        </w:rPr>
        <w:t>1．对等强度梁测力系统，R1为电阻应变片，应变片灵敏系数K=2.05，未受应变时，R1＝120</w:t>
      </w:r>
      <w:r>
        <w:rPr>
          <w:rFonts w:hint="eastAsia" w:ascii="宋体" w:hAnsi="宋体"/>
          <w:szCs w:val="21"/>
        </w:rPr>
        <w:sym w:font="Symbol" w:char="F057"/>
      </w:r>
      <w:r>
        <w:rPr>
          <w:rFonts w:hint="eastAsia" w:ascii="宋体" w:hAnsi="宋体"/>
          <w:szCs w:val="21"/>
        </w:rPr>
        <w:t>。当试件受力F时，应变片承受平均应变</w:t>
      </w:r>
      <w:r>
        <w:rPr>
          <w:rFonts w:hint="eastAsia" w:ascii="宋体" w:hAnsi="宋体"/>
          <w:szCs w:val="21"/>
        </w:rPr>
        <w:sym w:font="Symbol" w:char="F065"/>
      </w:r>
      <w:r>
        <w:rPr>
          <w:rFonts w:hint="eastAsia" w:ascii="宋体" w:hAnsi="宋体"/>
          <w:szCs w:val="21"/>
        </w:rPr>
        <w:t>＝800</w:t>
      </w:r>
      <w:r>
        <w:rPr>
          <w:rFonts w:hint="eastAsia" w:ascii="宋体" w:hAnsi="宋体"/>
          <w:szCs w:val="21"/>
        </w:rPr>
        <w:sym w:font="Symbol" w:char="F06D"/>
      </w:r>
      <w:r>
        <w:rPr>
          <w:rFonts w:hint="eastAsia" w:ascii="宋体" w:hAnsi="宋体"/>
          <w:szCs w:val="21"/>
        </w:rPr>
        <w:t>m/m，试求：</w:t>
      </w:r>
    </w:p>
    <w:p>
      <w:pPr>
        <w:spacing w:line="360" w:lineRule="auto"/>
        <w:rPr>
          <w:rFonts w:hint="eastAsia" w:ascii="宋体" w:hAnsi="宋体"/>
          <w:szCs w:val="21"/>
        </w:rPr>
      </w:pPr>
      <w:r>
        <w:rPr>
          <w:rFonts w:hint="eastAsia" w:ascii="宋体" w:hAnsi="宋体"/>
          <w:szCs w:val="21"/>
        </w:rPr>
        <w:t>（1）应变片电阻变化量</w:t>
      </w:r>
      <w:r>
        <w:rPr>
          <w:rFonts w:hint="eastAsia" w:ascii="宋体" w:hAnsi="宋体"/>
          <w:szCs w:val="21"/>
        </w:rPr>
        <w:sym w:font="Symbol" w:char="F044"/>
      </w:r>
      <w:r>
        <w:rPr>
          <w:rFonts w:hint="eastAsia" w:ascii="宋体" w:hAnsi="宋体"/>
          <w:szCs w:val="21"/>
        </w:rPr>
        <w:t>R1和电阻相对变化量</w:t>
      </w:r>
      <w:r>
        <w:rPr>
          <w:rFonts w:hint="eastAsia" w:ascii="宋体" w:hAnsi="宋体"/>
          <w:szCs w:val="21"/>
        </w:rPr>
        <w:sym w:font="Symbol" w:char="F044"/>
      </w:r>
      <w:r>
        <w:rPr>
          <w:rFonts w:hint="eastAsia" w:ascii="宋体" w:hAnsi="宋体"/>
          <w:szCs w:val="21"/>
        </w:rPr>
        <w:t>R1/R1。</w:t>
      </w:r>
    </w:p>
    <w:p>
      <w:pPr>
        <w:spacing w:line="360" w:lineRule="auto"/>
        <w:rPr>
          <w:rFonts w:hint="eastAsia" w:ascii="宋体" w:hAnsi="宋体"/>
          <w:szCs w:val="21"/>
        </w:rPr>
      </w:pPr>
      <w:r>
        <w:rPr>
          <w:rFonts w:hint="eastAsia" w:ascii="宋体" w:hAnsi="宋体"/>
          <w:szCs w:val="21"/>
        </w:rPr>
        <w:t>（2）将电阻应变片R1置于单臂测量电桥，电桥电源电压为直流3V，求电桥电压灵敏度系数K</w:t>
      </w:r>
      <w:r>
        <w:rPr>
          <w:rFonts w:hint="eastAsia" w:ascii="宋体" w:hAnsi="宋体"/>
          <w:szCs w:val="21"/>
          <w:vertAlign w:val="subscript"/>
        </w:rPr>
        <w:t>U</w:t>
      </w:r>
      <w:r>
        <w:rPr>
          <w:rFonts w:hint="eastAsia" w:ascii="宋体" w:hAnsi="宋体"/>
          <w:szCs w:val="21"/>
        </w:rPr>
        <w:t>。</w:t>
      </w:r>
    </w:p>
    <w:p>
      <w:pPr>
        <w:spacing w:line="360" w:lineRule="auto"/>
        <w:rPr>
          <w:rFonts w:ascii="宋体" w:hAnsi="宋体"/>
          <w:szCs w:val="21"/>
        </w:rPr>
      </w:pPr>
      <w:r>
        <w:rPr>
          <w:rFonts w:hint="eastAsia" w:ascii="宋体" w:hAnsi="宋体"/>
          <w:szCs w:val="21"/>
        </w:rPr>
        <w:t>（3）若要减小非线性误差及提高电压灵敏度，应采取何种措施？分析改进后的电压灵敏度系数及非线性特性。</w:t>
      </w:r>
    </w:p>
    <w:p>
      <w:pPr>
        <w:rPr>
          <w:rFonts w:hint="eastAsia" w:ascii="宋体" w:hAnsi="宋体"/>
          <w:bCs/>
          <w:szCs w:val="21"/>
          <w:lang w:eastAsia="zh-CN"/>
        </w:rPr>
      </w:pPr>
    </w:p>
    <w:p>
      <w:pPr>
        <w:rPr>
          <w:rFonts w:hint="eastAsia" w:ascii="宋体" w:hAnsi="宋体"/>
          <w:bCs/>
          <w:sz w:val="28"/>
          <w:szCs w:val="28"/>
          <w:lang w:val="en-US" w:eastAsia="zh-CN"/>
        </w:rPr>
      </w:pPr>
    </w:p>
    <w:p>
      <w:pPr>
        <w:rPr>
          <w:rFonts w:hint="default" w:ascii="宋体" w:hAnsi="宋体"/>
          <w:bCs/>
          <w:sz w:val="28"/>
          <w:szCs w:val="28"/>
          <w:lang w:val="en-US" w:eastAsia="zh-CN"/>
        </w:rPr>
      </w:pPr>
      <w:r>
        <w:rPr>
          <w:rFonts w:hint="eastAsia" w:ascii="宋体" w:hAnsi="宋体"/>
          <w:bCs/>
          <w:sz w:val="28"/>
          <w:szCs w:val="28"/>
          <w:lang w:val="en-US" w:eastAsia="zh-CN"/>
        </w:rPr>
        <w:t>参考答案</w:t>
      </w:r>
    </w:p>
    <w:p>
      <w:pPr>
        <w:rPr>
          <w:rFonts w:hint="eastAsia" w:ascii="宋体" w:hAnsi="宋体"/>
          <w:b/>
        </w:rPr>
      </w:pPr>
      <w:r>
        <w:rPr>
          <w:rFonts w:hint="eastAsia" w:ascii="宋体" w:hAnsi="宋体"/>
          <w:b/>
        </w:rPr>
        <w:t>一、填空题</w:t>
      </w:r>
    </w:p>
    <w:p>
      <w:pPr>
        <w:jc w:val="left"/>
        <w:rPr>
          <w:rFonts w:hint="eastAsia"/>
        </w:rPr>
      </w:pPr>
      <w:r>
        <w:rPr>
          <w:rFonts w:hint="eastAsia"/>
        </w:rPr>
        <w:t>1.灵敏度</w:t>
      </w:r>
      <w:r>
        <w:rPr>
          <w:rFonts w:hint="eastAsia"/>
          <w:lang w:eastAsia="zh-CN"/>
        </w:rPr>
        <w:t>，</w:t>
      </w:r>
      <w:r>
        <w:rPr>
          <w:rFonts w:hint="eastAsia"/>
        </w:rPr>
        <w:t>精度</w:t>
      </w:r>
      <w:r>
        <w:rPr>
          <w:rFonts w:hint="eastAsia"/>
        </w:rPr>
        <w:tab/>
      </w:r>
      <w:r>
        <w:rPr>
          <w:rFonts w:hint="eastAsia"/>
        </w:rPr>
        <w:t>2.</w:t>
      </w:r>
      <w:r>
        <w:rPr>
          <w:rFonts w:hint="eastAsia" w:ascii="宋体" w:hAnsi="宋体" w:cs="宋体"/>
          <w:bCs/>
          <w:color w:val="000000"/>
          <w:kern w:val="0"/>
          <w:szCs w:val="21"/>
        </w:rPr>
        <w:t xml:space="preserve"> 间隙宽度</w:t>
      </w:r>
      <w:r>
        <w:rPr>
          <w:rFonts w:hint="eastAsia"/>
        </w:rPr>
        <w:t xml:space="preserve">   3． 2 ，铁芯； </w:t>
      </w:r>
      <w:r>
        <w:t>4</w:t>
      </w:r>
      <w:r>
        <w:rPr>
          <w:rFonts w:hint="eastAsia"/>
        </w:rPr>
        <w:t xml:space="preserve">. 珀尔帖效应，汤姆逊效应  </w:t>
      </w:r>
      <w:r>
        <w:t>5</w:t>
      </w:r>
      <w:r>
        <w:rPr>
          <w:rFonts w:hint="eastAsia"/>
        </w:rPr>
        <w:t>. 敏感元件, 测量电路（转换电路或信号处理电路）</w:t>
      </w:r>
      <w:r>
        <w:t>6</w:t>
      </w:r>
      <w:r>
        <w:rPr>
          <w:rFonts w:hint="eastAsia"/>
        </w:rPr>
        <w:t>.工作原理，被测物理量</w:t>
      </w:r>
      <w:r>
        <w:rPr>
          <w:rFonts w:hint="eastAsia"/>
        </w:rPr>
        <w:tab/>
      </w:r>
    </w:p>
    <w:p>
      <w:pPr>
        <w:spacing w:line="340" w:lineRule="exact"/>
        <w:jc w:val="left"/>
        <w:rPr>
          <w:rFonts w:hint="eastAsia"/>
          <w:b/>
        </w:rPr>
      </w:pPr>
      <w:r>
        <w:rPr>
          <w:rFonts w:hint="eastAsia"/>
          <w:b/>
        </w:rPr>
        <w:t>二、名词解释</w:t>
      </w:r>
    </w:p>
    <w:p>
      <w:r>
        <w:rPr>
          <w:rFonts w:hint="eastAsia"/>
        </w:rPr>
        <w:t>1. 传感器的非线性误差：指在全量程范围内实际特性曲线与拟合直线之间的最大偏差值Δ</w:t>
      </w:r>
      <w:r>
        <w:t>L</w:t>
      </w:r>
      <w:r>
        <w:rPr>
          <w:vertAlign w:val="subscript"/>
        </w:rPr>
        <w:t>max</w:t>
      </w:r>
      <w:r>
        <w:rPr>
          <w:rFonts w:hint="eastAsia"/>
        </w:rPr>
        <w:t>与满量程输出值</w:t>
      </w:r>
      <w:r>
        <w:t>Y</w:t>
      </w:r>
      <w:r>
        <w:rPr>
          <w:vertAlign w:val="subscript"/>
        </w:rPr>
        <w:t>FS</w:t>
      </w:r>
      <w:r>
        <w:rPr>
          <w:rFonts w:hint="eastAsia"/>
        </w:rPr>
        <w:t>之比，又称为非线性误差</w:t>
      </w:r>
      <w:r>
        <w:t xml:space="preserve">, </w:t>
      </w:r>
      <w:r>
        <w:rPr>
          <w:rFonts w:hint="eastAsia"/>
        </w:rPr>
        <w:t>通常用γ</w:t>
      </w:r>
      <w:r>
        <w:rPr>
          <w:vertAlign w:val="subscript"/>
        </w:rPr>
        <w:t>L</w:t>
      </w:r>
      <w:r>
        <w:rPr>
          <w:rFonts w:hint="eastAsia"/>
        </w:rPr>
        <w:t>表示</w:t>
      </w:r>
      <w:r>
        <w:t xml:space="preserve">, </w:t>
      </w:r>
      <w:r>
        <w:rPr>
          <w:rFonts w:hint="eastAsia"/>
        </w:rPr>
        <w:t>即</w:t>
      </w:r>
      <w:r>
        <w:t xml:space="preserve"> </w:t>
      </w:r>
    </w:p>
    <w:p>
      <w:pPr>
        <w:rPr>
          <w:rFonts w:hint="eastAsia"/>
        </w:rPr>
      </w:pPr>
      <w:r>
        <w:pict>
          <v:shape id="_x0000_s1026" o:spid="_x0000_s1026" o:spt="75" type="#_x0000_t75" style="position:absolute;left:0pt;margin-left:0pt;margin-top:2.2pt;height:34pt;width:99pt;z-index:251659264;mso-width-relative:page;mso-height-relative:page;" o:ole="t" filled="f" stroked="f" coordsize="21600,21600">
            <v:path/>
            <v:fill on="f" focussize="0,0"/>
            <v:stroke on="f"/>
            <v:imagedata r:id="rId5" o:title=""/>
            <o:lock v:ext="edit" aspectratio="t"/>
          </v:shape>
          <o:OLEObject Type="Embed" ProgID="Equation.3" ShapeID="_x0000_s1026" DrawAspect="Content" ObjectID="_1468075725" r:id="rId4">
            <o:LockedField>false</o:LockedField>
          </o:OLEObject>
        </w:pict>
      </w:r>
    </w:p>
    <w:p>
      <w:pPr>
        <w:rPr>
          <w:rFonts w:hint="eastAsia"/>
        </w:rPr>
      </w:pPr>
      <w:r>
        <w:rPr>
          <w:rFonts w:hint="eastAsia"/>
        </w:rPr>
        <w:t xml:space="preserve">                      </w:t>
      </w:r>
      <w:r>
        <w:t xml:space="preserve"> </w:t>
      </w:r>
      <w:r>
        <w:rPr>
          <w:rFonts w:hint="eastAsia"/>
        </w:rPr>
        <w:t xml:space="preserve">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pPr>
        <w:tabs>
          <w:tab w:val="left" w:pos="720"/>
        </w:tabs>
        <w:rPr>
          <w:rFonts w:hint="eastAsia"/>
        </w:rPr>
      </w:pPr>
      <w:r>
        <w:rPr>
          <w:rFonts w:hint="eastAsia"/>
        </w:rPr>
        <w:t>2. 压电式传感器的工作原理是以某些物质如下的压电效应为基础的。当某些材料在沿一定方向受到压力或拉力作用而发生变形时，其表面上会产生电荷；若将外力去掉时，它们又重新回到不带电的状态；材料受力所产生的电荷量与外力的大小成正比；</w:t>
      </w:r>
      <w:r>
        <w:rPr>
          <w:rFonts w:hint="eastAsia"/>
          <w:b/>
          <w:bCs/>
        </w:rPr>
        <w:t>这种现象就称为</w:t>
      </w:r>
      <w:r>
        <w:rPr>
          <w:rFonts w:hint="eastAsia"/>
          <w:b/>
          <w:bCs/>
          <w:u w:val="single"/>
        </w:rPr>
        <w:t>压电效应</w:t>
      </w:r>
      <w:r>
        <w:rPr>
          <w:rFonts w:hint="eastAsia"/>
        </w:rPr>
        <w:t xml:space="preserve">。                                     </w:t>
      </w:r>
    </w:p>
    <w:p>
      <w:pPr>
        <w:spacing w:line="340" w:lineRule="exact"/>
        <w:jc w:val="left"/>
        <w:rPr>
          <w:rFonts w:hint="eastAsia"/>
        </w:rPr>
      </w:pPr>
      <w:r>
        <w:rPr>
          <w:rFonts w:hint="eastAsia"/>
        </w:rPr>
        <w:t>3. 电阻应变效应：导体或半导体材料在外界力的作用下产生机械变形时</w:t>
      </w:r>
      <w:r>
        <w:t>,</w:t>
      </w:r>
      <w:r>
        <w:rPr>
          <w:rFonts w:hint="eastAsia"/>
        </w:rPr>
        <w:t>其电阻值相应发生变化，这种现象称为应变效应。</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p>
    <w:p>
      <w:pPr>
        <w:spacing w:line="340" w:lineRule="exact"/>
        <w:jc w:val="left"/>
        <w:rPr>
          <w:rFonts w:hint="eastAsia"/>
        </w:rPr>
      </w:pPr>
      <w:r>
        <w:rPr>
          <w:rFonts w:hint="eastAsia"/>
        </w:rPr>
        <w:t>4. 珀尔帖效应：将同温度的两种不同的金属互相接触。由于不同金属内自由电子的密度不同，在两金属A和B的接触处会发生自由电子的扩散现象，自由电子将从密度大的金属A扩散到密度小的金属B，使A失去电子带正电．B得到电子带负电．直至在接点处建立了强度充分的电杨，能够阻止电子扩散达到平衡为止。两种不同金属的接点处产生的电动势称为电势，又称接触电势。</w:t>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 xml:space="preserve"> </w:t>
      </w:r>
    </w:p>
    <w:p>
      <w:pPr>
        <w:spacing w:line="340" w:lineRule="exact"/>
        <w:jc w:val="left"/>
        <w:rPr>
          <w:rFonts w:hint="eastAsia"/>
        </w:rPr>
      </w:pPr>
    </w:p>
    <w:p>
      <w:pPr>
        <w:spacing w:line="340" w:lineRule="exact"/>
        <w:jc w:val="left"/>
        <w:rPr>
          <w:rFonts w:hint="eastAsia"/>
          <w:b/>
          <w:bCs/>
        </w:rPr>
      </w:pPr>
      <w:r>
        <w:rPr>
          <w:rFonts w:hint="eastAsia"/>
          <w:b/>
          <w:bCs/>
        </w:rPr>
        <w:t>三、简答题</w:t>
      </w:r>
    </w:p>
    <w:p>
      <w:pPr>
        <w:rPr>
          <w:rFonts w:hint="eastAsia"/>
        </w:rPr>
      </w:pPr>
      <w:r>
        <w:rPr>
          <w:rFonts w:hint="eastAsia"/>
        </w:rPr>
        <w:t>1、电阻温度计的测量电路员常用的是电桥电路，精度较高的是自动电桥。为消除由于连接导线电阻随环境温度变化而造成的测量误差，常采用三线和四线连接法。</w:t>
      </w:r>
    </w:p>
    <w:p>
      <w:pPr>
        <w:spacing w:line="340" w:lineRule="exact"/>
        <w:jc w:val="left"/>
      </w:pPr>
      <w:r>
        <w:drawing>
          <wp:anchor distT="0" distB="0" distL="114300" distR="114300" simplePos="0" relativeHeight="251660288" behindDoc="0" locked="0" layoutInCell="1" allowOverlap="1">
            <wp:simplePos x="0" y="0"/>
            <wp:positionH relativeFrom="column">
              <wp:posOffset>1828800</wp:posOffset>
            </wp:positionH>
            <wp:positionV relativeFrom="paragraph">
              <wp:posOffset>274320</wp:posOffset>
            </wp:positionV>
            <wp:extent cx="2581275" cy="1531620"/>
            <wp:effectExtent l="0" t="0" r="9525" b="11430"/>
            <wp:wrapTopAndBottom/>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2581275" cy="1531620"/>
                    </a:xfrm>
                    <a:prstGeom prst="rect">
                      <a:avLst/>
                    </a:prstGeom>
                    <a:noFill/>
                    <a:ln>
                      <a:noFill/>
                    </a:ln>
                  </pic:spPr>
                </pic:pic>
              </a:graphicData>
            </a:graphic>
          </wp:anchor>
        </w:drawing>
      </w:r>
    </w:p>
    <w:p>
      <w:pPr>
        <w:spacing w:line="340" w:lineRule="exact"/>
        <w:jc w:val="left"/>
        <w:rPr>
          <w:rFonts w:hint="eastAsia" w:ascii="宋体" w:hAnsi="宋体"/>
        </w:rPr>
      </w:pPr>
      <w:r>
        <w:rPr>
          <w:rFonts w:hint="eastAsia"/>
        </w:rPr>
        <w:t xml:space="preserve">    图1为三线连接法的原理图。G为检流计，R1、R2，R3为固定电阻，Ra为零位调节电阻。热电阻Rt通过电阻为r1、r2，rg的三根导线和电桥连接，r1、r2分别接在相邻的两臂内，当温度变化时，只要它们的长度和电阻温度系数相等，它们的电阻变化就不会影响电桥的状态。电桥在零位调整时，就使用R4＝Ra十Rt0， Rt0为热电阻在参考温度(如0℃)时的电阻值。三线接法中可调电阻R的触点，接触电阻和电桥臂的电阻相连，可能导致电桥的零点不稳。</w:t>
      </w:r>
    </w:p>
    <w:p>
      <w:pPr>
        <w:spacing w:line="340" w:lineRule="exact"/>
        <w:jc w:val="left"/>
        <w:rPr>
          <w:rFonts w:hint="eastAsia" w:ascii="宋体" w:hAnsi="宋体"/>
        </w:rPr>
      </w:pPr>
      <w:r>
        <w:drawing>
          <wp:anchor distT="0" distB="0" distL="114300" distR="114300" simplePos="0" relativeHeight="251661312" behindDoc="0" locked="0" layoutInCell="1" allowOverlap="1">
            <wp:simplePos x="0" y="0"/>
            <wp:positionH relativeFrom="column">
              <wp:posOffset>1028700</wp:posOffset>
            </wp:positionH>
            <wp:positionV relativeFrom="paragraph">
              <wp:posOffset>406400</wp:posOffset>
            </wp:positionV>
            <wp:extent cx="3086100" cy="1249045"/>
            <wp:effectExtent l="0" t="0" r="0" b="8255"/>
            <wp:wrapTopAndBottom/>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tretch>
                      <a:fillRect/>
                    </a:stretch>
                  </pic:blipFill>
                  <pic:spPr>
                    <a:xfrm>
                      <a:off x="0" y="0"/>
                      <a:ext cx="3086100" cy="1249045"/>
                    </a:xfrm>
                    <a:prstGeom prst="rect">
                      <a:avLst/>
                    </a:prstGeom>
                    <a:noFill/>
                    <a:ln>
                      <a:noFill/>
                    </a:ln>
                  </pic:spPr>
                </pic:pic>
              </a:graphicData>
            </a:graphic>
          </wp:anchor>
        </w:drawing>
      </w:r>
    </w:p>
    <w:p>
      <w:pPr>
        <w:spacing w:line="340" w:lineRule="exact"/>
        <w:jc w:val="left"/>
        <w:rPr>
          <w:rFonts w:hint="eastAsia"/>
        </w:rPr>
      </w:pPr>
      <w:r>
        <w:rPr>
          <w:rFonts w:hint="eastAsia"/>
        </w:rPr>
        <w:t>图2为四线连接法。调零的Ra电位器的接触电阻和检流计串联，这样，接触电阻的不稳定不会破坏电桥的平衡和正常工作状态</w:t>
      </w:r>
    </w:p>
    <w:p>
      <w:pPr>
        <w:spacing w:line="340" w:lineRule="exact"/>
        <w:jc w:val="left"/>
        <w:rPr>
          <w:rFonts w:hint="eastAsia"/>
        </w:rPr>
      </w:pPr>
    </w:p>
    <w:p>
      <w:pPr>
        <w:spacing w:line="340" w:lineRule="exact"/>
        <w:jc w:val="left"/>
        <w:rPr>
          <w:rFonts w:hint="eastAsia"/>
        </w:rPr>
      </w:pPr>
      <w:r>
        <w:rPr>
          <w:rFonts w:hint="eastAsia"/>
        </w:rPr>
        <w:t>2、根据其工作原理，电容式传感器可分为变极距型、变面积型和变介质型三种类型。</w:t>
      </w:r>
    </w:p>
    <w:p>
      <w:pPr>
        <w:spacing w:line="340" w:lineRule="exact"/>
        <w:ind w:firstLine="420" w:firstLineChars="200"/>
        <w:jc w:val="left"/>
        <w:rPr>
          <w:rFonts w:hint="eastAsia"/>
        </w:rPr>
      </w:pPr>
      <w:r>
        <w:rPr>
          <w:rFonts w:hint="eastAsia"/>
        </w:rPr>
        <w:t>变极距型电容式传感器的输出特性不是线性关系</w:t>
      </w:r>
      <w:r>
        <w:t xml:space="preserve">, </w:t>
      </w:r>
      <w:r>
        <w:rPr>
          <w:rFonts w:hint="eastAsia"/>
        </w:rPr>
        <w:t>而是双曲线关系，只有在Δ</w:t>
      </w:r>
      <w:r>
        <w:t>d/d0</w:t>
      </w:r>
      <w:r>
        <w:rPr>
          <w:rFonts w:hint="eastAsia"/>
        </w:rPr>
        <w:t>很小时</w:t>
      </w:r>
      <w:r>
        <w:t xml:space="preserve">, </w:t>
      </w:r>
      <w:r>
        <w:rPr>
          <w:rFonts w:hint="eastAsia"/>
        </w:rPr>
        <w:t>才有近似的线性输出。它在微位移测量中应用最广，如</w:t>
      </w:r>
      <w:r>
        <w:t>0.01</w:t>
      </w:r>
      <w:r>
        <w:rPr>
          <w:rFonts w:hint="eastAsia"/>
        </w:rPr>
        <w:t>μ</w:t>
      </w:r>
      <w:r>
        <w:t>m</w:t>
      </w:r>
      <w:r>
        <w:rPr>
          <w:rFonts w:hint="eastAsia"/>
        </w:rPr>
        <w:t>至</w:t>
      </w:r>
      <w:r>
        <w:t>0.1mm</w:t>
      </w:r>
      <w:r>
        <w:rPr>
          <w:rFonts w:hint="eastAsia"/>
        </w:rPr>
        <w:t>的线位移。</w:t>
      </w:r>
      <w:r>
        <w:t xml:space="preserve"> </w:t>
      </w:r>
      <w:r>
        <w:rPr>
          <w:rFonts w:hint="eastAsia"/>
          <w:bCs/>
        </w:rPr>
        <w:t>变面积型电容式传感器是通过动极板移动引起两极板有效面积的改变，从而得到电容量的变化，传感器的电容量</w:t>
      </w:r>
      <w:r>
        <w:rPr>
          <w:bCs/>
        </w:rPr>
        <w:t>C</w:t>
      </w:r>
      <w:r>
        <w:rPr>
          <w:rFonts w:hint="eastAsia"/>
          <w:bCs/>
        </w:rPr>
        <w:t>与水平位移Δ</w:t>
      </w:r>
      <w:r>
        <w:rPr>
          <w:bCs/>
        </w:rPr>
        <w:t>x</w:t>
      </w:r>
      <w:r>
        <w:rPr>
          <w:rFonts w:hint="eastAsia"/>
          <w:bCs/>
        </w:rPr>
        <w:t>或角位移θ呈线性关系，它的测量范围较大，可测较大的线位移和角位移。变介质型电容传感器有较多的结构型式</w:t>
      </w:r>
      <w:r>
        <w:rPr>
          <w:bCs/>
        </w:rPr>
        <w:t xml:space="preserve">, </w:t>
      </w:r>
      <w:r>
        <w:rPr>
          <w:rFonts w:hint="eastAsia"/>
          <w:bCs/>
        </w:rPr>
        <w:t>可以用来测量纸张</w:t>
      </w:r>
      <w:r>
        <w:rPr>
          <w:bCs/>
        </w:rPr>
        <w:t xml:space="preserve">, </w:t>
      </w:r>
      <w:r>
        <w:rPr>
          <w:rFonts w:hint="eastAsia"/>
          <w:bCs/>
        </w:rPr>
        <w:t>绝缘薄膜等的厚度</w:t>
      </w:r>
      <w:r>
        <w:rPr>
          <w:bCs/>
        </w:rPr>
        <w:t xml:space="preserve">, </w:t>
      </w:r>
      <w:r>
        <w:rPr>
          <w:rFonts w:hint="eastAsia"/>
          <w:bCs/>
        </w:rPr>
        <w:t>位移、液位，还可根据极间介质的介电常数随温度、湿度、容量改变而改变来测量温度、湿度和容量等，电容的变化与电介质ε</w:t>
      </w:r>
      <w:r>
        <w:rPr>
          <w:bCs/>
        </w:rPr>
        <w:t>r2</w:t>
      </w:r>
      <w:r>
        <w:rPr>
          <w:rFonts w:hint="eastAsia"/>
          <w:bCs/>
        </w:rPr>
        <w:t>的移动量</w:t>
      </w:r>
      <w:r>
        <w:rPr>
          <w:bCs/>
        </w:rPr>
        <w:t>L</w:t>
      </w:r>
      <w:r>
        <w:rPr>
          <w:rFonts w:hint="eastAsia"/>
          <w:bCs/>
        </w:rPr>
        <w:t>或被测液位高度</w:t>
      </w:r>
      <w:r>
        <w:rPr>
          <w:bCs/>
        </w:rPr>
        <w:t>h</w:t>
      </w:r>
      <w:r>
        <w:rPr>
          <w:rFonts w:hint="eastAsia"/>
          <w:bCs/>
        </w:rPr>
        <w:t>等参数呈线性关系，测量范围较大。</w:t>
      </w:r>
    </w:p>
    <w:p>
      <w:pPr>
        <w:spacing w:line="340" w:lineRule="exact"/>
        <w:jc w:val="left"/>
        <w:rPr>
          <w:rFonts w:hint="eastAsia"/>
        </w:rPr>
      </w:pPr>
    </w:p>
    <w:p>
      <w:pPr>
        <w:spacing w:line="340" w:lineRule="exact"/>
        <w:jc w:val="left"/>
        <w:rPr>
          <w:rFonts w:hint="eastAsia"/>
        </w:rPr>
      </w:pPr>
      <w:r>
        <w:rPr>
          <w:rFonts w:hint="eastAsia"/>
        </w:rPr>
        <w:t>3、温度传感器有热电偶、热电阻和集成晶体管型，</w:t>
      </w:r>
    </w:p>
    <w:p>
      <w:pPr>
        <w:spacing w:line="340" w:lineRule="exact"/>
        <w:jc w:val="left"/>
        <w:rPr>
          <w:rFonts w:hint="eastAsia"/>
        </w:rPr>
      </w:pPr>
      <w:r>
        <w:rPr>
          <w:rFonts w:hint="eastAsia"/>
        </w:rPr>
        <w:t>其中，</w:t>
      </w:r>
      <w:r>
        <w:rPr>
          <w:rFonts w:hint="eastAsia"/>
          <w:u w:val="single"/>
        </w:rPr>
        <w:t>热电偶</w:t>
      </w:r>
      <w:r>
        <w:rPr>
          <w:rFonts w:hint="eastAsia"/>
        </w:rPr>
        <w:t>是将温度量转换为电势大小的热电式传感器。</w:t>
      </w:r>
    </w:p>
    <w:p>
      <w:pPr>
        <w:spacing w:line="340" w:lineRule="exact"/>
        <w:jc w:val="left"/>
        <w:rPr>
          <w:rFonts w:hint="eastAsia"/>
        </w:rPr>
      </w:pPr>
      <w:r>
        <w:rPr>
          <w:rFonts w:hint="eastAsia"/>
        </w:rPr>
        <w:t>热电阻把测量温度转化成测量电阻的电阻式测温系统，常用于测量200一500℃范围内的温度。</w:t>
      </w:r>
    </w:p>
    <w:p>
      <w:pPr>
        <w:spacing w:line="340" w:lineRule="exact"/>
        <w:jc w:val="left"/>
        <w:rPr>
          <w:rFonts w:hint="eastAsia" w:eastAsiaTheme="minorEastAsia"/>
          <w:lang w:eastAsia="zh-CN"/>
        </w:rPr>
      </w:pPr>
      <w:r>
        <w:rPr>
          <w:rFonts w:hint="eastAsia"/>
        </w:rPr>
        <w:t>集成晶体管型是利用pn结的伏安特性与温度之间的关系研制成的一种固态温度传感器</w:t>
      </w:r>
      <w:r>
        <w:rPr>
          <w:rFonts w:hint="eastAsia"/>
          <w:lang w:eastAsia="zh-CN"/>
        </w:rPr>
        <w:t>。</w:t>
      </w:r>
    </w:p>
    <w:p>
      <w:pPr>
        <w:rPr>
          <w:rFonts w:hint="eastAsia"/>
          <w:b/>
        </w:rPr>
      </w:pPr>
      <w:r>
        <w:rPr>
          <w:rFonts w:hint="eastAsia"/>
          <w:b/>
        </w:rPr>
        <w:t>四、</w:t>
      </w:r>
      <w:r>
        <w:rPr>
          <w:rFonts w:hint="eastAsia" w:ascii="宋体" w:hAnsi="宋体"/>
          <w:b/>
          <w:szCs w:val="21"/>
        </w:rPr>
        <w:t>计算分析题</w:t>
      </w:r>
      <w:bookmarkStart w:id="1" w:name="_GoBack"/>
      <w:bookmarkEnd w:id="1"/>
    </w:p>
    <w:p>
      <w:pPr>
        <w:spacing w:line="340" w:lineRule="exact"/>
        <w:jc w:val="left"/>
        <w:rPr>
          <w:rFonts w:hint="eastAsia"/>
        </w:rPr>
      </w:pPr>
      <w:r>
        <w:rPr>
          <w:rFonts w:hint="eastAsia" w:ascii="宋体" w:hAnsi="宋体"/>
        </w:rPr>
        <w:t>1．</w:t>
      </w:r>
    </w:p>
    <w:p>
      <w:pPr>
        <w:spacing w:line="340" w:lineRule="exact"/>
        <w:jc w:val="left"/>
        <w:rPr>
          <w:rFonts w:hint="eastAsia"/>
        </w:rPr>
      </w:pPr>
      <w:r>
        <w:rPr>
          <w:rFonts w:hint="eastAsia"/>
        </w:rPr>
        <w:t xml:space="preserve">(1) 因灵敏度系数的定义为： </w:t>
      </w:r>
    </w:p>
    <w:p>
      <w:pPr>
        <w:spacing w:line="820" w:lineRule="exact"/>
        <w:ind w:firstLine="1680" w:firstLineChars="800"/>
        <w:jc w:val="left"/>
        <w:rPr>
          <w:rFonts w:hint="eastAsia"/>
        </w:rPr>
      </w:pPr>
      <w:r>
        <w:rPr>
          <w:position w:val="-18"/>
        </w:rPr>
        <w:object>
          <v:shape id="_x0000_i1025" o:spt="75" type="#_x0000_t75" style="height:43.75pt;width:69.3pt;" o:ole="t" filled="f" o:preferrelative="t" stroked="f" coordsize="21600,21600">
            <v:path/>
            <v:fill on="f" alignshape="1" focussize="0,0"/>
            <v:stroke on="f"/>
            <v:imagedata r:id="rId9" grayscale="f" bilevel="f" o:title=""/>
            <o:lock v:ext="edit" aspectratio="t"/>
            <w10:wrap type="none"/>
            <w10:anchorlock/>
          </v:shape>
          <o:OLEObject Type="Embed" ProgID="Equation.3" ShapeID="_x0000_i1025" DrawAspect="Content" ObjectID="_1468075726" r:id="rId8">
            <o:LockedField>false</o:LockedField>
          </o:OLEObject>
        </w:object>
      </w:r>
    </w:p>
    <w:p>
      <w:pPr>
        <w:spacing w:line="400" w:lineRule="exact"/>
        <w:jc w:val="left"/>
        <w:rPr>
          <w:rFonts w:hint="eastAsia"/>
        </w:rPr>
      </w:pPr>
      <w:r>
        <w:rPr>
          <w:rFonts w:hint="eastAsia"/>
        </w:rPr>
        <w:t>所以，</w:t>
      </w:r>
      <w:r>
        <w:rPr>
          <w:position w:val="-10"/>
        </w:rPr>
        <w:object>
          <v:shape id="_x0000_i1026" o:spt="75" type="#_x0000_t75" style="height:17.15pt;width:59.25pt;" o:ole="t" filled="f" o:preferrelative="t" stroked="f" coordsize="21600,21600">
            <v:path/>
            <v:fill on="f" alignshape="1" focussize="0,0"/>
            <v:stroke on="f"/>
            <v:imagedata r:id="rId11" grayscale="f" bilevel="f" o:title=""/>
            <o:lock v:ext="edit" aspectratio="t"/>
            <w10:wrap type="none"/>
            <w10:anchorlock/>
          </v:shape>
          <o:OLEObject Type="Embed" ProgID="Equation.3" ShapeID="_x0000_i1026" DrawAspect="Content" ObjectID="_1468075727" r:id="rId10">
            <o:LockedField>false</o:LockedField>
          </o:OLEObject>
        </w:object>
      </w:r>
      <w:r>
        <w:rPr>
          <w:rFonts w:hint="eastAsia"/>
        </w:rPr>
        <w:t>＝2.05*800*10</w:t>
      </w:r>
      <w:r>
        <w:rPr>
          <w:rFonts w:hint="eastAsia"/>
          <w:vertAlign w:val="superscript"/>
        </w:rPr>
        <w:t>-6</w:t>
      </w:r>
      <w:r>
        <w:rPr>
          <w:rFonts w:hint="eastAsia"/>
        </w:rPr>
        <w:t>*120 = 0.2</w:t>
      </w:r>
      <w:r>
        <w:rPr>
          <w:rFonts w:hint="eastAsia"/>
        </w:rPr>
        <w:sym w:font="Symbol" w:char="F057"/>
      </w:r>
      <w:r>
        <w:rPr>
          <w:rFonts w:hint="eastAsia"/>
        </w:rPr>
        <w:t xml:space="preserve">               </w:t>
      </w:r>
    </w:p>
    <w:p>
      <w:pPr>
        <w:spacing w:line="340" w:lineRule="exact"/>
        <w:jc w:val="left"/>
        <w:rPr>
          <w:rFonts w:hint="eastAsia"/>
        </w:rPr>
      </w:pPr>
      <w:r>
        <w:rPr>
          <w:rFonts w:hint="eastAsia"/>
        </w:rPr>
        <w:t>(2) 因单臂电桥的电压灵敏度K</w:t>
      </w:r>
      <w:r>
        <w:rPr>
          <w:rFonts w:hint="eastAsia"/>
          <w:vertAlign w:val="subscript"/>
        </w:rPr>
        <w:t>U</w:t>
      </w:r>
      <w:r>
        <w:rPr>
          <w:rFonts w:hint="eastAsia"/>
        </w:rPr>
        <w:t xml:space="preserve">=E/4＝0.75。                 </w:t>
      </w:r>
    </w:p>
    <w:p>
      <w:pPr>
        <w:spacing w:line="360" w:lineRule="exact"/>
        <w:jc w:val="left"/>
        <w:rPr>
          <w:rFonts w:hint="eastAsia"/>
        </w:rPr>
      </w:pPr>
      <w:r>
        <w:rPr>
          <w:rFonts w:hint="eastAsia"/>
        </w:rPr>
        <w:t>(3) 若要减小非线性误差及提高电压灵敏度, 可采用半桥差动或全桥差动电路。而半桥差动电桥电压灵敏度K</w:t>
      </w:r>
      <w:r>
        <w:rPr>
          <w:rFonts w:hint="eastAsia"/>
          <w:vertAlign w:val="subscript"/>
        </w:rPr>
        <w:t>U</w:t>
      </w:r>
      <w:r>
        <w:rPr>
          <w:rFonts w:hint="eastAsia"/>
        </w:rPr>
        <w:t>=E/2，是单臂工作时的两倍，消除了非线性误差，同时还具有温度补偿作用。全桥差动电桥的电压灵敏度K</w:t>
      </w:r>
      <w:r>
        <w:rPr>
          <w:rFonts w:hint="eastAsia"/>
          <w:vertAlign w:val="subscript"/>
        </w:rPr>
        <w:t>U</w:t>
      </w:r>
      <w:r>
        <w:rPr>
          <w:rFonts w:hint="eastAsia"/>
        </w:rPr>
        <w:t>=E，是单臂工作时的四倍，可见灵敏度得到了大大提高，同样也消除了非线性误差和具有温度补偿作用。</w:t>
      </w:r>
    </w:p>
    <w:p>
      <w:pPr>
        <w:rPr>
          <w:b/>
        </w:rPr>
      </w:pPr>
    </w:p>
    <w:p>
      <w:pPr>
        <w:rPr>
          <w:b/>
        </w:rPr>
      </w:pPr>
    </w:p>
    <w:p>
      <w:pPr>
        <w:rPr>
          <w:rFonts w:hint="default" w:ascii="宋体" w:hAnsi="宋体"/>
          <w:bCs/>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A106E"/>
    <w:multiLevelType w:val="multilevel"/>
    <w:tmpl w:val="39DA106E"/>
    <w:lvl w:ilvl="0" w:tentative="0">
      <w:start w:val="1"/>
      <w:numFmt w:val="decimal"/>
      <w:lvlText w:val="%1．"/>
      <w:lvlJc w:val="left"/>
      <w:pPr>
        <w:tabs>
          <w:tab w:val="left" w:pos="360"/>
        </w:tabs>
        <w:ind w:left="360" w:hanging="360"/>
      </w:pPr>
      <w:rPr>
        <w:rFonts w:hint="default"/>
      </w:rPr>
    </w:lvl>
    <w:lvl w:ilvl="1" w:tentative="0">
      <w:start w:val="3"/>
      <w:numFmt w:val="japaneseCounting"/>
      <w:lvlText w:val="%2、"/>
      <w:lvlJc w:val="left"/>
      <w:pPr>
        <w:tabs>
          <w:tab w:val="left" w:pos="840"/>
        </w:tabs>
        <w:ind w:left="840" w:hanging="420"/>
      </w:pPr>
      <w:rPr>
        <w:rFonts w:hint="default"/>
      </w:rPr>
    </w:lvl>
    <w:lvl w:ilvl="2" w:tentative="0">
      <w:start w:val="2"/>
      <w:numFmt w:val="decimal"/>
      <w:lvlText w:val="（%3）"/>
      <w:lvlJc w:val="left"/>
      <w:pPr>
        <w:tabs>
          <w:tab w:val="left" w:pos="720"/>
        </w:tabs>
        <w:ind w:left="72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E6D1DAE"/>
    <w:multiLevelType w:val="multilevel"/>
    <w:tmpl w:val="3E6D1DA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5D875D9C"/>
    <w:rsid w:val="2DCA2E0D"/>
    <w:rsid w:val="3FCF3A3E"/>
    <w:rsid w:val="5D875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2.bin"/><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2023-12-06T02:34:00Z</dcterms:created>
  <dc:creator>温岭育华徐老师18957602802</dc:creator>
  <cp:lastModifiedBy>温岭育华徐老师18957602802</cp:lastModifiedBy>
  <dcterms:modified xsi:type="dcterms:W3CDTF">2023-12-06T03:21:03Z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13A698A7C0F24ADCA848F9B9612E970A_11</vt:lpwstr>
  </property>
</Properties>
</file>