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供配电实用技术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一、填空题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1配电所的任务是(</w:t>
      </w:r>
      <w:r>
        <w:rPr>
          <w:rFonts w:hint="eastAsia" w:ascii="宋体" w:hAnsi="宋体" w:eastAsia="宋体" w:cs="宋体"/>
          <w:lang w:val="en-US" w:eastAsia="zh-CN"/>
        </w:rPr>
        <w:t xml:space="preserve">       </w:t>
      </w:r>
      <w:r>
        <w:rPr>
          <w:rFonts w:hint="eastAsia" w:ascii="宋体" w:hAnsi="宋体" w:eastAsia="宋体" w:cs="宋体"/>
        </w:rPr>
        <w:t>)和(</w:t>
      </w:r>
      <w:r>
        <w:rPr>
          <w:rFonts w:hint="eastAsia" w:ascii="宋体" w:hAnsi="宋体" w:eastAsia="宋体" w:cs="宋体"/>
          <w:lang w:val="en-US" w:eastAsia="zh-CN"/>
        </w:rPr>
        <w:t xml:space="preserve">       </w:t>
      </w:r>
      <w:r>
        <w:rPr>
          <w:rFonts w:hint="eastAsia" w:ascii="宋体" w:hAnsi="宋体" w:eastAsia="宋体" w:cs="宋体"/>
        </w:rPr>
        <w:t>)电能。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2、供配电系统的供电质量主要由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 xml:space="preserve">     ）</w:t>
      </w:r>
      <w:r>
        <w:rPr>
          <w:rFonts w:hint="eastAsia" w:ascii="宋体" w:hAnsi="宋体" w:eastAsia="宋体" w:cs="宋体"/>
        </w:rPr>
        <w:t>和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 xml:space="preserve">     ）</w:t>
      </w:r>
      <w:r>
        <w:rPr>
          <w:rFonts w:hint="eastAsia" w:ascii="宋体" w:hAnsi="宋体" w:eastAsia="宋体" w:cs="宋体"/>
        </w:rPr>
        <w:t>两大指标来衡量。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3、用电设备的额定电压要与(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</w:rPr>
        <w:t>)的额定电压相同。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4、短路全电流为(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</w:rPr>
        <w:t>)和(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</w:rPr>
        <w:t>)之和。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5、熔断器主要是对电路和设备进行(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</w:rPr>
        <w:t>)保护。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6、我国供电系统规定的工频是(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</w:rPr>
        <w:t>)HZ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7、架空线路主要由(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</w:rPr>
        <w:t>)，横担，绝缘子，(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</w:rPr>
        <w:t>)构成。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二、单项选择题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1.一般要设置高压配电室在(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)侧计量电能消耗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A.低压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B.高压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C.低压或高压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D.一次侧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看副电路,从(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)开始依次看各个电路,分析副电路对主电路的控制.保护.测量以及指示功能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A.电源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B.开关设备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C.开关设备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D.负载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3.(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)接线适于输电线路较长,变压器不需要经常切除的情况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A.外桥式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B.内桥式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C.外接式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D.内接式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4.(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)V电压级,现在一般不作为低压三相配电电压,而只作为单相配电电压和单相用电设备的额定电压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A.110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B.220</w:t>
      </w:r>
      <w:r>
        <w:rPr>
          <w:rFonts w:hint="eastAsia" w:ascii="宋体" w:hAnsi="宋体" w:eastAsia="宋体" w:cs="宋体"/>
          <w:lang w:val="en-US" w:eastAsia="zh-CN"/>
        </w:rPr>
        <w:t xml:space="preserve">    </w:t>
      </w:r>
      <w:r>
        <w:rPr>
          <w:rFonts w:hint="eastAsia" w:ascii="宋体" w:hAnsi="宋体" w:eastAsia="宋体" w:cs="宋体"/>
        </w:rPr>
        <w:t>C.35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D.63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</w:rPr>
        <w:t>.高压熔断器文字符号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A.FO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B.FA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C.FC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D.FD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.(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)互感器特点一次绕组匝数少,二次绕组匝数多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A.电感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B.电阻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C.电流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D.阻抗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.高压负荷开关与高压熔断器(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)使用,借助熔断器来切断短路故障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A.串联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B.并联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C.直接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D.间接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判断题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1、一般中型工厂电源进线电压是6-10KV。(</w:t>
      </w:r>
      <w:r>
        <w:rPr>
          <w:rFonts w:hint="eastAsia" w:ascii="宋体" w:hAnsi="宋体" w:eastAsia="宋体" w:cs="宋体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lang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2、频率和电压是衡量电能质量的两个参数。（</w:t>
      </w:r>
      <w:r>
        <w:rPr>
          <w:rFonts w:hint="eastAsia" w:ascii="宋体" w:hAnsi="宋体" w:eastAsia="宋体" w:cs="宋体"/>
          <w:lang w:val="en-US" w:eastAsia="zh-CN"/>
        </w:rPr>
        <w:t xml:space="preserve">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3、高压负荷开关有灭弧装置，可以断开短路电流。（</w:t>
      </w:r>
      <w:r>
        <w:rPr>
          <w:rFonts w:hint="eastAsia" w:ascii="宋体" w:hAnsi="宋体" w:eastAsia="宋体" w:cs="宋体"/>
          <w:lang w:val="en-US" w:eastAsia="zh-CN"/>
        </w:rPr>
        <w:t xml:space="preserve">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4、电力系统发生短路故障会产生电动力效应和热效应。（</w:t>
      </w:r>
      <w:r>
        <w:rPr>
          <w:rFonts w:hint="eastAsia" w:ascii="宋体" w:hAnsi="宋体" w:eastAsia="宋体" w:cs="宋体"/>
          <w:lang w:val="en-US" w:eastAsia="zh-CN"/>
        </w:rPr>
        <w:t xml:space="preserve">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5、工厂提高功率因数的方法是并联电容。（</w:t>
      </w:r>
      <w:r>
        <w:rPr>
          <w:rFonts w:hint="eastAsia" w:ascii="宋体" w:hAnsi="宋体" w:eastAsia="宋体" w:cs="宋体"/>
          <w:lang w:val="en-US" w:eastAsia="zh-CN"/>
        </w:rPr>
        <w:t xml:space="preserve">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6、断路器可进行短路保护和过流保护。（</w:t>
      </w:r>
      <w:r>
        <w:rPr>
          <w:rFonts w:hint="eastAsia" w:ascii="宋体" w:hAnsi="宋体" w:eastAsia="宋体" w:cs="宋体"/>
          <w:lang w:val="en-US" w:eastAsia="zh-CN"/>
        </w:rPr>
        <w:t xml:space="preserve">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7、配电所主要设备是变压器。（</w:t>
      </w:r>
      <w:r>
        <w:rPr>
          <w:rFonts w:hint="eastAsia" w:ascii="宋体" w:hAnsi="宋体" w:eastAsia="宋体" w:cs="宋体"/>
          <w:lang w:val="en-US" w:eastAsia="zh-CN"/>
        </w:rPr>
        <w:t xml:space="preserve">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lang w:eastAsia="zh-CN"/>
        </w:rPr>
        <w:t>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1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  <w:lang w:eastAsia="zh-CN"/>
        </w:rPr>
        <w:t>工厂供电对工业有什么重要作用?对工厂供电工作有什么要求?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  <w:lang w:eastAsia="zh-CN"/>
        </w:rPr>
        <w:t>什么叫短路?短路的原因有哪些?他对电力系统有哪些危害?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3.</w:t>
      </w:r>
      <w:r>
        <w:rPr>
          <w:rFonts w:hint="eastAsia" w:ascii="宋体" w:hAnsi="宋体" w:eastAsia="宋体" w:cs="宋体"/>
          <w:lang w:eastAsia="zh-CN"/>
        </w:rPr>
        <w:t>电力线路发生短路时，有哪些危害?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五、问答题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1、</w:t>
      </w:r>
      <w:r>
        <w:rPr>
          <w:rFonts w:hint="eastAsia" w:ascii="宋体" w:hAnsi="宋体" w:eastAsia="宋体" w:cs="宋体"/>
        </w:rPr>
        <w:t>某厂一条10KV架空线路如图</w:t>
      </w: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，导线采用铝绞线(LJ-35)，三相导线布置成等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边三角形，线间距离为1米。该线路向I、II两车间供电，已知I车间负荷为500KW +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j200KVar，ⅡI车间感性无功负荷为800KVar，其它为PKW有功负荷。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GB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8890</wp:posOffset>
            </wp:positionV>
            <wp:extent cx="3276600" cy="914400"/>
            <wp:effectExtent l="0" t="0" r="0" b="0"/>
            <wp:wrapNone/>
            <wp:docPr id="4" name="图片 1" descr="1700287646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17002876466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</w:rPr>
        <w:t>试问:为使线路电压损失不超过5%Ux，P最大允许多少KW?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图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2.某小批量生产车间380V线路上接有金属切削机床共30台，总容量为70kW,其中较大容量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的有10kW的2台，7.5kW的3台，4kW的10台。试分别用需要系数法和二项式系数法计算此车间的计算负荷。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供配电实用技术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 参考</w:t>
      </w:r>
      <w:r>
        <w:rPr>
          <w:rFonts w:hint="eastAsia" w:ascii="宋体" w:hAnsi="宋体" w:eastAsia="宋体" w:cs="宋体"/>
          <w:b/>
          <w:bCs/>
          <w:lang w:eastAsia="zh-CN"/>
        </w:rPr>
        <w:t>答案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 w:val="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lang w:eastAsia="zh-CN"/>
        </w:rPr>
        <w:t>1)接收分配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2)供电可靠性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电能质量  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3)同级电网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4)周期分量，非周期分量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eastAsia="zh-CN"/>
        </w:rPr>
        <w:t>5)短路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6) 50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7)电杆，导线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>二、选择题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1-5  A A B B ？        6-7  C A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三、判断题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1、对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t>2、对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t>3、错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t>4、对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t>5、对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t>6、对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eastAsia="zh-CN"/>
        </w:rPr>
        <w:t>7、错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四、简答题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1、答：工厂供电能提高质量，增加产量，降低成本，供电中断会引起重大损失，产品报废。安全，可靠，优质，经济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2、答：短路指不同电位的导电部分低电阻相连。原因是绝缘损坏，后果是设备损坏，电压突降，停电，影响通讯等。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3.</w:t>
      </w:r>
      <w:r>
        <w:rPr>
          <w:rFonts w:hint="eastAsia" w:ascii="宋体" w:hAnsi="宋体" w:eastAsia="宋体" w:cs="宋体"/>
          <w:lang w:eastAsia="zh-CN"/>
        </w:rPr>
        <w:t>答:电力线路发生短路时，主要的危害有: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1)短路电流将产生很大的电动力和很高的温度，可能造成电路及其中设备的损坏。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2)短路将造成系统电压骤降，越靠近短路点电压越低，这将严重影响电气设备的正常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3)短路时，电力系统的保护装置动作，使开关跳闸或熔断器熔断，从而造成停电事故。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越靠近电源点的短路，引起停电的范围越大，从而给国民经济造成的损失也越大。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4)严重的短路可使并列运行的发电机组失去同步，造成电力系统解列，破坏电力系统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的稳定运行。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5)产生电磁干扰，可对附近的通信线路、信号系统及电子设备等产生电磁干扰，使之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无法正常运行，甚至引起误动作。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五、问答题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171450</wp:posOffset>
            </wp:positionV>
            <wp:extent cx="3495675" cy="1514475"/>
            <wp:effectExtent l="0" t="0" r="9525" b="9525"/>
            <wp:wrapNone/>
            <wp:docPr id="5" name="图片 5" descr="1700287848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002878481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lang w:val="en-US" w:eastAsia="zh-CN"/>
        </w:rPr>
        <w:t>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466090</wp:posOffset>
            </wp:positionV>
            <wp:extent cx="6209030" cy="3750945"/>
            <wp:effectExtent l="0" t="0" r="1270" b="1905"/>
            <wp:wrapNone/>
            <wp:docPr id="3" name="图片 3" descr="69cf1ba15921b885f30207c26586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9cf1ba15921b885f30207c265862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903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lang w:val="en-US" w:eastAsia="zh-CN"/>
        </w:rPr>
        <w:t>2.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A48DBD"/>
    <w:multiLevelType w:val="singleLevel"/>
    <w:tmpl w:val="92A48D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1074083"/>
    <w:multiLevelType w:val="singleLevel"/>
    <w:tmpl w:val="3107408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C89338"/>
    <w:multiLevelType w:val="singleLevel"/>
    <w:tmpl w:val="42C8933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00000000"/>
    <w:rsid w:val="028D3131"/>
    <w:rsid w:val="05C17E99"/>
    <w:rsid w:val="05C76F15"/>
    <w:rsid w:val="0BC419DA"/>
    <w:rsid w:val="0D7F0D19"/>
    <w:rsid w:val="0DFE7425"/>
    <w:rsid w:val="0F072309"/>
    <w:rsid w:val="11AB719A"/>
    <w:rsid w:val="12F708E7"/>
    <w:rsid w:val="1546345F"/>
    <w:rsid w:val="165554FC"/>
    <w:rsid w:val="17A55FAC"/>
    <w:rsid w:val="1A8358A8"/>
    <w:rsid w:val="237A0720"/>
    <w:rsid w:val="246071CE"/>
    <w:rsid w:val="24747E1D"/>
    <w:rsid w:val="24EF5FF1"/>
    <w:rsid w:val="27826579"/>
    <w:rsid w:val="2BE16DD7"/>
    <w:rsid w:val="2C6705BD"/>
    <w:rsid w:val="2F7B66D0"/>
    <w:rsid w:val="346310C6"/>
    <w:rsid w:val="37B87D95"/>
    <w:rsid w:val="38C43C96"/>
    <w:rsid w:val="397D3044"/>
    <w:rsid w:val="3DC079A3"/>
    <w:rsid w:val="3E9E75CC"/>
    <w:rsid w:val="40EF4858"/>
    <w:rsid w:val="4171639E"/>
    <w:rsid w:val="447119F7"/>
    <w:rsid w:val="455844D3"/>
    <w:rsid w:val="4773613A"/>
    <w:rsid w:val="4C9F0E4D"/>
    <w:rsid w:val="4E887015"/>
    <w:rsid w:val="4F2E1744"/>
    <w:rsid w:val="53760DD8"/>
    <w:rsid w:val="552705DC"/>
    <w:rsid w:val="557650C0"/>
    <w:rsid w:val="57A2219C"/>
    <w:rsid w:val="585B3611"/>
    <w:rsid w:val="5CDA23D8"/>
    <w:rsid w:val="5F574DB8"/>
    <w:rsid w:val="60630E3E"/>
    <w:rsid w:val="60695812"/>
    <w:rsid w:val="66BE5341"/>
    <w:rsid w:val="67B56A70"/>
    <w:rsid w:val="6D717BC2"/>
    <w:rsid w:val="6D765805"/>
    <w:rsid w:val="6DDF784E"/>
    <w:rsid w:val="6DE035C6"/>
    <w:rsid w:val="728934ED"/>
    <w:rsid w:val="74116287"/>
    <w:rsid w:val="76CF41D8"/>
    <w:rsid w:val="793A30B6"/>
    <w:rsid w:val="7A7B26AD"/>
    <w:rsid w:val="7CC9189C"/>
    <w:rsid w:val="7EDD3379"/>
    <w:rsid w:val="7F4C286A"/>
    <w:rsid w:val="7F7374A3"/>
    <w:rsid w:val="7FB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2023-11-07T07:38:00Z</dcterms:created>
  <dc:creator>Administrator</dc:creator>
  <cp:lastModifiedBy>育华教育叶燮燮</cp:lastModifiedBy>
  <dcterms:modified xsi:type="dcterms:W3CDTF">2023-12-06T08:36:21Z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5937066211184DD595B92EC822DAAF38_13</vt:lpwstr>
  </property>
</Properties>
</file>