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动物寄生虫病学复习资料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一、名词解释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1、中间宿主: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带虫免疫: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二宿主蜱: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孢子生殖: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生物性传播: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中绦期病</w:t>
      </w:r>
      <w:r>
        <w:rPr>
          <w:rFonts w:hint="eastAsia" w:ascii="宋体" w:hAnsi="宋体" w:cs="宋体"/>
          <w:szCs w:val="21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1、弓形虫在不同的发育期有不同的虫体形态，在终末宿主猫体内有__________、__________、__________。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三种形态，而在中间宿主猪体内有__________和__________两种形态。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寄生虫的感染途径主要包括__________、__________、__________、__________、__________。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判断题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1、猪姜片吸虫的中间宿主是椎实螺。（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2、旋毛虫的幼虫寄生在猪的肌肉。（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3、刚剌瓠口线虫属生物源性寄生虫。（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4、鸡艾美耳球虫已抱子化卵囊内含四个抱子囊。（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5、巨吻棘头虫的中间宿主是地嫡。（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szCs w:val="21"/>
          <w:lang w:val="en-US" w:eastAsia="zh-CN"/>
        </w:rPr>
      </w:pPr>
      <w:r>
        <w:rPr>
          <w:rFonts w:hint="eastAsia" w:ascii="宋体" w:hAnsi="宋体" w:cs="宋体"/>
          <w:szCs w:val="21"/>
          <w:lang w:val="en-US" w:eastAsia="zh-CN"/>
        </w:rPr>
        <w:t>6、猪有齿冠尾线虫病的治疗药物是毗卩奎酮。（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default" w:ascii="宋体" w:hAnsi="宋体" w:cs="宋体"/>
          <w:b/>
          <w:bCs/>
          <w:szCs w:val="21"/>
          <w:lang w:val="en-US" w:eastAsia="zh-CN"/>
        </w:rPr>
        <w:t>四、 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1、简述5种危害较大的人畜共患寄生虫病的流行区域。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寄生虫给畜禽造成的致病方式是哪些?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Cs w:val="21"/>
          <w:lang w:val="en-US" w:eastAsia="zh-CN"/>
        </w:rPr>
        <w:t>五、</w:t>
      </w:r>
      <w:r>
        <w:rPr>
          <w:rFonts w:hint="default" w:ascii="宋体" w:hAnsi="宋体" w:cs="宋体"/>
          <w:b/>
          <w:bCs/>
          <w:szCs w:val="21"/>
          <w:lang w:val="en-US" w:eastAsia="zh-CN"/>
        </w:rPr>
        <w:t>问答题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1、牛双芽巴贝斯焦虫〔梨形虫〕的致病机理及主要临床病症表现怎样?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cs="宋体"/>
          <w:szCs w:val="21"/>
          <w:lang w:val="en-US" w:eastAsia="zh-CN"/>
        </w:rPr>
      </w:pPr>
      <w:r>
        <w:rPr>
          <w:rFonts w:hint="default" w:ascii="宋体" w:hAnsi="宋体" w:cs="宋体"/>
          <w:szCs w:val="21"/>
          <w:lang w:val="en-US" w:eastAsia="zh-CN"/>
        </w:rPr>
        <w:t>2、猪蛔虫在猪体内的移行过程怎样?</w:t>
      </w: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2530" w:firstLineChars="900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参考答案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名词解释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1、寄生虫幼虫期或无性生殖阶段所寄生的宿主。</w:t>
      </w:r>
    </w:p>
    <w:p>
      <w:pPr>
        <w:ind w:left="210" w:hanging="240" w:hanging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2、寄生虫感染常常引起宿主对重复感染产生一定的免疫力，此时宿主体内的寄生虫并未完全被清除，而是维持在低水平。(非消除性免疫)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3、蜱的幼虫及若虫在同一个宿主体上吸血，而成蜱则寄生于另一个宿主，饱血后落地产卵。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4、有性生殖后形成合子，合子再分裂形成许多子孢子的过程。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5、节肢动物传播病原体最重要的途径。在传播者体内要经历发育或/和繁殖的过程。(只有在传播者体内发育或/和繁殖后才具有感染力)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6、绦虫的幼虫寄生在家畜体内所引起的一类绦虫勉病。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填空题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1、裂殖体、配子体、卵囊、滋养体、包囊体。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2、经口腔、经吸血昆虫叮咬、幼虫经皮肤、胎盘、直接接触。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判断题</w:t>
      </w:r>
    </w:p>
    <w:p>
      <w:pPr>
        <w:numPr>
          <w:ilvl w:val="0"/>
          <w:numId w:val="5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X   2、V   3、V    4、V   5、X</w:t>
      </w:r>
    </w:p>
    <w:p>
      <w:pPr>
        <w:numPr>
          <w:ilvl w:val="0"/>
          <w:numId w:val="6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X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简答题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1、答:日本吸血虫病:南方长江中下游地区，约十三省市、自治区。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猪囊尾勉病:华北、东北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旋毛虫病:河南、云南、湖北。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弓形虫病:全国各地。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华支睾吸虫病:华南等地。</w:t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答:夺取营养、机械性损伤、分泌毒素、继发感染。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问答题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、答:①虫体分泌毒素作用于各组织器官与中枢神经，使其机体反响性受到扰乱，机能失调，物质代谢异常，神经兴奋增高。②使红细胞大量破坏，引起溶血性贫血。③病牛出现体温升高，稽留热，贫血，消瘦。④可视粘膜及皮肤黄疸。⑤拉血红蛋白尿〔即血尿〕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2、答:侵袭性虫卵自口腔消化道感染进猪体内后，卵内幼虫佔入腸粘膜下毛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细 血管，经血液循环到，静脉回流到达肝脏，并蜕皮，再随血流到达心脏，并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经血流到达肺脏，蜕皮后，进入肺泡，并钻入肺细支气管，支气管，气管，上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升至咽到口腔，再由吞咽重新进入胃、腸，并在小腸内逐渐发育为成虫。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EF8859"/>
    <w:multiLevelType w:val="singleLevel"/>
    <w:tmpl w:val="C2EF885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C5AA6F84"/>
    <w:multiLevelType w:val="singleLevel"/>
    <w:tmpl w:val="C5AA6F8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CCA38932"/>
    <w:multiLevelType w:val="singleLevel"/>
    <w:tmpl w:val="CCA38932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02976685"/>
    <w:multiLevelType w:val="singleLevel"/>
    <w:tmpl w:val="02976685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11720EA0"/>
    <w:multiLevelType w:val="singleLevel"/>
    <w:tmpl w:val="11720EA0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34F78A0C"/>
    <w:multiLevelType w:val="singleLevel"/>
    <w:tmpl w:val="34F78A0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6FF42DBA"/>
    <w:rsid w:val="052E5261"/>
    <w:rsid w:val="0539563E"/>
    <w:rsid w:val="0DA27AF9"/>
    <w:rsid w:val="158E04A4"/>
    <w:rsid w:val="1FCF0C21"/>
    <w:rsid w:val="2D1F4F59"/>
    <w:rsid w:val="46416E56"/>
    <w:rsid w:val="49016A01"/>
    <w:rsid w:val="4A0977B8"/>
    <w:rsid w:val="522B3DE7"/>
    <w:rsid w:val="58E74843"/>
    <w:rsid w:val="6D2319CD"/>
    <w:rsid w:val="6FF42DBA"/>
    <w:rsid w:val="792535E9"/>
    <w:rsid w:val="7C883412"/>
    <w:rsid w:val="7EA9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931</Words>
  <Characters>934</Characters>
  <Lines>0</Lines>
  <Paragraphs>0</Paragraphs>
  <TotalTime>0</TotalTime>
  <ScaleCrop>false</ScaleCrop>
  <LinksUpToDate>false</LinksUpToDate>
  <CharactersWithSpaces>968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2022-11-29T13:47:00Z</dcterms:created>
  <dc:creator>不甜</dc:creator>
  <cp:lastModifiedBy>育华教育叶燮燮</cp:lastModifiedBy>
  <dcterms:modified xsi:type="dcterms:W3CDTF">2023-12-01T06:32:08Z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A97AABB727EA4CDCA9C9AC861C753737</vt:lpwstr>
  </property>
</Properties>
</file>