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FEF2B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案例分析</w:t>
      </w:r>
    </w:p>
    <w:p w14:paraId="26E34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2"/>
          <w:szCs w:val="28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一、</w:t>
      </w:r>
      <w:r>
        <w:rPr>
          <w:rFonts w:hint="eastAsia"/>
          <w:sz w:val="22"/>
          <w:szCs w:val="28"/>
        </w:rPr>
        <w:t>2000 年 3 月，孙某与腾迅电脑设计公司签订为期 5 年的劳动合同，被聘为该公司高级工程师，同年 9 月公司送孙某等去美国考察培训，培训费用每人约 53000 元。2001 年 9 月回国后让孙某主要负责某重点项目的开发工作。2002 年 3 月 3 日，孙某向公司递交了辞职书，第二天离开公司，因此耽误了该重点项目的开发进程，公司为另聘用技术开发人员多支出费用 32000 元。辞职之后，孙某于 2002 年 3 月 15 日，又受聘于某计算机开发中心担任高级工程师，领取了工资并享受了福利待遇。</w:t>
      </w:r>
    </w:p>
    <w:p w14:paraId="105DE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试分析：（1）孙某的做法是否合法？</w:t>
      </w:r>
    </w:p>
    <w:p w14:paraId="76F090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应该由谁来承担腾迅电脑设计公司的经济损</w:t>
      </w:r>
    </w:p>
    <w:p w14:paraId="3F716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theme="minorBidi"/>
          <w:kern w:val="2"/>
          <w:sz w:val="22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2"/>
          <w:szCs w:val="28"/>
          <w:lang w:val="en-US" w:eastAsia="zh-CN" w:bidi="ar-SA"/>
        </w:rPr>
        <w:t>答题要点</w:t>
      </w:r>
      <w:r>
        <w:rPr>
          <w:rFonts w:hint="eastAsia" w:asciiTheme="minorHAnsi" w:hAnsiTheme="minorHAnsi" w:eastAsiaTheme="minorEastAsia" w:cstheme="minorBidi"/>
          <w:kern w:val="2"/>
          <w:sz w:val="22"/>
          <w:szCs w:val="28"/>
          <w:lang w:val="en-US" w:eastAsia="zh-CN" w:bidi="ar-SA"/>
        </w:rPr>
        <w:t xml:space="preserve"> (1)孙某的做法违反了《劳动法》的相关规定。根据《劳动法》的规即应当提前 30 日以书面形式通知用人单位。定，劳动合同的解除必须依法进行，本案中，孙某提出辞职后第二日就离开了公司，其行为违反 了《劳动法》的规定并给公司造成了两大损失:一是培训孙某所支付的培训费;二是因孙某突然辞职延误了工作进程造成的经济损失。孙某应当对这两部分的经济损失承担赔偿责任。对于腾迅电脑设计公司的经济损失，除了应当由孙某来承担赔偿责任外，聘用孙某的某计算机 开发中心也应当承担连带赔偿责任。根据《劳动法》第 99 条的规定:"用人单位招用尚未解除劳动合同的劳 动者，对原用人单位造成经济损失的该用人单位依法承担连带赔偿责任。"在该计算机开发中心聘用孙某 的时候，孙某当未与腾迅电脑设计公司解除劳动合同，因此对于腾迅电脑设计公司的经济损失某计算机，开发中心也应当承担连带赔偿责任，且其连带赔偿的份额应不低于对原用人单位造成经济损失总额的 70%</w:t>
      </w:r>
      <w:r>
        <w:rPr>
          <w:rFonts w:hint="eastAsia" w:cstheme="minorBidi"/>
          <w:kern w:val="2"/>
          <w:sz w:val="22"/>
          <w:szCs w:val="28"/>
          <w:lang w:val="en-US" w:eastAsia="zh-CN" w:bidi="ar-SA"/>
        </w:rPr>
        <w:t>。</w:t>
      </w:r>
    </w:p>
    <w:p w14:paraId="126F2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065DA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6CFDC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2234E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2172C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095CC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24D1C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205DD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7EB82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7F33E564">
      <w:pPr>
        <w:pStyle w:val="2"/>
        <w:numPr>
          <w:ilvl w:val="0"/>
          <w:numId w:val="0"/>
        </w:numPr>
        <w:ind w:left="360" w:leftChars="0" w:hanging="360" w:firstLineChars="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lang w:val="en-US" w:eastAsia="zh-CN"/>
        </w:rPr>
        <w:t>二、</w:t>
      </w:r>
      <w:r>
        <w:rPr>
          <w:color w:val="000000"/>
          <w:sz w:val="21"/>
          <w:szCs w:val="21"/>
        </w:rPr>
        <w:t>以下是用人单位与某劳动者签订的劳动合同，请依据劳动法的相关规定，说明该合同的错误。　</w:t>
      </w:r>
      <w:r>
        <w:rPr>
          <w:rFonts w:hint="eastAsia"/>
          <w:color w:val="000000"/>
          <w:sz w:val="21"/>
          <w:szCs w:val="21"/>
        </w:rPr>
        <w:t>（30分）</w:t>
      </w:r>
      <w:r>
        <w:rPr>
          <w:color w:val="000000"/>
          <w:sz w:val="21"/>
          <w:szCs w:val="21"/>
        </w:rPr>
        <w:t>　　　　　　　　　</w:t>
      </w:r>
    </w:p>
    <w:p w14:paraId="6A8428E1">
      <w:pPr>
        <w:pStyle w:val="2"/>
        <w:ind w:firstLine="3255" w:firstLineChars="155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　劳　动　合　同</w:t>
      </w:r>
    </w:p>
    <w:p w14:paraId="35CA8EA3">
      <w:pPr>
        <w:pStyle w:val="2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甲方：××××企业　　　　　乙方</w:t>
      </w:r>
      <w:bookmarkStart w:id="0" w:name="_GoBack"/>
      <w:bookmarkEnd w:id="0"/>
      <w:r>
        <w:rPr>
          <w:color w:val="000000"/>
          <w:sz w:val="21"/>
          <w:szCs w:val="21"/>
        </w:rPr>
        <w:t>：××　女　23岁</w:t>
      </w:r>
    </w:p>
    <w:p w14:paraId="190E426B">
      <w:pPr>
        <w:pStyle w:val="2"/>
        <w:numPr>
          <w:ilvl w:val="0"/>
          <w:numId w:val="2"/>
        </w:numPr>
        <w:jc w:val="both"/>
        <w:rPr>
          <w:rFonts w:hint="eastAs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甲乙双方经过协商，暂定一年试用期。试用期满，经过甲方的考核，对乙方予以转正，并录用为职工，确定正式合同期，实行劳动合同制。</w:t>
      </w:r>
    </w:p>
    <w:p w14:paraId="0AED550B">
      <w:pPr>
        <w:pStyle w:val="2"/>
        <w:numPr>
          <w:ilvl w:val="0"/>
          <w:numId w:val="2"/>
        </w:numPr>
        <w:jc w:val="both"/>
        <w:rPr>
          <w:rFonts w:hint="eastAs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乙方到甲方工作，实行内部承包，需交500元承包抵押金， 劳动合同终止时予以退还。</w:t>
      </w:r>
    </w:p>
    <w:p w14:paraId="77C12DE6">
      <w:pPr>
        <w:pStyle w:val="2"/>
        <w:numPr>
          <w:ilvl w:val="0"/>
          <w:numId w:val="2"/>
        </w:numPr>
        <w:jc w:val="both"/>
        <w:rPr>
          <w:rFonts w:hint="eastAs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职工工资采用计件制形式，每月结算一次，平时支付工资的80％，余额在年终结清。</w:t>
      </w:r>
    </w:p>
    <w:p w14:paraId="01F57CF5">
      <w:pPr>
        <w:pStyle w:val="2"/>
        <w:numPr>
          <w:ilvl w:val="0"/>
          <w:numId w:val="2"/>
        </w:numPr>
        <w:jc w:val="both"/>
        <w:rPr>
          <w:rFonts w:hint="eastAs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甲方保证乙方每月25天工作，在25天内因甲方原因使乙方停工的，甲方每天补助人民币5元。</w:t>
      </w:r>
    </w:p>
    <w:p w14:paraId="5DF8C986">
      <w:pPr>
        <w:pStyle w:val="2"/>
        <w:numPr>
          <w:ilvl w:val="0"/>
          <w:numId w:val="2"/>
        </w:numPr>
        <w:jc w:val="both"/>
        <w:rPr>
          <w:rFonts w:hint="eastAs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在合同期内，职工患病或非因工负伤，可按本企业的规章制度报销医疗费，需要停工治疗的，甲方根据其在本单位工作时间的长短，给予3个月至1年的医疗期，医疗期满后，如因不能从事原工作的，甲方可以解除劳动合同，甲方将发给相当于本人标准工资1个月至6个月的医疗补助费。</w:t>
      </w:r>
    </w:p>
    <w:p w14:paraId="480E6C2E">
      <w:pPr>
        <w:pStyle w:val="2"/>
        <w:numPr>
          <w:ilvl w:val="0"/>
          <w:numId w:val="2"/>
        </w:numPr>
        <w:jc w:val="both"/>
        <w:rPr>
          <w:rFonts w:hint="eastAs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甲方应按照国家规定，向乙方提供必要的劳动保护用品；乙方应遵守有关的规章制度，安全生产。如果乙方因违反操作规程而负伤，甲方将按非因工负伤的有关规定，给予补偿和处理。</w:t>
      </w:r>
    </w:p>
    <w:p w14:paraId="3388EF97">
      <w:pPr>
        <w:pStyle w:val="2"/>
        <w:numPr>
          <w:ilvl w:val="0"/>
          <w:numId w:val="2"/>
        </w:numPr>
        <w:jc w:val="both"/>
        <w:rPr>
          <w:rFonts w:hint="eastAs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乙方在试用期和合同期内应当遵守有关的劳动纪律，服从甲方的管理和指挥，违反劳动纪律的，按《</w:t>
      </w:r>
      <w:r>
        <w:rPr>
          <w:rFonts w:hint="eastAsia"/>
          <w:color w:val="000000"/>
          <w:sz w:val="21"/>
          <w:szCs w:val="21"/>
        </w:rPr>
        <w:t>劳动合同法</w:t>
      </w:r>
      <w:r>
        <w:rPr>
          <w:color w:val="000000"/>
          <w:sz w:val="21"/>
          <w:szCs w:val="21"/>
        </w:rPr>
        <w:t>》和本企业的规章制度处理。在试用期内，乙方不得结婚，违者将不得享受有关的婚假和生育假期。违反本条规定的，甲方有权解除劳动合同，年终工资将不予结算，乙方的承包抵押金将不予退还。</w:t>
      </w:r>
    </w:p>
    <w:p w14:paraId="3AE5D918">
      <w:pPr>
        <w:pStyle w:val="2"/>
        <w:numPr>
          <w:ilvl w:val="0"/>
          <w:numId w:val="2"/>
        </w:numPr>
        <w:jc w:val="both"/>
        <w:rPr>
          <w:rFonts w:hint="eastAs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乙方提前离职，应交纳在岗期间的培训费，按工资的10％计算。</w:t>
      </w:r>
    </w:p>
    <w:p w14:paraId="514EDB8A">
      <w:pPr>
        <w:pStyle w:val="2"/>
        <w:numPr>
          <w:ilvl w:val="0"/>
          <w:numId w:val="2"/>
        </w:numPr>
        <w:jc w:val="both"/>
        <w:rPr>
          <w:rFonts w:hint="eastAs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除第五条、第七条的规定，任何一方，无论以哪一种理由要求解除劳动合同，都必须提前15日向对方提出，并取得对方的同意。</w:t>
      </w:r>
    </w:p>
    <w:p w14:paraId="0F91C9C0">
      <w:pPr>
        <w:pStyle w:val="2"/>
        <w:numPr>
          <w:ilvl w:val="0"/>
          <w:numId w:val="2"/>
        </w:num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本合同自签字之日起生效，双方都必须严格执行。</w:t>
      </w:r>
    </w:p>
    <w:p w14:paraId="1BF6FB6C">
      <w:pPr>
        <w:pStyle w:val="2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甲方：××××企业（盖章）　　法定代表人：××（签字）</w:t>
      </w:r>
      <w:r>
        <w:rPr>
          <w:color w:val="000000"/>
          <w:sz w:val="21"/>
          <w:szCs w:val="21"/>
        </w:rPr>
        <w:br w:type="textWrapping"/>
      </w:r>
      <w:r>
        <w:rPr>
          <w:color w:val="000000"/>
          <w:sz w:val="21"/>
          <w:szCs w:val="21"/>
        </w:rPr>
        <w:t>乙方：××（签字）</w:t>
      </w:r>
      <w:r>
        <w:rPr>
          <w:color w:val="000000"/>
          <w:sz w:val="21"/>
          <w:szCs w:val="21"/>
        </w:rPr>
        <w:br w:type="textWrapping"/>
      </w:r>
      <w:r>
        <w:rPr>
          <w:color w:val="000000"/>
          <w:sz w:val="21"/>
          <w:szCs w:val="21"/>
        </w:rPr>
        <w:t>签字日期：</w:t>
      </w:r>
      <w:r>
        <w:rPr>
          <w:rFonts w:hint="eastAsia"/>
          <w:color w:val="000000"/>
          <w:sz w:val="21"/>
          <w:szCs w:val="21"/>
        </w:rPr>
        <w:t>2016</w:t>
      </w:r>
      <w:r>
        <w:rPr>
          <w:color w:val="000000"/>
          <w:sz w:val="21"/>
          <w:szCs w:val="21"/>
        </w:rPr>
        <w:t>年3月9日</w:t>
      </w:r>
    </w:p>
    <w:p w14:paraId="293ECB22">
      <w:pPr>
        <w:pStyle w:val="2"/>
        <w:jc w:val="both"/>
        <w:rPr>
          <w:color w:val="000000"/>
          <w:sz w:val="21"/>
          <w:szCs w:val="21"/>
        </w:rPr>
      </w:pPr>
    </w:p>
    <w:p w14:paraId="5327182D">
      <w:pPr>
        <w:pStyle w:val="2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答题要点：</w:t>
      </w:r>
      <w:r>
        <w:rPr>
          <w:rFonts w:hint="eastAsia"/>
          <w:color w:val="000000"/>
          <w:sz w:val="21"/>
          <w:szCs w:val="21"/>
        </w:rPr>
        <w:t>1、（35分）1．（1）</w:t>
      </w:r>
      <w:r>
        <w:rPr>
          <w:color w:val="000000"/>
          <w:sz w:val="21"/>
          <w:szCs w:val="21"/>
        </w:rPr>
        <w:t>试用期应计算在合同期内。试用期最长不得超过6个月。</w:t>
      </w:r>
    </w:p>
    <w:p w14:paraId="2208B8D7">
      <w:pPr>
        <w:pStyle w:val="2"/>
        <w:spacing w:before="0" w:beforeAutospacing="0" w:after="0" w:afterAutospacing="0" w:line="360" w:lineRule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（2）</w:t>
      </w:r>
      <w:r>
        <w:rPr>
          <w:color w:val="000000"/>
          <w:sz w:val="21"/>
          <w:szCs w:val="21"/>
        </w:rPr>
        <w:t>企业不能收取抵押金，本合同中名义上是承包抵押金，实际上是在劳动合同解除时扣除，用于调整劳动关系。职工实行计件工资制，不承担经营风险，不应规定抵押金。</w:t>
      </w:r>
    </w:p>
    <w:p w14:paraId="6E79D7B2">
      <w:pPr>
        <w:pStyle w:val="2"/>
        <w:spacing w:before="0" w:beforeAutospacing="0" w:after="0" w:afterAutospacing="0" w:line="360" w:lineRule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（3）</w:t>
      </w:r>
      <w:r>
        <w:rPr>
          <w:color w:val="000000"/>
          <w:sz w:val="21"/>
          <w:szCs w:val="21"/>
        </w:rPr>
        <w:t>工资应当按月支付，每月工资的20％年终支付，实际上是无故拖欠工资。</w:t>
      </w:r>
    </w:p>
    <w:p w14:paraId="0C45B7F7">
      <w:pPr>
        <w:pStyle w:val="2"/>
        <w:spacing w:before="0" w:beforeAutospacing="0" w:after="0" w:afterAutospacing="0" w:line="360" w:lineRule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（4）</w:t>
      </w:r>
      <w:r>
        <w:rPr>
          <w:color w:val="000000"/>
          <w:sz w:val="21"/>
          <w:szCs w:val="21"/>
        </w:rPr>
        <w:t>实行计件工时制，应按标准工时制确定工作时间，按40小时工作日，每天的工作时间应为21.</w:t>
      </w:r>
      <w:r>
        <w:rPr>
          <w:rFonts w:hint="eastAsia"/>
          <w:color w:val="000000"/>
          <w:sz w:val="21"/>
          <w:szCs w:val="21"/>
        </w:rPr>
        <w:t>7</w:t>
      </w:r>
      <w:r>
        <w:rPr>
          <w:color w:val="000000"/>
          <w:sz w:val="21"/>
          <w:szCs w:val="21"/>
        </w:rPr>
        <w:t>5天</w:t>
      </w:r>
      <w:r>
        <w:rPr>
          <w:rFonts w:hint="eastAsia"/>
          <w:color w:val="000000"/>
          <w:sz w:val="21"/>
          <w:szCs w:val="21"/>
        </w:rPr>
        <w:t>，</w:t>
      </w:r>
      <w:r>
        <w:rPr>
          <w:color w:val="000000"/>
          <w:sz w:val="21"/>
          <w:szCs w:val="21"/>
        </w:rPr>
        <w:t>超出部分应计算为延长工时。非劳动者原因造成停工、停产，在一个工资支付周期内（本案中应为月）应按正常工资折算支付；超出一个月也应按待工办法处理，每天5 元低于待工标准。</w:t>
      </w:r>
    </w:p>
    <w:p w14:paraId="2CE5D993">
      <w:pPr>
        <w:pStyle w:val="2"/>
        <w:spacing w:before="0" w:beforeAutospacing="0" w:after="0" w:afterAutospacing="0" w:line="360" w:lineRule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（5）</w:t>
      </w:r>
      <w:r>
        <w:rPr>
          <w:color w:val="000000"/>
          <w:sz w:val="21"/>
          <w:szCs w:val="21"/>
        </w:rPr>
        <w:t>医疗期的计算不符合国家规定：合同中的乙方在试用期间也应享受职工待遇。医疗期的计算应考虑实际工作年限和本单位工作年限。医疗期为3－24个月。解除劳动合同应符合"不能从事原工作也不能从事由用人单位另行安排的工作"的条件。医疗补助费应不低于6个月的工资。 用人单位还应按其在本单位工作年限，每满1年发给相当于1个月的经济补偿金。</w:t>
      </w:r>
    </w:p>
    <w:p w14:paraId="7D60F93B">
      <w:pPr>
        <w:pStyle w:val="2"/>
        <w:spacing w:before="0" w:beforeAutospacing="0" w:after="0" w:afterAutospacing="0" w:line="360" w:lineRule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（6）</w:t>
      </w:r>
      <w:r>
        <w:rPr>
          <w:color w:val="000000"/>
          <w:sz w:val="21"/>
          <w:szCs w:val="21"/>
        </w:rPr>
        <w:t>工伤实行无过错责任原则，乙方违反操作规程，仍应享受工伤待遇。用人单位不得解除劳动合同。</w:t>
      </w:r>
    </w:p>
    <w:p w14:paraId="2AAE7264">
      <w:pPr>
        <w:pStyle w:val="2"/>
        <w:spacing w:before="0" w:beforeAutospacing="0" w:after="0" w:afterAutospacing="0" w:line="360" w:lineRule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（7）</w:t>
      </w:r>
      <w:r>
        <w:rPr>
          <w:color w:val="000000"/>
          <w:sz w:val="21"/>
          <w:szCs w:val="21"/>
        </w:rPr>
        <w:t>乙方已符合我国婚姻法规定的结婚年龄，用人单位不得限制其结婚。国家规定的婚假、生育假用人单位不得违反。"年终工资不予结算"实际上是克扣劳动者的工资。　</w:t>
      </w:r>
    </w:p>
    <w:p w14:paraId="369C6384">
      <w:pPr>
        <w:pStyle w:val="2"/>
        <w:spacing w:before="0" w:beforeAutospacing="0" w:after="0" w:afterAutospacing="0" w:line="360" w:lineRule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（8）</w:t>
      </w:r>
      <w:r>
        <w:rPr>
          <w:color w:val="000000"/>
          <w:sz w:val="21"/>
          <w:szCs w:val="21"/>
        </w:rPr>
        <w:t>在岗是工作，不应承担培训费。　</w:t>
      </w:r>
    </w:p>
    <w:p w14:paraId="3CA63A60">
      <w:pPr>
        <w:pStyle w:val="2"/>
        <w:spacing w:before="0" w:beforeAutospacing="0" w:after="0" w:afterAutospacing="0" w:line="360" w:lineRule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（9）</w:t>
      </w:r>
      <w:r>
        <w:rPr>
          <w:color w:val="000000"/>
          <w:sz w:val="21"/>
          <w:szCs w:val="21"/>
        </w:rPr>
        <w:t>用人单位和劳动者都有权依法单方行使劳动合同解除权。劳动者按照《中华人民共和国劳动法》第三十二条解除劳动合同可不必提前通知对方。依法提前通知的期限是30天，而不是15天。　</w:t>
      </w:r>
    </w:p>
    <w:p w14:paraId="3496A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</w:rPr>
        <w:t>（10）</w:t>
      </w:r>
      <w:r>
        <w:rPr>
          <w:color w:val="000000"/>
          <w:sz w:val="21"/>
          <w:szCs w:val="21"/>
        </w:rPr>
        <w:t>劳动合同的条款有残缺，劳动合同中对合同期限和工作内容未作约定</w:t>
      </w:r>
      <w:r>
        <w:rPr>
          <w:rFonts w:hint="eastAsia"/>
          <w:color w:val="000000"/>
          <w:sz w:val="21"/>
          <w:szCs w:val="21"/>
          <w:lang w:eastAsia="zh-CN"/>
        </w:rPr>
        <w:t>。</w:t>
      </w:r>
    </w:p>
    <w:p w14:paraId="3CD4F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000000"/>
          <w:sz w:val="21"/>
          <w:szCs w:val="21"/>
          <w:lang w:eastAsia="zh-CN"/>
        </w:rPr>
      </w:pPr>
    </w:p>
    <w:p w14:paraId="6A4E2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000000"/>
          <w:sz w:val="21"/>
          <w:szCs w:val="21"/>
          <w:lang w:eastAsia="zh-CN"/>
        </w:rPr>
      </w:pPr>
    </w:p>
    <w:p w14:paraId="168B8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000000"/>
          <w:sz w:val="21"/>
          <w:szCs w:val="21"/>
          <w:lang w:eastAsia="zh-CN"/>
        </w:rPr>
      </w:pPr>
    </w:p>
    <w:p w14:paraId="3289A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000000"/>
          <w:sz w:val="21"/>
          <w:szCs w:val="21"/>
          <w:lang w:eastAsia="zh-CN"/>
        </w:rPr>
      </w:pPr>
    </w:p>
    <w:p w14:paraId="18978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000000"/>
          <w:sz w:val="21"/>
          <w:szCs w:val="21"/>
          <w:lang w:eastAsia="zh-CN"/>
        </w:rPr>
      </w:pPr>
    </w:p>
    <w:p w14:paraId="0781A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000000"/>
          <w:sz w:val="21"/>
          <w:szCs w:val="21"/>
          <w:lang w:eastAsia="zh-CN"/>
        </w:rPr>
      </w:pPr>
    </w:p>
    <w:p w14:paraId="4BD5A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000000"/>
          <w:sz w:val="21"/>
          <w:szCs w:val="21"/>
          <w:lang w:eastAsia="zh-CN"/>
        </w:rPr>
      </w:pPr>
    </w:p>
    <w:p w14:paraId="6655A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000000"/>
          <w:sz w:val="21"/>
          <w:szCs w:val="21"/>
          <w:lang w:eastAsia="zh-CN"/>
        </w:rPr>
      </w:pPr>
    </w:p>
    <w:p w14:paraId="3D21E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000000"/>
          <w:sz w:val="21"/>
          <w:szCs w:val="21"/>
          <w:lang w:eastAsia="zh-CN"/>
        </w:rPr>
      </w:pPr>
    </w:p>
    <w:p w14:paraId="0B1DA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000000"/>
          <w:sz w:val="21"/>
          <w:szCs w:val="21"/>
          <w:lang w:eastAsia="zh-CN"/>
        </w:rPr>
      </w:pPr>
    </w:p>
    <w:p w14:paraId="6185A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000000"/>
          <w:sz w:val="21"/>
          <w:szCs w:val="21"/>
          <w:lang w:eastAsia="zh-CN"/>
        </w:rPr>
      </w:pPr>
    </w:p>
    <w:p w14:paraId="75BD0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000000"/>
          <w:sz w:val="21"/>
          <w:szCs w:val="21"/>
          <w:lang w:eastAsia="zh-CN"/>
        </w:rPr>
      </w:pPr>
    </w:p>
    <w:p w14:paraId="6A67F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bCs/>
          <w:spacing w:val="8"/>
          <w:sz w:val="22"/>
          <w:szCs w:val="22"/>
          <w:shd w:val="clear" w:color="auto" w:fill="FFFFFF"/>
          <w:lang w:val="en-US" w:eastAsia="zh-CN"/>
        </w:rPr>
        <w:t>三</w:t>
      </w:r>
      <w:r>
        <w:rPr>
          <w:rFonts w:hint="eastAsia" w:ascii="宋体" w:hAnsi="宋体"/>
          <w:b/>
          <w:bCs/>
          <w:spacing w:val="8"/>
          <w:sz w:val="22"/>
          <w:szCs w:val="22"/>
          <w:shd w:val="clear" w:color="auto" w:fill="FFFFFF"/>
        </w:rPr>
        <w:t>、</w:t>
      </w:r>
      <w:r>
        <w:rPr>
          <w:rFonts w:hint="eastAsia" w:ascii="宋体" w:hAnsi="宋体"/>
          <w:spacing w:val="8"/>
          <w:szCs w:val="21"/>
          <w:shd w:val="clear" w:color="auto" w:fill="FFFFFF"/>
        </w:rPr>
        <w:t>李</w:t>
      </w:r>
      <w:r>
        <w:rPr>
          <w:rFonts w:ascii="宋体" w:hAnsi="宋体"/>
          <w:spacing w:val="8"/>
          <w:szCs w:val="21"/>
          <w:shd w:val="clear" w:color="auto" w:fill="FFFFFF"/>
        </w:rPr>
        <w:t>某是一名网络主播</w:t>
      </w:r>
      <w:r>
        <w:rPr>
          <w:rFonts w:hint="eastAsia" w:ascii="宋体" w:hAnsi="宋体"/>
          <w:spacing w:val="8"/>
          <w:szCs w:val="21"/>
          <w:shd w:val="clear" w:color="auto" w:fill="FFFFFF"/>
        </w:rPr>
        <w:t xml:space="preserve"> </w:t>
      </w:r>
      <w:r>
        <w:rPr>
          <w:rFonts w:ascii="宋体" w:hAnsi="宋体"/>
          <w:spacing w:val="8"/>
          <w:szCs w:val="21"/>
          <w:shd w:val="clear" w:color="auto" w:fill="FFFFFF"/>
        </w:rPr>
        <w:t>，202</w:t>
      </w:r>
      <w:r>
        <w:rPr>
          <w:rFonts w:hint="eastAsia" w:ascii="宋体" w:hAnsi="宋体"/>
          <w:spacing w:val="8"/>
          <w:szCs w:val="21"/>
          <w:shd w:val="clear" w:color="auto" w:fill="FFFFFF"/>
        </w:rPr>
        <w:t>2</w:t>
      </w:r>
      <w:r>
        <w:rPr>
          <w:rFonts w:ascii="宋体" w:hAnsi="宋体"/>
          <w:spacing w:val="8"/>
          <w:szCs w:val="21"/>
          <w:shd w:val="clear" w:color="auto" w:fill="FFFFFF"/>
        </w:rPr>
        <w:t>年3月，</w:t>
      </w:r>
      <w:r>
        <w:rPr>
          <w:rFonts w:hint="eastAsia" w:ascii="宋体" w:hAnsi="宋体"/>
          <w:spacing w:val="8"/>
          <w:szCs w:val="21"/>
          <w:shd w:val="clear" w:color="auto" w:fill="FFFFFF"/>
        </w:rPr>
        <w:t>李某</w:t>
      </w:r>
      <w:r>
        <w:rPr>
          <w:rFonts w:ascii="宋体" w:hAnsi="宋体"/>
          <w:spacing w:val="8"/>
          <w:szCs w:val="21"/>
          <w:shd w:val="clear" w:color="auto" w:fill="FFFFFF"/>
        </w:rPr>
        <w:t>与某</w:t>
      </w:r>
      <w:r>
        <w:rPr>
          <w:rFonts w:hint="eastAsia" w:ascii="宋体" w:hAnsi="宋体"/>
          <w:spacing w:val="8"/>
          <w:szCs w:val="21"/>
          <w:shd w:val="clear" w:color="auto" w:fill="FFFFFF"/>
        </w:rPr>
        <w:t>直播</w:t>
      </w:r>
      <w:r>
        <w:rPr>
          <w:rFonts w:ascii="宋体" w:hAnsi="宋体"/>
          <w:spacing w:val="8"/>
          <w:szCs w:val="21"/>
          <w:shd w:val="clear" w:color="auto" w:fill="FFFFFF"/>
        </w:rPr>
        <w:t>公司签订《主播签约合同》，合同中约定由李某以个人名义注册抖音账号，公司帮助运营，同时要求主播每月直播不少于28天，收入水平取决于直播结果，于每月20日支付上月的劳动报酬，公司通过微信群对直播人员、场所、时间进行统一安排。2023年4月17日，该公司负责人在微信工作群中发布通知，要求所有主播延长直播的时间。因</w:t>
      </w:r>
      <w:r>
        <w:rPr>
          <w:rFonts w:hint="eastAsia" w:ascii="宋体" w:hAnsi="宋体"/>
          <w:spacing w:val="8"/>
          <w:szCs w:val="21"/>
          <w:shd w:val="clear" w:color="auto" w:fill="FFFFFF"/>
        </w:rPr>
        <w:t>李</w:t>
      </w:r>
      <w:r>
        <w:rPr>
          <w:rFonts w:ascii="宋体" w:hAnsi="宋体"/>
          <w:spacing w:val="8"/>
          <w:szCs w:val="21"/>
          <w:shd w:val="clear" w:color="auto" w:fill="FFFFFF"/>
        </w:rPr>
        <w:t>某不服从延长直播时间的安排，于次日被移除微信工作群，并得到已被公司开除的答复。</w:t>
      </w:r>
      <w:r>
        <w:rPr>
          <w:rFonts w:hint="eastAsia" w:ascii="宋体" w:hAnsi="宋体"/>
          <w:spacing w:val="8"/>
          <w:szCs w:val="21"/>
          <w:shd w:val="clear" w:color="auto" w:fill="FFFFFF"/>
        </w:rPr>
        <w:t>李</w:t>
      </w:r>
      <w:r>
        <w:rPr>
          <w:rFonts w:ascii="宋体" w:hAnsi="宋体"/>
          <w:spacing w:val="8"/>
          <w:szCs w:val="21"/>
          <w:shd w:val="clear" w:color="auto" w:fill="FFFFFF"/>
        </w:rPr>
        <w:t>某为维护自身合法权益，遂提起劳动仲裁，要求确认双方之间构成劳动关系，并向其支付拖欠的工资及相应的经济补偿金。公司认为双方之间是</w:t>
      </w:r>
      <w:r>
        <w:rPr>
          <w:rFonts w:hint="eastAsia" w:ascii="宋体" w:hAnsi="宋体"/>
          <w:spacing w:val="8"/>
          <w:szCs w:val="21"/>
          <w:shd w:val="clear" w:color="auto" w:fill="FFFFFF"/>
        </w:rPr>
        <w:t>劳务</w:t>
      </w:r>
      <w:r>
        <w:rPr>
          <w:rFonts w:ascii="宋体" w:hAnsi="宋体"/>
          <w:spacing w:val="8"/>
          <w:szCs w:val="21"/>
          <w:shd w:val="clear" w:color="auto" w:fill="FFFFFF"/>
        </w:rPr>
        <w:t>关系，并且要求李某交接该抖音账号（当时该账号已有粉丝</w:t>
      </w:r>
      <w:r>
        <w:rPr>
          <w:rFonts w:hint="eastAsia" w:ascii="宋体" w:hAnsi="宋体"/>
          <w:spacing w:val="8"/>
          <w:szCs w:val="21"/>
          <w:shd w:val="clear" w:color="auto" w:fill="FFFFFF"/>
        </w:rPr>
        <w:t>5万</w:t>
      </w:r>
      <w:r>
        <w:rPr>
          <w:rFonts w:ascii="宋体" w:hAnsi="宋体"/>
          <w:spacing w:val="8"/>
          <w:szCs w:val="21"/>
          <w:shd w:val="clear" w:color="auto" w:fill="FFFFFF"/>
        </w:rPr>
        <w:t>），李某拒绝，认为这是以个人身份注册的抖音号，属于个人所有。</w:t>
      </w:r>
    </w:p>
    <w:p w14:paraId="7A0DC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请问（1）劳动关系</w:t>
      </w:r>
      <w:r>
        <w:rPr>
          <w:rFonts w:hint="eastAsia" w:ascii="宋体" w:hAnsi="宋体"/>
          <w:color w:val="000000"/>
          <w:szCs w:val="21"/>
        </w:rPr>
        <w:t>的认定标准，</w:t>
      </w:r>
      <w:r>
        <w:rPr>
          <w:rFonts w:hint="eastAsia" w:ascii="宋体" w:hAnsi="宋体"/>
          <w:szCs w:val="21"/>
        </w:rPr>
        <w:t>李某与公司之间是否属于劳动关系？</w:t>
      </w:r>
      <w:r>
        <w:rPr>
          <w:rFonts w:hint="eastAsia" w:ascii="宋体" w:hAnsi="宋体"/>
          <w:color w:val="000000"/>
          <w:szCs w:val="21"/>
        </w:rPr>
        <w:t>。</w:t>
      </w:r>
    </w:p>
    <w:p w14:paraId="03862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（2）劳动关系和劳务关系的区别，</w:t>
      </w:r>
      <w:r>
        <w:rPr>
          <w:rFonts w:hint="eastAsia" w:ascii="宋体" w:hAnsi="宋体"/>
          <w:color w:val="000000"/>
          <w:szCs w:val="21"/>
        </w:rPr>
        <w:t>如果认定是劳动关系，劳动者能主张哪些权益？</w:t>
      </w:r>
    </w:p>
    <w:p w14:paraId="5111F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（3）李某离职是否应该交接抖音账号？</w:t>
      </w:r>
    </w:p>
    <w:p w14:paraId="62FA0A62">
      <w:pPr>
        <w:pStyle w:val="2"/>
        <w:spacing w:before="0" w:beforeAutospacing="0" w:after="0" w:afterAutospacing="0" w:line="360" w:lineRule="auto"/>
        <w:rPr>
          <w:rFonts w:hint="eastAsia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答题要点：</w:t>
      </w:r>
      <w:r>
        <w:rPr>
          <w:rFonts w:hint="eastAsia"/>
          <w:color w:val="000000"/>
          <w:sz w:val="21"/>
          <w:szCs w:val="21"/>
        </w:rPr>
        <w:t>（1）</w:t>
      </w:r>
      <w:r>
        <w:rPr>
          <w:rFonts w:ascii="PingFangTC-light" w:hAnsi="PingFangTC-light"/>
          <w:spacing w:val="8"/>
          <w:sz w:val="21"/>
          <w:szCs w:val="21"/>
          <w:shd w:val="clear" w:color="auto" w:fill="FFFFFF"/>
        </w:rPr>
        <w:t>现行法律法规对网络主播的劳动关系认定，暂未予以明确规定。其劳动关系的确立，仍然适用于</w:t>
      </w:r>
      <w:r>
        <w:rPr>
          <w:rFonts w:hint="eastAsia"/>
          <w:color w:val="000000"/>
          <w:sz w:val="21"/>
          <w:szCs w:val="21"/>
        </w:rPr>
        <w:t>劳动和社会保障部2005年《关于确立劳动关系有关事项的通知》， 用人单位招用劳动者未订立书面劳动合同，但同时具备下列情形的，劳动关系成立。即甄别是否是劳动关系主要从三方面判断，</w:t>
      </w:r>
    </w:p>
    <w:p w14:paraId="79A3C0ED">
      <w:pPr>
        <w:pStyle w:val="2"/>
        <w:spacing w:before="0" w:beforeAutospacing="0" w:after="0" w:afterAutospacing="0" w:line="360" w:lineRule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第一，主体适格：用人单位和劳动者符合法律、法规规定的主体资格； </w:t>
      </w:r>
    </w:p>
    <w:p w14:paraId="58625DE7">
      <w:pPr>
        <w:pStyle w:val="2"/>
        <w:spacing w:before="0" w:beforeAutospacing="0" w:after="0" w:afterAutospacing="0" w:line="360" w:lineRule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第二，人格从属性：用人单位依法制定的各项劳动规章制度适用于劳动者，劳动者受用人单位的劳动管理，从事用人单位安排的有报酬的劳动； </w:t>
      </w:r>
    </w:p>
    <w:p w14:paraId="380E3719">
      <w:pPr>
        <w:pStyle w:val="2"/>
        <w:spacing w:before="0" w:beforeAutospacing="0" w:after="0" w:afterAutospacing="0" w:line="360" w:lineRule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第三，经济从属性：劳动者提供的劳动是用人单位业务的组成部分。管理方式上双方具有从属性特征。李某虽然以个人名义注册了抖音账号，但由公司负责运营。</w:t>
      </w:r>
      <w:r>
        <w:rPr>
          <w:rFonts w:ascii="PingFangTC-light" w:hAnsi="PingFangTC-light"/>
          <w:spacing w:val="8"/>
          <w:sz w:val="21"/>
          <w:szCs w:val="21"/>
          <w:shd w:val="clear" w:color="auto" w:fill="FFFFFF"/>
        </w:rPr>
        <w:t>公司限定每月直播天数，通过微信群对直播人员、场所、时间进行统一安排。直播是直播公司的经营范围，双方具有经济从属性。所以李某和公司是劳动关系。</w:t>
      </w:r>
    </w:p>
    <w:p w14:paraId="0492D537">
      <w:pPr>
        <w:pStyle w:val="2"/>
        <w:spacing w:before="0" w:beforeAutospacing="0" w:after="0" w:afterAutospacing="0" w:line="360" w:lineRule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2）劳动关系和劳务关系的区别第一，双方当事人关系不同。第二，劳动过程中的关注点与要求不同。第三，劳动风险责任承担的主体不同。第四，报酬支付方式不同。第五，当事人之间关系稳定性不同。（可适当展开）</w:t>
      </w:r>
    </w:p>
    <w:p w14:paraId="0496C01B">
      <w:pPr>
        <w:pStyle w:val="2"/>
        <w:spacing w:before="0" w:beforeAutospacing="0" w:after="0" w:afterAutospacing="0" w:line="360" w:lineRule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本案中</w:t>
      </w:r>
      <w:r>
        <w:rPr>
          <w:rFonts w:hint="eastAsia"/>
          <w:bCs/>
          <w:color w:val="000000"/>
          <w:sz w:val="21"/>
          <w:szCs w:val="21"/>
        </w:rPr>
        <w:t>李某可以就工资要求清偿，公司涉及违法解雇，可要求违法解雇赔偿金。</w:t>
      </w:r>
    </w:p>
    <w:p w14:paraId="156ADA4B">
      <w:pPr>
        <w:spacing w:line="360" w:lineRule="auto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</w:rPr>
        <w:t>（3）抖音官方平台在注册账号时推送的《“抖音”用户服务协议》，协议上明确载明抖音账号所有权归属抖音公司，注册用户只有使用权。关于抖音账号双方在签约时已就归属问题有所约定，而且虽然是李某个人注册，但一直由公司资源进行运营，所以应该把使用权归还公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TC-ligh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multilevel"/>
    <w:tmpl w:val="0000000D"/>
    <w:lvl w:ilvl="0" w:tentative="0">
      <w:start w:val="1"/>
      <w:numFmt w:val="japaneseCounting"/>
      <w:lvlText w:val="%1、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035E9FFC"/>
    <w:multiLevelType w:val="singleLevel"/>
    <w:tmpl w:val="035E9FFC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1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2024-12-07T05:31:44Z</dcterms:created>
  <dc:creator>Administrator</dc:creator>
  <cp:lastModifiedBy>黄岩育华李才聪</cp:lastModifiedBy>
  <dcterms:modified xsi:type="dcterms:W3CDTF">2024-12-07T05:48:04Z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113BFE734862477A9DA0F568D267D63A_12</vt:lpwstr>
  </property>
</Properties>
</file>