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3C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填空题</w:t>
      </w:r>
    </w:p>
    <w:p w14:paraId="3993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 xml:space="preserve">.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被称之为“诗佛”。</w:t>
      </w:r>
    </w:p>
    <w:p w14:paraId="7DBDC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 xml:space="preserve">.“苏门四学士”是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 xml:space="preserve">、秦观、晁补之、张耒。    </w:t>
      </w:r>
    </w:p>
    <w:p w14:paraId="18419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.被称之“唐人第一”的诗歌是张若虚的作品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《            》。</w:t>
      </w:r>
    </w:p>
    <w:p w14:paraId="467A8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.爱国诗人陆游以及与辛弃疾唱和的南宋诗人，明显受到辛弃疾的影响，形成了南宋中后期声势最大的爱国词派，这些词人的共同特点是以家国为念、经济之怀入词，好用长调记交游、发感慨，使词更加散文化、议论化，作风粗豪、少雕琢，这些人被称之为“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”。</w:t>
      </w:r>
    </w:p>
    <w:p w14:paraId="7B481D8F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.“诗豪”是指唐朝诗人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F0C9A8C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 xml:space="preserve">.柳永的《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 》，据罗大经《鹤林玉露》卷十三云：“此词流播，金主亮闻歌，欣然有慕于‘三秋桂子，十里荷花’，遂起投鞭渡江之志。”说得虽有些夸张，但这两句确实写得高度凝炼，它把西湖乃至整个杭州最美的特征概括出来，具有撼动人心的艺术力量。</w:t>
      </w:r>
    </w:p>
    <w:p w14:paraId="15F90A4D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.唐代诗人元稹与白居易，他们共同倡导将诗歌从高阁带入民间，二人作诗，旨在平易，其诗体被称之为“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 xml:space="preserve"> ”。</w:t>
      </w:r>
    </w:p>
    <w:p w14:paraId="7E14C12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 xml:space="preserve">.“初唐四杰”是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 xml:space="preserve">、杨炯、卢照邻、骆宾王。   </w:t>
      </w:r>
    </w:p>
    <w:p w14:paraId="258D51BC">
      <w:pPr>
        <w:rPr>
          <w:rFonts w:hint="eastAsia" w:ascii="宋体" w:hAnsi="宋体" w:eastAsia="宋体" w:cs="宋体"/>
          <w:sz w:val="21"/>
          <w:szCs w:val="21"/>
        </w:rPr>
      </w:pPr>
    </w:p>
    <w:p w14:paraId="1DD8BCD5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简答题</w:t>
      </w:r>
    </w:p>
    <w:p w14:paraId="6A623D82">
      <w:pPr>
        <w:numPr>
          <w:ilvl w:val="0"/>
          <w:numId w:val="0"/>
        </w:numPr>
        <w:spacing w:line="4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李商隐《锦瑟》诗的主旨主要有哪几种理解。</w:t>
      </w:r>
    </w:p>
    <w:p w14:paraId="1E02AB90">
      <w:pPr>
        <w:spacing w:line="400" w:lineRule="exact"/>
        <w:rPr>
          <w:rFonts w:hint="eastAsia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.柳咏对词的创作的独特贡献。</w:t>
      </w:r>
    </w:p>
    <w:p w14:paraId="54A72888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．试论唐宋词的审美特征。</w:t>
      </w:r>
    </w:p>
    <w:p w14:paraId="571E9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. 豪放词和婉约词之比较。</w:t>
      </w:r>
    </w:p>
    <w:p w14:paraId="712E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论述题</w:t>
      </w:r>
    </w:p>
    <w:p w14:paraId="1DEEA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试论李杜诗风之差异。</w:t>
      </w:r>
    </w:p>
    <w:p w14:paraId="026C58A3">
      <w:pPr>
        <w:numPr>
          <w:ilvl w:val="0"/>
          <w:numId w:val="0"/>
        </w:numPr>
        <w:spacing w:line="360" w:lineRule="auto"/>
        <w:ind w:left="0"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谈谈你对苏轼“以诗为词”创作手法的评价。</w:t>
      </w:r>
    </w:p>
    <w:p w14:paraId="7B98D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鉴赏题</w:t>
      </w:r>
    </w:p>
    <w:p w14:paraId="67AE1EA7">
      <w:pPr>
        <w:spacing w:line="360" w:lineRule="auto"/>
        <w:jc w:val="center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桃花溪 （唐·张旭）</w:t>
      </w:r>
    </w:p>
    <w:p w14:paraId="44A00B1C">
      <w:pPr>
        <w:spacing w:line="360" w:lineRule="auto"/>
        <w:jc w:val="center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隐隐飞桥隔野烟，石矶西畔问渔船。</w:t>
      </w:r>
    </w:p>
    <w:p w14:paraId="3D484DA6">
      <w:pPr>
        <w:spacing w:line="360" w:lineRule="auto"/>
        <w:jc w:val="center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桃花尽日随流水，洞在清溪何处边？</w:t>
      </w:r>
    </w:p>
    <w:p w14:paraId="5033223D">
      <w:pPr>
        <w:spacing w:line="360" w:lineRule="auto"/>
        <w:jc w:val="center"/>
        <w:rPr>
          <w:rFonts w:hint="eastAsia" w:ascii="楷体" w:hAnsi="楷体" w:eastAsia="楷体" w:cs="楷体"/>
          <w:sz w:val="24"/>
        </w:rPr>
      </w:pPr>
    </w:p>
    <w:p w14:paraId="24BE54E2">
      <w:pPr>
        <w:spacing w:line="360" w:lineRule="auto"/>
        <w:jc w:val="center"/>
        <w:rPr>
          <w:rFonts w:hint="eastAsia" w:ascii="楷体" w:hAnsi="楷体" w:eastAsia="楷体" w:cs="楷体"/>
          <w:sz w:val="24"/>
        </w:rPr>
      </w:pPr>
    </w:p>
    <w:p w14:paraId="7521573C">
      <w:pPr>
        <w:jc w:val="center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六州歌头∙桃花 （宋∙韩元吉）</w:t>
      </w:r>
    </w:p>
    <w:p w14:paraId="69C37116">
      <w:pPr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东风著意，先上小桃枝。红粉腻，娇如醉，倚朱扉。记年时，隐映新妆面，临水岸，春将半，云日暖，斜桥转，夹城西。草软莎平，跋马垂杨渡，玉勒争嘶。认娥眉，凝笑脸，薄拂燕脂。绣户曾窥，恨依依。</w:t>
      </w:r>
    </w:p>
    <w:p w14:paraId="49272BEF">
      <w:pPr>
        <w:ind w:firstLine="480" w:firstLineChars="200"/>
        <w:rPr>
          <w:rFonts w:ascii="等线" w:hAnsi="等线" w:eastAsia="等线"/>
          <w:sz w:val="24"/>
        </w:rPr>
      </w:pPr>
      <w:r>
        <w:rPr>
          <w:rFonts w:hint="eastAsia" w:ascii="楷体" w:hAnsi="楷体" w:eastAsia="楷体" w:cs="楷体"/>
          <w:sz w:val="24"/>
        </w:rPr>
        <w:t>共携手处，香如雾，红随步，怨春迟。消瘦损，凭谁问？只花知，泪空垂。旧日堂前燕，和烟雨，又双飞。人自老，春长好，梦佳期。前度刘郎，几许风流地，花也应悲。但茫茫暮霭，目断武陵溪，往事难追。</w:t>
      </w:r>
    </w:p>
    <w:p w14:paraId="297E8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08EA180C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2123C24D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1F03E5CD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4D44583A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4DC40DFE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F3D54F0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292E4944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67F44AB6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76EF34F1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参考答案</w:t>
      </w:r>
    </w:p>
    <w:p w14:paraId="1F887EBC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填空题:1.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 王维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. 黄庭坚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.《春江花月夜》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.辛派词人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5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.刘禹锡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. 《望海潮·东南形胜》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.元白体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4"/>
          <w:szCs w:val="24"/>
        </w:rPr>
        <w:t>.王勃</w:t>
      </w:r>
    </w:p>
    <w:p w14:paraId="298857D5">
      <w:pPr>
        <w:spacing w:line="360" w:lineRule="auto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简答题：</w:t>
      </w:r>
    </w:p>
    <w:p w14:paraId="5AB7E4AD">
      <w:pPr>
        <w:numPr>
          <w:ilvl w:val="0"/>
          <w:numId w:val="0"/>
        </w:numPr>
        <w:spacing w:line="360" w:lineRule="auto"/>
        <w:ind w:left="360" w:leftChars="0" w:hanging="36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1．</w:t>
      </w:r>
      <w:r>
        <w:rPr>
          <w:rFonts w:hint="eastAsia" w:ascii="宋体" w:hAnsi="宋体" w:eastAsia="宋体" w:cs="宋体"/>
          <w:sz w:val="24"/>
          <w:szCs w:val="24"/>
        </w:rPr>
        <w:t>自伤身世说  悼亡说  政治感慨说 咏物说（15分）</w:t>
      </w:r>
    </w:p>
    <w:p w14:paraId="1D8437C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 创作之功：慢词；创法之功：铺叙；创语之功：寻常、俚语、俗词入词。</w:t>
      </w:r>
    </w:p>
    <w:p w14:paraId="46E14581">
      <w:pPr>
        <w:spacing w:line="360" w:lineRule="auto"/>
        <w:ind w:left="240" w:hanging="240" w:hanging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（1），创调，顺应民间新声的繁荣，采用新声创制大量的新词调。</w:t>
      </w:r>
    </w:p>
    <w:p w14:paraId="263BBAF3">
      <w:pPr>
        <w:spacing w:line="360" w:lineRule="auto"/>
        <w:ind w:left="240" w:hanging="240" w:hanging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（2），大量写作慢词，改变了小令独占词坛主流的局面。</w:t>
      </w:r>
    </w:p>
    <w:p w14:paraId="16D4155D">
      <w:pPr>
        <w:spacing w:line="360" w:lineRule="auto"/>
        <w:ind w:left="240" w:hanging="240" w:hanging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（3），丰富了题材内容，扩大了词境，拓展了词的表现范围。</w:t>
      </w:r>
    </w:p>
    <w:p w14:paraId="53F1D7AC">
      <w:pPr>
        <w:spacing w:line="360" w:lineRule="auto"/>
        <w:ind w:left="240" w:hanging="240" w:hanging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（4），适应词体的新创和内容的扩展，在慢词的写作上发展了铺叙展衍、白描、突出抒情主体等艺术表现方法。</w:t>
      </w:r>
    </w:p>
    <w:p w14:paraId="5F2F757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（5），语言、抒情语调、结构等方面的创新。</w:t>
      </w:r>
    </w:p>
    <w:p w14:paraId="7594FD4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．真、艳、深、婉、美。</w:t>
      </w:r>
    </w:p>
    <w:p w14:paraId="716917C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．内容：豪放词题材广泛  婉约词狭窄  风格：豪放词雄健奔放  婉约词柔美感伤。</w:t>
      </w:r>
    </w:p>
    <w:p w14:paraId="0C73FDD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影响：豪放词主要集中于北宋中期以后  婉约词贯穿于两宋时代。</w:t>
      </w:r>
    </w:p>
    <w:p w14:paraId="245F88F2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论述题</w:t>
      </w:r>
    </w:p>
    <w:p w14:paraId="0671C1F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一、思想方面，李白：儒、释、道、纵横；杜甫：儒。</w:t>
      </w:r>
    </w:p>
    <w:p w14:paraId="4262D41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二、内容方面，李白：对自由人生的渴望追求，充满自信。杜甫：反映时代面貌，民生疾苦，内心痛苦。</w:t>
      </w:r>
    </w:p>
    <w:p w14:paraId="67F9A68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三、风格方面，李白：豪放飘逸；杜甫：沉郁顿挫。</w:t>
      </w:r>
    </w:p>
    <w:p w14:paraId="534CFDC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四、地位和影响，李白：浪漫主义高峰，扫清浮华，革新诗歌；杜甫：现实主义高峰，为后代诗人的宗师。</w:t>
      </w:r>
    </w:p>
    <w:p w14:paraId="59B3653F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436FB6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24"/>
          <w:szCs w:val="24"/>
        </w:rPr>
        <w:t>积极意义</w:t>
      </w:r>
      <w:r>
        <w:rPr>
          <w:rFonts w:hint="eastAsia" w:ascii="宋体" w:hAnsi="宋体" w:eastAsia="宋体" w:cs="宋体"/>
          <w:sz w:val="24"/>
          <w:szCs w:val="24"/>
        </w:rPr>
        <w:t>：突破了婉约词创作传统，提高了词格，开拓了词境，转变了词风，丰富了词艺。</w:t>
      </w:r>
    </w:p>
    <w:p w14:paraId="6B6BD77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消极之处：</w:t>
      </w:r>
      <w:r>
        <w:rPr>
          <w:rFonts w:hint="eastAsia" w:ascii="宋体" w:hAnsi="宋体" w:eastAsia="宋体" w:cs="宋体"/>
          <w:sz w:val="24"/>
          <w:szCs w:val="24"/>
        </w:rPr>
        <w:t>是传统“诗言志”观念的翻版，其实质消灭词的本质特征，削弱了词的表现能力  弱化了词的审美功能。</w:t>
      </w:r>
    </w:p>
    <w:p w14:paraId="7C9A065E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鉴赏题</w:t>
      </w:r>
    </w:p>
    <w:p w14:paraId="58B98907">
      <w:pPr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答题要求：</w:t>
      </w:r>
    </w:p>
    <w:p w14:paraId="5197377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1.深刻 丰富 有文采</w:t>
      </w:r>
    </w:p>
    <w:p w14:paraId="6292EE72">
      <w:pPr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2.基本符合原诗或词原意，无常识性错误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D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2024-12-10T00:48:20Z</dcterms:created>
  <dc:creator>Administrator</dc:creator>
  <cp:lastModifiedBy>黄岩育华李才聪</cp:lastModifiedBy>
  <dcterms:modified xsi:type="dcterms:W3CDTF">2024-12-10T01:14:54Z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78CB1FFD5BFA4EB3BDE4E030B0DE71DA_12</vt:lpwstr>
  </property>
</Properties>
</file>