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697" w:rsidRPr="00C25697" w:rsidRDefault="002918B8" w:rsidP="00C25697">
      <w:pPr>
        <w:spacing w:line="420" w:lineRule="exact"/>
        <w:ind w:leftChars="342" w:left="718" w:firstLineChars="950" w:firstLine="2289"/>
        <w:rPr>
          <w:rFonts w:hint="eastAsia"/>
          <w:b/>
          <w:sz w:val="24"/>
        </w:rPr>
      </w:pPr>
      <w:r w:rsidRPr="00C25697">
        <w:rPr>
          <w:rFonts w:hint="eastAsia"/>
          <w:b/>
          <w:sz w:val="24"/>
          <w:u w:val="single"/>
        </w:rPr>
        <w:t>商务谈判</w:t>
      </w:r>
      <w:r w:rsidR="00C25697" w:rsidRPr="00C25697">
        <w:rPr>
          <w:rFonts w:hint="eastAsia"/>
          <w:b/>
          <w:sz w:val="24"/>
          <w:u w:val="single"/>
        </w:rPr>
        <w:t>复习资料</w:t>
      </w:r>
    </w:p>
    <w:p w:rsidR="00324B3B" w:rsidRDefault="002918B8" w:rsidP="00C25697">
      <w:pPr>
        <w:spacing w:line="420" w:lineRule="exact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简答题</w:t>
      </w:r>
    </w:p>
    <w:p w:rsidR="00324B3B" w:rsidRDefault="00324B3B">
      <w:pPr>
        <w:rPr>
          <w:rFonts w:ascii="黑体" w:eastAsia="黑体" w:hAnsi="黑体" w:cs="黑体"/>
          <w:sz w:val="24"/>
        </w:rPr>
      </w:pPr>
    </w:p>
    <w:p w:rsidR="00324B3B" w:rsidRDefault="002918B8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1.简答</w:t>
      </w:r>
      <w:r>
        <w:rPr>
          <w:rFonts w:asciiTheme="minorEastAsia" w:hAnsiTheme="minorEastAsia" w:cstheme="minorEastAsia" w:hint="eastAsia"/>
          <w:szCs w:val="21"/>
        </w:rPr>
        <w:t>商务谈判的基本特征。</w:t>
      </w:r>
    </w:p>
    <w:p w:rsidR="00324B3B" w:rsidRDefault="00324B3B">
      <w:pPr>
        <w:rPr>
          <w:rFonts w:asciiTheme="minorEastAsia" w:eastAsiaTheme="minorEastAsia" w:hAnsiTheme="minorEastAsia" w:cstheme="minorEastAsia"/>
          <w:szCs w:val="21"/>
        </w:rPr>
      </w:pPr>
    </w:p>
    <w:p w:rsidR="00324B3B" w:rsidRDefault="00324B3B">
      <w:pPr>
        <w:rPr>
          <w:rFonts w:asciiTheme="minorEastAsia" w:eastAsiaTheme="minorEastAsia" w:hAnsiTheme="minorEastAsia" w:cstheme="minorEastAsia"/>
          <w:szCs w:val="21"/>
        </w:rPr>
      </w:pPr>
    </w:p>
    <w:p w:rsidR="00324B3B" w:rsidRDefault="002918B8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2.简答</w:t>
      </w:r>
      <w:r>
        <w:rPr>
          <w:rFonts w:asciiTheme="minorEastAsia" w:hAnsiTheme="minorEastAsia" w:cstheme="minorEastAsia" w:hint="eastAsia"/>
          <w:szCs w:val="21"/>
        </w:rPr>
        <w:t>商务谈判人员的业务能力包括什么？</w:t>
      </w:r>
    </w:p>
    <w:p w:rsidR="00324B3B" w:rsidRDefault="00324B3B">
      <w:pPr>
        <w:rPr>
          <w:rFonts w:asciiTheme="minorEastAsia" w:eastAsiaTheme="minorEastAsia" w:hAnsiTheme="minorEastAsia" w:cstheme="minorEastAsia"/>
          <w:szCs w:val="21"/>
        </w:rPr>
      </w:pPr>
    </w:p>
    <w:p w:rsidR="00324B3B" w:rsidRDefault="00324B3B">
      <w:pPr>
        <w:rPr>
          <w:rFonts w:asciiTheme="minorEastAsia" w:eastAsiaTheme="minorEastAsia" w:hAnsiTheme="minorEastAsia" w:cstheme="minorEastAsia"/>
          <w:szCs w:val="21"/>
        </w:rPr>
      </w:pPr>
    </w:p>
    <w:p w:rsidR="00324B3B" w:rsidRDefault="002918B8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3.简答</w:t>
      </w:r>
      <w:r>
        <w:rPr>
          <w:rFonts w:asciiTheme="minorEastAsia" w:hAnsiTheme="minorEastAsia" w:cstheme="minorEastAsia" w:hint="eastAsia"/>
          <w:szCs w:val="21"/>
        </w:rPr>
        <w:t>商务谈判的要素。</w:t>
      </w:r>
    </w:p>
    <w:p w:rsidR="00324B3B" w:rsidRDefault="00324B3B">
      <w:pPr>
        <w:rPr>
          <w:rFonts w:asciiTheme="minorEastAsia" w:eastAsiaTheme="minorEastAsia" w:hAnsiTheme="minorEastAsia" w:cstheme="minorEastAsia"/>
          <w:szCs w:val="21"/>
        </w:rPr>
      </w:pPr>
    </w:p>
    <w:p w:rsidR="00324B3B" w:rsidRDefault="00324B3B">
      <w:pPr>
        <w:rPr>
          <w:rFonts w:asciiTheme="minorEastAsia" w:eastAsiaTheme="minorEastAsia" w:hAnsiTheme="minorEastAsia" w:cstheme="minorEastAsia"/>
          <w:szCs w:val="21"/>
        </w:rPr>
      </w:pPr>
    </w:p>
    <w:p w:rsidR="00324B3B" w:rsidRDefault="00324B3B">
      <w:pPr>
        <w:rPr>
          <w:rFonts w:asciiTheme="minorEastAsia" w:eastAsiaTheme="minorEastAsia" w:hAnsiTheme="minorEastAsia" w:cstheme="minorEastAsia"/>
          <w:szCs w:val="21"/>
        </w:rPr>
      </w:pPr>
    </w:p>
    <w:p w:rsidR="00324B3B" w:rsidRDefault="002918B8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4.</w:t>
      </w:r>
      <w:r>
        <w:rPr>
          <w:rFonts w:asciiTheme="minorEastAsia" w:hAnsiTheme="minorEastAsia" w:cstheme="minorEastAsia" w:hint="eastAsia"/>
          <w:szCs w:val="21"/>
        </w:rPr>
        <w:t>简答报价阶段应当注意的问题。</w:t>
      </w:r>
    </w:p>
    <w:p w:rsidR="00324B3B" w:rsidRDefault="00324B3B">
      <w:pPr>
        <w:rPr>
          <w:rFonts w:asciiTheme="minorEastAsia" w:eastAsiaTheme="minorEastAsia" w:hAnsiTheme="minorEastAsia" w:cstheme="minorEastAsia"/>
          <w:szCs w:val="21"/>
        </w:rPr>
      </w:pPr>
    </w:p>
    <w:p w:rsidR="00324B3B" w:rsidRDefault="00324B3B">
      <w:pPr>
        <w:rPr>
          <w:rFonts w:asciiTheme="minorEastAsia" w:eastAsiaTheme="minorEastAsia" w:hAnsiTheme="minorEastAsia" w:cstheme="minorEastAsia"/>
          <w:szCs w:val="21"/>
        </w:rPr>
      </w:pPr>
    </w:p>
    <w:p w:rsidR="00324B3B" w:rsidRDefault="002918B8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5.</w:t>
      </w:r>
      <w:r>
        <w:rPr>
          <w:rFonts w:asciiTheme="minorEastAsia" w:hAnsiTheme="minorEastAsia" w:cstheme="minorEastAsia" w:hint="eastAsia"/>
          <w:szCs w:val="21"/>
        </w:rPr>
        <w:t>简答开局阶段的策略主要是什么？</w:t>
      </w:r>
    </w:p>
    <w:p w:rsidR="00324B3B" w:rsidRDefault="00324B3B">
      <w:pPr>
        <w:rPr>
          <w:rFonts w:ascii="黑体" w:eastAsia="黑体" w:hAnsi="黑体" w:cs="黑体"/>
          <w:sz w:val="24"/>
        </w:rPr>
      </w:pPr>
    </w:p>
    <w:p w:rsidR="00324B3B" w:rsidRDefault="002918B8">
      <w:pPr>
        <w:numPr>
          <w:ilvl w:val="0"/>
          <w:numId w:val="1"/>
        </w:numPr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论述题</w:t>
      </w:r>
    </w:p>
    <w:p w:rsidR="00324B3B" w:rsidRDefault="00324B3B">
      <w:pPr>
        <w:rPr>
          <w:rFonts w:ascii="黑体" w:eastAsia="黑体" w:hAnsi="黑体" w:cs="黑体"/>
          <w:sz w:val="24"/>
        </w:rPr>
      </w:pPr>
    </w:p>
    <w:p w:rsidR="00324B3B" w:rsidRDefault="002918B8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1.请</w:t>
      </w:r>
      <w:r>
        <w:rPr>
          <w:rFonts w:asciiTheme="minorEastAsia" w:hAnsiTheme="minorEastAsia" w:cstheme="minorEastAsia" w:hint="eastAsia"/>
          <w:szCs w:val="21"/>
        </w:rPr>
        <w:t>论述商务谈判的原则。</w:t>
      </w:r>
    </w:p>
    <w:p w:rsidR="00324B3B" w:rsidRDefault="00324B3B">
      <w:pPr>
        <w:rPr>
          <w:rFonts w:asciiTheme="minorEastAsia" w:eastAsiaTheme="minorEastAsia" w:hAnsiTheme="minorEastAsia" w:cstheme="minorEastAsia"/>
          <w:szCs w:val="21"/>
        </w:rPr>
      </w:pPr>
    </w:p>
    <w:p w:rsidR="00324B3B" w:rsidRDefault="00324B3B">
      <w:pPr>
        <w:rPr>
          <w:rFonts w:asciiTheme="minorEastAsia" w:eastAsiaTheme="minorEastAsia" w:hAnsiTheme="minorEastAsia" w:cstheme="minorEastAsia"/>
          <w:szCs w:val="21"/>
        </w:rPr>
      </w:pPr>
    </w:p>
    <w:p w:rsidR="00324B3B" w:rsidRDefault="00324B3B">
      <w:pPr>
        <w:rPr>
          <w:rFonts w:asciiTheme="minorEastAsia" w:eastAsiaTheme="minorEastAsia" w:hAnsiTheme="minorEastAsia" w:cstheme="minorEastAsia"/>
          <w:szCs w:val="21"/>
        </w:rPr>
      </w:pPr>
    </w:p>
    <w:p w:rsidR="00324B3B" w:rsidRDefault="002918B8">
      <w:pPr>
        <w:rPr>
          <w:rFonts w:ascii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2.</w:t>
      </w:r>
      <w:r>
        <w:rPr>
          <w:rFonts w:asciiTheme="minorEastAsia" w:hAnsiTheme="minorEastAsia" w:cstheme="minorEastAsia" w:hint="eastAsia"/>
          <w:szCs w:val="21"/>
        </w:rPr>
        <w:t>请论述化解商务谈判僵局的策略与技巧。</w:t>
      </w:r>
    </w:p>
    <w:p w:rsidR="00324B3B" w:rsidRDefault="00324B3B">
      <w:pPr>
        <w:rPr>
          <w:rFonts w:asciiTheme="minorEastAsia" w:eastAsiaTheme="minorEastAsia" w:hAnsiTheme="minorEastAsia" w:cstheme="minorEastAsia"/>
          <w:szCs w:val="21"/>
        </w:rPr>
        <w:sectPr w:rsidR="00324B3B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324B3B" w:rsidRDefault="002918B8">
      <w:pPr>
        <w:numPr>
          <w:ilvl w:val="0"/>
          <w:numId w:val="1"/>
        </w:numPr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lastRenderedPageBreak/>
        <w:t>案例分析题</w:t>
      </w:r>
    </w:p>
    <w:p w:rsidR="00324B3B" w:rsidRDefault="00324B3B">
      <w:pPr>
        <w:rPr>
          <w:rFonts w:ascii="黑体" w:eastAsia="黑体" w:hAnsi="黑体" w:cs="黑体"/>
          <w:sz w:val="24"/>
        </w:rPr>
      </w:pPr>
    </w:p>
    <w:p w:rsidR="00324B3B" w:rsidRDefault="00324B3B">
      <w:pPr>
        <w:rPr>
          <w:rFonts w:asciiTheme="minorEastAsia" w:eastAsiaTheme="minorEastAsia" w:hAnsiTheme="minorEastAsia" w:cstheme="minorEastAsia"/>
          <w:szCs w:val="21"/>
        </w:rPr>
      </w:pPr>
    </w:p>
    <w:p w:rsidR="00324B3B" w:rsidRDefault="002918B8">
      <w:pPr>
        <w:ind w:firstLineChars="200" w:firstLine="420"/>
        <w:rPr>
          <w:rFonts w:asciiTheme="minorEastAsia" w:eastAsiaTheme="minorEastAsia" w:hAnsiTheme="minorEastAsia" w:cstheme="minorEastAsia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szCs w:val="21"/>
          <w:shd w:val="clear" w:color="auto" w:fill="FFFFFF"/>
        </w:rPr>
        <w:t>日本一家著名汽车公司刚刚在美国“登陆”，急需找一个美国代理商来为其推销产品，以弥补他们不了解美国市场的缺陷。当日本公司准备同一家美国公司谈判时，谈判代表因为堵车迟到了，美国谈判代表抓住这件事紧紧不放，想以此为手段获取更多的优惠条件，日本代表发现无路可退，于是站起来说：“我们十分抱歉耽误了您的时间，但是这绝非我们的本意，我们对美国的交通状况了解不足，导致了这个不愉快的结果，我希望我们不要再因为这个无所谓的问题耽误宝贵的时间了，如果因为这件事怀疑我们合作的诚意，那么我们只好结束这次谈判，我认为，我们所提出的优惠条件是不会在美国找不到合作伙伴的。”日本代表一席话让美国代表哑口无言，美国人也不想失去一次赚钱的机会，于是谈判顺利进行下去了。</w:t>
      </w:r>
    </w:p>
    <w:p w:rsidR="007745CD" w:rsidRDefault="007745CD">
      <w:pPr>
        <w:ind w:firstLineChars="200" w:firstLine="420"/>
        <w:rPr>
          <w:rFonts w:asciiTheme="minorEastAsia" w:eastAsiaTheme="minorEastAsia" w:hAnsiTheme="minorEastAsia" w:cstheme="minorEastAsia"/>
          <w:szCs w:val="21"/>
          <w:shd w:val="clear" w:color="auto" w:fill="FFFFFF"/>
        </w:rPr>
      </w:pPr>
    </w:p>
    <w:p w:rsidR="00324B3B" w:rsidRDefault="002918B8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kern w:val="2"/>
          <w:sz w:val="21"/>
          <w:szCs w:val="21"/>
          <w:shd w:val="clear" w:color="auto" w:fill="FFFFFF"/>
        </w:rPr>
        <w:t>根据以上案例内容请回答如下问题：</w:t>
      </w:r>
    </w:p>
    <w:p w:rsidR="00324B3B" w:rsidRDefault="002918B8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kern w:val="2"/>
          <w:sz w:val="21"/>
          <w:szCs w:val="21"/>
          <w:shd w:val="clear" w:color="auto" w:fill="FFFFFF"/>
        </w:rPr>
        <w:t>1.美国公司的谈判代表在谈判开始时试图营造何种开局气氛?</w:t>
      </w:r>
    </w:p>
    <w:p w:rsidR="00324B3B" w:rsidRDefault="002918B8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kern w:val="2"/>
          <w:sz w:val="21"/>
          <w:szCs w:val="21"/>
          <w:shd w:val="clear" w:color="auto" w:fill="FFFFFF"/>
        </w:rPr>
        <w:t> </w:t>
      </w:r>
    </w:p>
    <w:p w:rsidR="00324B3B" w:rsidRDefault="00324B3B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324B3B" w:rsidRDefault="002918B8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kern w:val="2"/>
          <w:sz w:val="21"/>
          <w:szCs w:val="21"/>
          <w:shd w:val="clear" w:color="auto" w:fill="FFFFFF"/>
        </w:rPr>
        <w:t>2.日本公司谈判代表采取了哪一种谈判开局策略?</w:t>
      </w:r>
    </w:p>
    <w:p w:rsidR="00324B3B" w:rsidRDefault="002918B8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kern w:val="2"/>
          <w:sz w:val="21"/>
          <w:szCs w:val="21"/>
          <w:shd w:val="clear" w:color="auto" w:fill="FFFFFF"/>
        </w:rPr>
        <w:t> </w:t>
      </w:r>
    </w:p>
    <w:p w:rsidR="00324B3B" w:rsidRDefault="00324B3B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324B3B" w:rsidRDefault="00324B3B">
      <w:pPr>
        <w:rPr>
          <w:rFonts w:hint="eastAsia"/>
        </w:rPr>
      </w:pPr>
    </w:p>
    <w:p w:rsidR="00C25697" w:rsidRDefault="00C25697">
      <w:pPr>
        <w:rPr>
          <w:rFonts w:hint="eastAsia"/>
        </w:rPr>
      </w:pPr>
    </w:p>
    <w:p w:rsidR="00C25697" w:rsidRDefault="00C25697" w:rsidP="00C25697">
      <w:pPr>
        <w:spacing w:line="420" w:lineRule="exact"/>
        <w:ind w:leftChars="342" w:left="718" w:firstLineChars="950" w:firstLine="2289"/>
        <w:rPr>
          <w:rFonts w:hint="eastAsia"/>
          <w:b/>
          <w:sz w:val="24"/>
          <w:u w:val="single"/>
        </w:rPr>
      </w:pPr>
      <w:r w:rsidRPr="00C25697">
        <w:rPr>
          <w:rFonts w:hint="eastAsia"/>
          <w:b/>
          <w:sz w:val="24"/>
          <w:u w:val="single"/>
        </w:rPr>
        <w:t>商务谈判复习资料</w:t>
      </w:r>
      <w:r>
        <w:rPr>
          <w:rFonts w:hint="eastAsia"/>
          <w:b/>
          <w:sz w:val="24"/>
          <w:u w:val="single"/>
        </w:rPr>
        <w:t>答案</w:t>
      </w:r>
    </w:p>
    <w:p w:rsidR="00C25697" w:rsidRDefault="00C25697" w:rsidP="00C25697">
      <w:pPr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简答题</w:t>
      </w:r>
    </w:p>
    <w:p w:rsidR="00C25697" w:rsidRDefault="00C25697" w:rsidP="00C25697">
      <w:pPr>
        <w:rPr>
          <w:rFonts w:ascii="黑体" w:eastAsia="黑体" w:hAnsi="黑体" w:cs="黑体"/>
          <w:sz w:val="24"/>
        </w:rPr>
      </w:pPr>
    </w:p>
    <w:p w:rsidR="00C25697" w:rsidRDefault="00C25697" w:rsidP="00C25697">
      <w:pPr>
        <w:rPr>
          <w:rFonts w:asciiTheme="minorEastAsia" w:eastAsiaTheme="minorEastAsia" w:hAnsiTheme="minorEastAsia" w:cstheme="minorEastAsia"/>
          <w:b/>
          <w:bCs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bCs/>
          <w:szCs w:val="21"/>
        </w:rPr>
        <w:t>1.简答</w:t>
      </w:r>
      <w:r>
        <w:rPr>
          <w:rFonts w:asciiTheme="minorEastAsia" w:hAnsiTheme="minorEastAsia" w:cstheme="minorEastAsia" w:hint="eastAsia"/>
          <w:b/>
          <w:bCs/>
          <w:szCs w:val="21"/>
        </w:rPr>
        <w:t>商务谈判的基本特征</w:t>
      </w:r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参考答案：谈判内容的交易性、谈判主体的多样性、谈判利益的导向性、谈判议题核心的价值性、谈判策略的智慧性。</w:t>
      </w:r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</w:p>
    <w:p w:rsidR="00C25697" w:rsidRDefault="00C25697" w:rsidP="00C25697">
      <w:pPr>
        <w:rPr>
          <w:rFonts w:asciiTheme="minorEastAsia" w:eastAsiaTheme="minorEastAsia" w:hAnsiTheme="minorEastAsia" w:cstheme="minorEastAsia"/>
          <w:b/>
          <w:bCs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bCs/>
          <w:szCs w:val="21"/>
        </w:rPr>
        <w:t>2.简答</w:t>
      </w:r>
      <w:r>
        <w:rPr>
          <w:rFonts w:asciiTheme="minorEastAsia" w:hAnsiTheme="minorEastAsia" w:cstheme="minorEastAsia" w:hint="eastAsia"/>
          <w:b/>
          <w:bCs/>
          <w:szCs w:val="21"/>
        </w:rPr>
        <w:t>商务谈判人员的业务能力包括什么？</w:t>
      </w:r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参考答案：复合型的知识结构、分析判断能力、核算能力、商谈能力、协调能力。</w:t>
      </w:r>
      <w:bookmarkStart w:id="0" w:name="_GoBack"/>
      <w:bookmarkEnd w:id="0"/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</w:p>
    <w:p w:rsidR="00C25697" w:rsidRDefault="00C25697" w:rsidP="00C25697">
      <w:pPr>
        <w:rPr>
          <w:rFonts w:asciiTheme="minorEastAsia" w:eastAsiaTheme="minorEastAsia" w:hAnsiTheme="minorEastAsia" w:cstheme="minorEastAsia"/>
          <w:b/>
          <w:bCs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bCs/>
          <w:szCs w:val="21"/>
        </w:rPr>
        <w:t>3.简答</w:t>
      </w:r>
      <w:r>
        <w:rPr>
          <w:rFonts w:asciiTheme="minorEastAsia" w:hAnsiTheme="minorEastAsia" w:cstheme="minorEastAsia" w:hint="eastAsia"/>
          <w:b/>
          <w:bCs/>
          <w:szCs w:val="21"/>
        </w:rPr>
        <w:t>商务谈判的要素。</w:t>
      </w:r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参考答案：商务谈判的主体、商务谈判的议题、商务谈判的环境。</w:t>
      </w:r>
    </w:p>
    <w:p w:rsidR="00C25697" w:rsidRDefault="00C25697" w:rsidP="00C25697">
      <w:pPr>
        <w:rPr>
          <w:rFonts w:asciiTheme="minorEastAsia" w:eastAsiaTheme="minorEastAsia" w:hAnsiTheme="minorEastAsia" w:cstheme="minorEastAsia"/>
          <w:b/>
          <w:bCs/>
          <w:szCs w:val="21"/>
        </w:rPr>
      </w:pPr>
    </w:p>
    <w:p w:rsidR="00C25697" w:rsidRDefault="00C25697" w:rsidP="00C25697">
      <w:pPr>
        <w:rPr>
          <w:rFonts w:asciiTheme="minorEastAsia" w:eastAsiaTheme="minorEastAsia" w:hAnsiTheme="minorEastAsia" w:cstheme="minorEastAsia"/>
          <w:b/>
          <w:bCs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bCs/>
          <w:szCs w:val="21"/>
        </w:rPr>
        <w:t>4.</w:t>
      </w:r>
      <w:r>
        <w:rPr>
          <w:rFonts w:asciiTheme="minorEastAsia" w:hAnsiTheme="minorEastAsia" w:cstheme="minorEastAsia" w:hint="eastAsia"/>
          <w:b/>
          <w:bCs/>
          <w:szCs w:val="21"/>
        </w:rPr>
        <w:t>简答报价阶段应当注意的问题。</w:t>
      </w:r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参考答案：报价的时机、报价的方法、报价的原则、报价的顺序、价格分割。</w:t>
      </w:r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bCs/>
          <w:szCs w:val="21"/>
        </w:rPr>
        <w:t>5.</w:t>
      </w:r>
      <w:r>
        <w:rPr>
          <w:rFonts w:asciiTheme="minorEastAsia" w:hAnsiTheme="minorEastAsia" w:cstheme="minorEastAsia" w:hint="eastAsia"/>
          <w:b/>
          <w:bCs/>
          <w:szCs w:val="21"/>
        </w:rPr>
        <w:t>简答开局阶段的策略主要是什么？</w:t>
      </w:r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参考答案：一致性开局测策略、保留式开局策略、进攻式开局策略、挑剔式开局策略、坦诚式开局策略。</w:t>
      </w:r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</w:p>
    <w:p w:rsidR="00C25697" w:rsidRP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</w:p>
    <w:p w:rsidR="00C25697" w:rsidRDefault="00C25697" w:rsidP="00C25697">
      <w:pPr>
        <w:numPr>
          <w:ilvl w:val="0"/>
          <w:numId w:val="1"/>
        </w:numPr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论述题</w:t>
      </w:r>
    </w:p>
    <w:p w:rsidR="00C25697" w:rsidRDefault="00C25697" w:rsidP="00C25697">
      <w:pPr>
        <w:rPr>
          <w:rFonts w:ascii="黑体" w:eastAsia="黑体" w:hAnsi="黑体" w:cs="黑体"/>
          <w:b/>
          <w:bCs/>
          <w:sz w:val="24"/>
        </w:rPr>
      </w:pPr>
    </w:p>
    <w:p w:rsidR="00C25697" w:rsidRDefault="00C25697" w:rsidP="00C25697">
      <w:pPr>
        <w:rPr>
          <w:rFonts w:asciiTheme="minorEastAsia" w:eastAsiaTheme="minorEastAsia" w:hAnsiTheme="minorEastAsia" w:cstheme="minorEastAsia"/>
          <w:b/>
          <w:bCs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bCs/>
          <w:szCs w:val="21"/>
        </w:rPr>
        <w:lastRenderedPageBreak/>
        <w:t>1.请</w:t>
      </w:r>
      <w:r>
        <w:rPr>
          <w:rFonts w:asciiTheme="minorEastAsia" w:hAnsiTheme="minorEastAsia" w:cstheme="minorEastAsia" w:hint="eastAsia"/>
          <w:b/>
          <w:bCs/>
          <w:szCs w:val="21"/>
        </w:rPr>
        <w:t>论述商务谈判的原则。</w:t>
      </w:r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参考答案：平等主体原则、客观原则、互利双赢原则、遵守伦理原则、整合创造原则、灵活应变原则。</w:t>
      </w:r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</w:p>
    <w:p w:rsidR="00C25697" w:rsidRDefault="00C25697" w:rsidP="00C25697">
      <w:pPr>
        <w:rPr>
          <w:rFonts w:asciiTheme="minorEastAsia" w:eastAsiaTheme="minorEastAsia" w:hAnsiTheme="minorEastAsia" w:cstheme="minorEastAsia"/>
          <w:b/>
          <w:bCs/>
          <w:szCs w:val="21"/>
        </w:rPr>
      </w:pPr>
    </w:p>
    <w:p w:rsidR="00C25697" w:rsidRDefault="00C25697" w:rsidP="00C25697">
      <w:pPr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bCs/>
          <w:szCs w:val="21"/>
        </w:rPr>
        <w:t>2.</w:t>
      </w:r>
      <w:r>
        <w:rPr>
          <w:rFonts w:asciiTheme="minorEastAsia" w:hAnsiTheme="minorEastAsia" w:cstheme="minorEastAsia" w:hint="eastAsia"/>
          <w:b/>
          <w:bCs/>
          <w:szCs w:val="21"/>
        </w:rPr>
        <w:t>请论述化解商务谈判僵局的策略与技巧。</w:t>
      </w:r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参考答案：尊重客观，关注利益；针锋相对，据理力争；回避分歧，转移议题；多种方案，优中选优；将心比心，适度让步；冷调处理，暂时休会。</w:t>
      </w:r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</w:p>
    <w:p w:rsidR="00C25697" w:rsidRDefault="00C25697" w:rsidP="00C25697">
      <w:pPr>
        <w:rPr>
          <w:rFonts w:asciiTheme="minorEastAsia" w:eastAsiaTheme="minorEastAsia" w:hAnsiTheme="minorEastAsia" w:cstheme="minorEastAsia"/>
          <w:szCs w:val="21"/>
        </w:rPr>
      </w:pPr>
    </w:p>
    <w:p w:rsidR="00C25697" w:rsidRDefault="00C25697" w:rsidP="00C25697"/>
    <w:p w:rsidR="00C25697" w:rsidRDefault="00C25697" w:rsidP="00C25697"/>
    <w:p w:rsidR="00C25697" w:rsidRDefault="00C25697" w:rsidP="00C25697"/>
    <w:p w:rsidR="00C25697" w:rsidRPr="00C25697" w:rsidRDefault="00C25697" w:rsidP="00C25697">
      <w:pPr>
        <w:numPr>
          <w:ilvl w:val="0"/>
          <w:numId w:val="1"/>
        </w:numPr>
        <w:rPr>
          <w:rFonts w:ascii="黑体" w:eastAsia="黑体" w:hAnsi="黑体" w:cs="黑体"/>
          <w:sz w:val="24"/>
        </w:rPr>
      </w:pPr>
      <w:r w:rsidRPr="00C25697">
        <w:rPr>
          <w:rFonts w:ascii="黑体" w:eastAsia="黑体" w:hAnsi="黑体" w:cs="黑体" w:hint="eastAsia"/>
          <w:sz w:val="24"/>
        </w:rPr>
        <w:t>案例分析题</w:t>
      </w: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b/>
          <w:bCs/>
          <w:kern w:val="2"/>
          <w:sz w:val="21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b/>
          <w:bCs/>
          <w:kern w:val="2"/>
          <w:sz w:val="21"/>
          <w:szCs w:val="21"/>
          <w:shd w:val="clear" w:color="auto" w:fill="FFFFFF"/>
        </w:rPr>
        <w:t>1.美国公司的谈判代表在谈判开始时试图营造何种开局气氛?</w:t>
      </w: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kern w:val="2"/>
          <w:sz w:val="21"/>
          <w:szCs w:val="21"/>
          <w:shd w:val="clear" w:color="auto" w:fill="FFFFFF"/>
        </w:rPr>
        <w:t>参考答案：美国公司谈判代表连续指责日本代表迟到，这是一种情感攻击，目的是让日本代表感到内疚，处于被动，美国代表就能从中获取有利条件，开局气氛属于低调气氛。</w:t>
      </w: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kern w:val="2"/>
          <w:sz w:val="21"/>
          <w:szCs w:val="21"/>
          <w:shd w:val="clear" w:color="auto" w:fill="FFFFFF"/>
        </w:rPr>
        <w:t> </w:t>
      </w: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b/>
          <w:bCs/>
          <w:kern w:val="2"/>
          <w:sz w:val="21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b/>
          <w:bCs/>
          <w:kern w:val="2"/>
          <w:sz w:val="21"/>
          <w:szCs w:val="21"/>
          <w:shd w:val="clear" w:color="auto" w:fill="FFFFFF"/>
        </w:rPr>
        <w:t>2.日本公司谈判代表采取了哪一种谈判开局策略?</w:t>
      </w: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kern w:val="2"/>
          <w:sz w:val="21"/>
          <w:szCs w:val="21"/>
          <w:shd w:val="clear" w:color="auto" w:fill="FFFFFF"/>
        </w:rPr>
        <w:t>参考答案：日本公司谈判代表面对美国人的低调开局气氛，一针见血的指出：如果你方没有诚意，咱们就不要浪费时间，想和我方合作的公司很多，与你方不谈也罢。日本人用高调开局气氛进行反击，使谈判进入实质阶段。</w:t>
      </w: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pStyle w:val="a5"/>
        <w:widowControl/>
        <w:shd w:val="clear" w:color="auto" w:fill="FFFFFF"/>
        <w:spacing w:beforeAutospacing="0" w:afterAutospacing="0" w:line="290" w:lineRule="atLeast"/>
        <w:rPr>
          <w:rFonts w:asciiTheme="minorEastAsia" w:eastAsiaTheme="minorEastAsia" w:hAnsiTheme="minorEastAsia" w:cstheme="minorEastAsia"/>
          <w:kern w:val="2"/>
          <w:sz w:val="21"/>
          <w:szCs w:val="21"/>
          <w:shd w:val="clear" w:color="auto" w:fill="FFFFFF"/>
        </w:rPr>
      </w:pPr>
    </w:p>
    <w:p w:rsidR="00C25697" w:rsidRDefault="00C25697" w:rsidP="00C25697">
      <w:pPr>
        <w:jc w:val="left"/>
      </w:pPr>
    </w:p>
    <w:p w:rsidR="00C25697" w:rsidRPr="00C25697" w:rsidRDefault="00C25697" w:rsidP="00C25697">
      <w:pPr>
        <w:spacing w:line="420" w:lineRule="exact"/>
        <w:rPr>
          <w:rFonts w:hint="eastAsia"/>
          <w:b/>
          <w:sz w:val="24"/>
        </w:rPr>
      </w:pPr>
    </w:p>
    <w:p w:rsidR="00C25697" w:rsidRDefault="00C25697"/>
    <w:sectPr w:rsidR="00C25697" w:rsidSect="0050167D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282" w:rsidRDefault="00A77282">
      <w:r>
        <w:separator/>
      </w:r>
    </w:p>
  </w:endnote>
  <w:endnote w:type="continuationSeparator" w:id="0">
    <w:p w:rsidR="00A77282" w:rsidRDefault="00A772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3B" w:rsidRDefault="0050167D">
    <w:pPr>
      <w:pStyle w:val="a3"/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50" type="#_x0000_t202" style="position:absolute;left:0;text-align:left;margin-left:180.15pt;margin-top:.65pt;width:30pt;height:10.2pt;z-index:25165824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" filled="f" stroked="f" strokeweight=".5pt">
          <v:textbox inset="0,0,0,0">
            <w:txbxContent>
              <w:p w:rsidR="00324B3B" w:rsidRDefault="0050167D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2918B8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C25697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2918B8">
      <w:rPr>
        <w:rFonts w:hint="eastAsia"/>
      </w:rPr>
      <w:t>第</w:t>
    </w:r>
    <w:r w:rsidR="002918B8">
      <w:rPr>
        <w:rFonts w:hint="eastAsia"/>
      </w:rPr>
      <w:t xml:space="preserve">    </w:t>
    </w:r>
    <w:r w:rsidR="002918B8">
      <w:rPr>
        <w:rFonts w:hint="eastAsia"/>
      </w:rPr>
      <w:t>页（共</w:t>
    </w:r>
    <w:r w:rsidR="002918B8">
      <w:rPr>
        <w:rFonts w:hint="eastAsia"/>
      </w:rPr>
      <w:t xml:space="preserve"> 6 </w:t>
    </w:r>
    <w:r w:rsidR="002918B8">
      <w:rPr>
        <w:rFonts w:hint="eastAsia"/>
      </w:rPr>
      <w:t>页）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3B" w:rsidRDefault="0050167D">
    <w:pPr>
      <w:pStyle w:val="a3"/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" o:spid="_x0000_s2049" type="#_x0000_t202" style="position:absolute;left:0;text-align:left;margin-left:180.85pt;margin-top:.05pt;width:24.3pt;height:10.8pt;flip:x;z-index:25165926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" filled="f" stroked="f" strokeweight=".5pt">
          <v:textbox inset="0,0,0,0">
            <w:txbxContent>
              <w:p w:rsidR="00324B3B" w:rsidRDefault="0050167D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2918B8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C25697">
                  <w:rPr>
                    <w:noProof/>
                  </w:rPr>
                  <w:t>3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2918B8">
      <w:rPr>
        <w:rFonts w:hint="eastAsia"/>
      </w:rPr>
      <w:t>第</w:t>
    </w:r>
    <w:r w:rsidR="002918B8">
      <w:rPr>
        <w:rFonts w:hint="eastAsia"/>
      </w:rPr>
      <w:t xml:space="preserve">    </w:t>
    </w:r>
    <w:r w:rsidR="002918B8">
      <w:rPr>
        <w:rFonts w:hint="eastAsia"/>
      </w:rPr>
      <w:t>页（共</w:t>
    </w:r>
    <w:r w:rsidR="002918B8">
      <w:rPr>
        <w:rFonts w:hint="eastAsia"/>
      </w:rPr>
      <w:t xml:space="preserve"> 6 </w:t>
    </w:r>
    <w:r w:rsidR="002918B8"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282" w:rsidRDefault="00A77282">
      <w:r>
        <w:separator/>
      </w:r>
    </w:p>
  </w:footnote>
  <w:footnote w:type="continuationSeparator" w:id="0">
    <w:p w:rsidR="00A77282" w:rsidRDefault="00A772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3B" w:rsidRDefault="00324B3B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57574"/>
    <w:multiLevelType w:val="singleLevel"/>
    <w:tmpl w:val="3DD5757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94C02A8"/>
    <w:rsid w:val="002918B8"/>
    <w:rsid w:val="00324B3B"/>
    <w:rsid w:val="0050167D"/>
    <w:rsid w:val="007745CD"/>
    <w:rsid w:val="00A77282"/>
    <w:rsid w:val="00C25697"/>
    <w:rsid w:val="022C5E75"/>
    <w:rsid w:val="02B70E97"/>
    <w:rsid w:val="047A14FA"/>
    <w:rsid w:val="062E7C49"/>
    <w:rsid w:val="087F0E1D"/>
    <w:rsid w:val="0955418C"/>
    <w:rsid w:val="0B0A483D"/>
    <w:rsid w:val="0BE6083C"/>
    <w:rsid w:val="0D3D172C"/>
    <w:rsid w:val="0D5E1231"/>
    <w:rsid w:val="140466E1"/>
    <w:rsid w:val="147C1E77"/>
    <w:rsid w:val="156F19F0"/>
    <w:rsid w:val="15861F64"/>
    <w:rsid w:val="166A3DB3"/>
    <w:rsid w:val="16C24F4C"/>
    <w:rsid w:val="177968FC"/>
    <w:rsid w:val="195F08D3"/>
    <w:rsid w:val="1CCD15A4"/>
    <w:rsid w:val="1DD903C3"/>
    <w:rsid w:val="20203386"/>
    <w:rsid w:val="204914BD"/>
    <w:rsid w:val="22F02CB6"/>
    <w:rsid w:val="28293B6E"/>
    <w:rsid w:val="2A4964F2"/>
    <w:rsid w:val="2BB83B65"/>
    <w:rsid w:val="2C281EF5"/>
    <w:rsid w:val="2D987FDD"/>
    <w:rsid w:val="317C2981"/>
    <w:rsid w:val="355D6B08"/>
    <w:rsid w:val="3702519C"/>
    <w:rsid w:val="394C55A0"/>
    <w:rsid w:val="39722F52"/>
    <w:rsid w:val="3B1C1A3F"/>
    <w:rsid w:val="3B8F0169"/>
    <w:rsid w:val="3DDC5994"/>
    <w:rsid w:val="3E53306B"/>
    <w:rsid w:val="3F12351F"/>
    <w:rsid w:val="403A6A35"/>
    <w:rsid w:val="427A4079"/>
    <w:rsid w:val="47346959"/>
    <w:rsid w:val="47890987"/>
    <w:rsid w:val="48734B7F"/>
    <w:rsid w:val="4A2853B0"/>
    <w:rsid w:val="4DEC3866"/>
    <w:rsid w:val="4ED6608A"/>
    <w:rsid w:val="4EE73063"/>
    <w:rsid w:val="4FE038A4"/>
    <w:rsid w:val="517C29D1"/>
    <w:rsid w:val="51CC4C74"/>
    <w:rsid w:val="52102F21"/>
    <w:rsid w:val="541D4F09"/>
    <w:rsid w:val="55244B0E"/>
    <w:rsid w:val="56105E17"/>
    <w:rsid w:val="56D71462"/>
    <w:rsid w:val="56E26B6C"/>
    <w:rsid w:val="580D77EC"/>
    <w:rsid w:val="58F55CFD"/>
    <w:rsid w:val="59B218E5"/>
    <w:rsid w:val="607076E6"/>
    <w:rsid w:val="60D82B57"/>
    <w:rsid w:val="61F65A92"/>
    <w:rsid w:val="63860768"/>
    <w:rsid w:val="65947C60"/>
    <w:rsid w:val="661013DB"/>
    <w:rsid w:val="66B56B54"/>
    <w:rsid w:val="6B556678"/>
    <w:rsid w:val="6DA10F55"/>
    <w:rsid w:val="702271B2"/>
    <w:rsid w:val="70E5589F"/>
    <w:rsid w:val="73191DD5"/>
    <w:rsid w:val="733E7E73"/>
    <w:rsid w:val="7372189E"/>
    <w:rsid w:val="73EB52E2"/>
    <w:rsid w:val="763A1597"/>
    <w:rsid w:val="78AF45DD"/>
    <w:rsid w:val="794C02A8"/>
    <w:rsid w:val="7B3E6EB4"/>
    <w:rsid w:val="7CF935E5"/>
    <w:rsid w:val="7DC34115"/>
    <w:rsid w:val="7E8A758A"/>
    <w:rsid w:val="7EEC6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167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50167D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50167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50167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50167D"/>
    <w:pPr>
      <w:spacing w:beforeAutospacing="1" w:afterAutospacing="1"/>
      <w:jc w:val="left"/>
    </w:pPr>
    <w:rPr>
      <w:kern w:val="0"/>
      <w:sz w:val="24"/>
    </w:rPr>
  </w:style>
  <w:style w:type="paragraph" w:customStyle="1" w:styleId="4">
    <w:name w:val="样式4"/>
    <w:basedOn w:val="1"/>
    <w:next w:val="a"/>
    <w:qFormat/>
    <w:rsid w:val="0050167D"/>
    <w:rPr>
      <w:rFonts w:ascii="Calibri" w:hAnsi="Calibri"/>
      <w:bCs/>
      <w:sz w:val="28"/>
      <w:szCs w:val="44"/>
    </w:rPr>
  </w:style>
  <w:style w:type="paragraph" w:styleId="a6">
    <w:name w:val="Balloon Text"/>
    <w:basedOn w:val="a"/>
    <w:link w:val="Char"/>
    <w:rsid w:val="00C25697"/>
    <w:rPr>
      <w:sz w:val="18"/>
      <w:szCs w:val="18"/>
    </w:rPr>
  </w:style>
  <w:style w:type="character" w:customStyle="1" w:styleId="Char">
    <w:name w:val="批注框文本 Char"/>
    <w:basedOn w:val="a0"/>
    <w:link w:val="a6"/>
    <w:rsid w:val="00C2569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许未央。</dc:creator>
  <cp:lastModifiedBy>zhuoyue</cp:lastModifiedBy>
  <cp:revision>4</cp:revision>
  <dcterms:created xsi:type="dcterms:W3CDTF">2020-11-16T03:25:00Z</dcterms:created>
  <dcterms:modified xsi:type="dcterms:W3CDTF">2020-12-14T02:54:00Z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