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spacing w:line="240" w:lineRule="auto"/>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土力学与地基基础复习资料</w:t>
      </w:r>
    </w:p>
    <w:p>
      <w:pPr>
        <w:numPr>
          <w:numId w:val="0"/>
        </w:numPr>
        <w:spacing w:line="240" w:lineRule="auto"/>
        <w:rPr>
          <w:rFonts w:hint="eastAsia" w:ascii="黑体" w:hAnsi="黑体" w:eastAsia="黑体" w:cs="黑体"/>
          <w:b w:val="0"/>
          <w:bCs w:val="0"/>
          <w:sz w:val="24"/>
          <w:szCs w:val="24"/>
        </w:rPr>
      </w:pPr>
    </w:p>
    <w:p>
      <w:pPr>
        <w:numPr>
          <w:ilvl w:val="0"/>
          <w:numId w:val="1"/>
        </w:num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填空题</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根据地质成因条件的不同</w:t>
      </w:r>
      <w:r>
        <w:rPr>
          <w:rFonts w:hint="eastAsia" w:ascii="宋体" w:hAnsi="宋体" w:eastAsia="宋体" w:cs="宋体"/>
          <w:sz w:val="24"/>
          <w:szCs w:val="24"/>
          <w:lang w:eastAsia="zh-CN"/>
        </w:rPr>
        <w:t>,</w:t>
      </w:r>
      <w:r>
        <w:rPr>
          <w:rFonts w:hint="eastAsia" w:ascii="宋体" w:hAnsi="宋体" w:eastAsia="宋体" w:cs="宋体"/>
          <w:sz w:val="24"/>
          <w:szCs w:val="24"/>
        </w:rPr>
        <w:t>有以下几类土</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等等。</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颗粒分析试验对于粒径小于或等于60mm</w:t>
      </w:r>
      <w:r>
        <w:rPr>
          <w:rFonts w:hint="eastAsia" w:ascii="宋体" w:hAnsi="宋体" w:eastAsia="宋体" w:cs="宋体"/>
          <w:sz w:val="24"/>
          <w:szCs w:val="24"/>
          <w:lang w:eastAsia="zh-CN"/>
        </w:rPr>
        <w:t>,</w:t>
      </w:r>
      <w:r>
        <w:rPr>
          <w:rFonts w:hint="eastAsia" w:ascii="宋体" w:hAnsi="宋体" w:eastAsia="宋体" w:cs="宋体"/>
          <w:sz w:val="24"/>
          <w:szCs w:val="24"/>
        </w:rPr>
        <w:t>大于0.075mm的土</w:t>
      </w:r>
      <w:r>
        <w:rPr>
          <w:rFonts w:hint="eastAsia" w:ascii="宋体" w:hAnsi="宋体" w:eastAsia="宋体" w:cs="宋体"/>
          <w:sz w:val="24"/>
          <w:szCs w:val="24"/>
          <w:lang w:eastAsia="zh-CN"/>
        </w:rPr>
        <w:t>,</w:t>
      </w:r>
      <w:r>
        <w:rPr>
          <w:rFonts w:hint="eastAsia" w:ascii="宋体" w:hAnsi="宋体" w:eastAsia="宋体" w:cs="宋体"/>
          <w:sz w:val="24"/>
          <w:szCs w:val="24"/>
        </w:rPr>
        <w:t>可用</w:t>
      </w:r>
      <w:r>
        <w:rPr>
          <w:rFonts w:hint="eastAsia" w:ascii="宋体" w:hAnsi="宋体" w:eastAsia="宋体" w:cs="宋体"/>
          <w:sz w:val="24"/>
          <w:szCs w:val="24"/>
          <w:lang w:val="en-US" w:eastAsia="zh-CN"/>
        </w:rPr>
        <w:t xml:space="preserve">         </w:t>
      </w:r>
    </w:p>
    <w:p>
      <w:pPr>
        <w:numPr>
          <w:ilvl w:val="0"/>
          <w:numId w:val="0"/>
        </w:numPr>
        <w:spacing w:line="240" w:lineRule="auto"/>
        <w:rPr>
          <w:rFonts w:hint="eastAsia" w:ascii="宋体" w:hAnsi="宋体" w:eastAsia="宋体" w:cs="宋体"/>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测定。</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当动水压力等于或大于土的有效重度时</w:t>
      </w:r>
      <w:r>
        <w:rPr>
          <w:rFonts w:hint="eastAsia" w:ascii="宋体" w:hAnsi="宋体" w:eastAsia="宋体" w:cs="宋体"/>
          <w:sz w:val="24"/>
          <w:szCs w:val="24"/>
          <w:lang w:eastAsia="zh-CN"/>
        </w:rPr>
        <w:t>,</w:t>
      </w:r>
      <w:r>
        <w:rPr>
          <w:rFonts w:hint="eastAsia" w:ascii="宋体" w:hAnsi="宋体" w:eastAsia="宋体" w:cs="宋体"/>
          <w:sz w:val="24"/>
          <w:szCs w:val="24"/>
        </w:rPr>
        <w:t>土粒处于悬浮状态</w:t>
      </w:r>
      <w:r>
        <w:rPr>
          <w:rFonts w:hint="eastAsia" w:ascii="宋体" w:hAnsi="宋体" w:eastAsia="宋体" w:cs="宋体"/>
          <w:sz w:val="24"/>
          <w:szCs w:val="24"/>
          <w:lang w:eastAsia="zh-CN"/>
        </w:rPr>
        <w:t>,</w:t>
      </w:r>
      <w:r>
        <w:rPr>
          <w:rFonts w:hint="eastAsia" w:ascii="宋体" w:hAnsi="宋体" w:eastAsia="宋体" w:cs="宋体"/>
          <w:sz w:val="24"/>
          <w:szCs w:val="24"/>
        </w:rPr>
        <w:t>土粒随水流动</w:t>
      </w:r>
      <w:r>
        <w:rPr>
          <w:rFonts w:hint="eastAsia" w:ascii="宋体" w:hAnsi="宋体" w:eastAsia="宋体" w:cs="宋体"/>
          <w:sz w:val="24"/>
          <w:szCs w:val="24"/>
          <w:lang w:eastAsia="zh-CN"/>
        </w:rPr>
        <w:t>,</w:t>
      </w:r>
      <w:r>
        <w:rPr>
          <w:rFonts w:hint="eastAsia" w:ascii="宋体" w:hAnsi="宋体" w:eastAsia="宋体" w:cs="宋体"/>
          <w:sz w:val="24"/>
          <w:szCs w:val="24"/>
        </w:rPr>
        <w:t>这种现象称为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土方开挖遵循</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和严禁超挖的原则。</w:t>
      </w:r>
    </w:p>
    <w:p>
      <w:pPr>
        <w:numPr>
          <w:ilvl w:val="0"/>
          <w:numId w:val="2"/>
        </w:numPr>
        <w:spacing w:line="240" w:lineRule="auto"/>
        <w:jc w:val="left"/>
        <w:rPr>
          <w:rFonts w:hint="eastAsia" w:ascii="宋体" w:hAnsi="宋体" w:eastAsia="宋体" w:cs="宋体"/>
          <w:sz w:val="24"/>
          <w:szCs w:val="24"/>
        </w:rPr>
      </w:pPr>
      <w:r>
        <w:rPr>
          <w:rFonts w:hint="eastAsia" w:ascii="宋体" w:hAnsi="宋体" w:eastAsia="宋体" w:cs="宋体"/>
          <w:sz w:val="24"/>
          <w:szCs w:val="24"/>
        </w:rPr>
        <w:t>深基坑土方开挖方案主有</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等。</w:t>
      </w:r>
      <w:r>
        <w:rPr>
          <w:rFonts w:hint="eastAsia" w:ascii="宋体" w:hAnsi="宋体" w:eastAsia="宋体" w:cs="宋体"/>
          <w:sz w:val="24"/>
          <w:szCs w:val="24"/>
          <w:lang w:val="en-US" w:eastAsia="zh-CN"/>
        </w:rPr>
        <w:t xml:space="preserve">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边坡系数是以土方</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之比表示。</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铲运机的特点是能综合完成挖土、</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平土</w:t>
      </w:r>
      <w:r>
        <w:rPr>
          <w:rFonts w:hint="eastAsia" w:ascii="宋体" w:hAnsi="宋体" w:eastAsia="宋体" w:cs="宋体"/>
          <w:sz w:val="24"/>
          <w:szCs w:val="24"/>
        </w:rPr>
        <w:t>等土方施工工序。</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常用的机械压实方法有</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w w:val="91"/>
          <w:sz w:val="24"/>
          <w:szCs w:val="24"/>
        </w:rPr>
        <w:t>等。</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碾压法适用于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的填土工程。</w:t>
      </w:r>
    </w:p>
    <w:p>
      <w:pPr>
        <w:spacing w:line="240" w:lineRule="auto"/>
        <w:rPr>
          <w:rFonts w:hint="eastAsia" w:ascii="宋体" w:hAnsi="宋体" w:eastAsia="宋体" w:cs="宋体"/>
          <w:sz w:val="24"/>
          <w:szCs w:val="24"/>
          <w:lang w:val="en-US" w:eastAsia="zh-CN"/>
        </w:rPr>
      </w:pPr>
      <w:r>
        <w:rPr>
          <w:rFonts w:hint="eastAsia" w:ascii="宋体" w:hAnsi="宋体" w:eastAsia="宋体" w:cs="宋体"/>
          <w:sz w:val="24"/>
          <w:szCs w:val="24"/>
        </w:rPr>
        <w:t>10.井点降水主要有</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电渗井井点和深井井等几种。</w:t>
      </w:r>
    </w:p>
    <w:p>
      <w:pPr>
        <w:spacing w:line="240" w:lineRule="auto"/>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rPr>
        <w:t>二、判断题</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1.土松而湿则强度低且压缩性大</w:t>
      </w:r>
      <w:r>
        <w:rPr>
          <w:rFonts w:hint="eastAsia" w:ascii="宋体" w:hAnsi="宋体" w:eastAsia="宋体" w:cs="宋体"/>
          <w:sz w:val="24"/>
          <w:szCs w:val="24"/>
          <w:lang w:eastAsia="zh-CN"/>
        </w:rPr>
        <w:t>,</w:t>
      </w:r>
      <w:r>
        <w:rPr>
          <w:rFonts w:hint="eastAsia" w:ascii="宋体" w:hAnsi="宋体" w:eastAsia="宋体" w:cs="宋体"/>
          <w:sz w:val="24"/>
          <w:szCs w:val="24"/>
        </w:rPr>
        <w:t>反之</w:t>
      </w:r>
      <w:r>
        <w:rPr>
          <w:rFonts w:hint="eastAsia" w:ascii="宋体" w:hAnsi="宋体" w:eastAsia="宋体" w:cs="宋体"/>
          <w:sz w:val="24"/>
          <w:szCs w:val="24"/>
          <w:lang w:eastAsia="zh-CN"/>
        </w:rPr>
        <w:t>,</w:t>
      </w:r>
      <w:r>
        <w:rPr>
          <w:rFonts w:hint="eastAsia" w:ascii="宋体" w:hAnsi="宋体" w:eastAsia="宋体" w:cs="宋体"/>
          <w:sz w:val="24"/>
          <w:szCs w:val="24"/>
        </w:rPr>
        <w:t>则强度高且压缩性小。</w:t>
      </w:r>
    </w:p>
    <w:p>
      <w:pPr>
        <w:keepNext w:val="0"/>
        <w:keepLines w:val="0"/>
        <w:pageBreakBefore w:val="0"/>
        <w:widowControl w:val="0"/>
        <w:kinsoku/>
        <w:wordWrap/>
        <w:overflowPunct/>
        <w:topLinePunct w:val="0"/>
        <w:autoSpaceDE/>
        <w:autoSpaceDN/>
        <w:bidi w:val="0"/>
        <w:adjustRightInd/>
        <w:snapToGrid/>
        <w:spacing w:line="240" w:lineRule="auto"/>
        <w:ind w:left="960" w:leftChars="0" w:hanging="960" w:hangingChars="4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2.土粒由粗变细</w:t>
      </w:r>
      <w:r>
        <w:rPr>
          <w:rFonts w:hint="eastAsia" w:ascii="宋体" w:hAnsi="宋体" w:eastAsia="宋体" w:cs="宋体"/>
          <w:sz w:val="24"/>
          <w:szCs w:val="24"/>
          <w:lang w:eastAsia="zh-CN"/>
        </w:rPr>
        <w:t>,</w:t>
      </w:r>
      <w:r>
        <w:rPr>
          <w:rFonts w:hint="eastAsia" w:ascii="宋体" w:hAnsi="宋体" w:eastAsia="宋体" w:cs="宋体"/>
          <w:sz w:val="24"/>
          <w:szCs w:val="24"/>
        </w:rPr>
        <w:t>则土由无粘性变成有粘性</w:t>
      </w:r>
      <w:r>
        <w:rPr>
          <w:rFonts w:hint="eastAsia" w:ascii="宋体" w:hAnsi="宋体" w:eastAsia="宋体" w:cs="宋体"/>
          <w:sz w:val="24"/>
          <w:szCs w:val="24"/>
          <w:lang w:eastAsia="zh-CN"/>
        </w:rPr>
        <w:t>,</w:t>
      </w:r>
      <w:r>
        <w:rPr>
          <w:rFonts w:hint="eastAsia" w:ascii="宋体" w:hAnsi="宋体" w:eastAsia="宋体" w:cs="宋体"/>
          <w:sz w:val="24"/>
          <w:szCs w:val="24"/>
        </w:rPr>
        <w:t>且由透水性强变为透水性弱。</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3.土颗粒级配曲线越陡</w:t>
      </w:r>
      <w:r>
        <w:rPr>
          <w:rFonts w:hint="eastAsia" w:ascii="宋体" w:hAnsi="宋体" w:eastAsia="宋体" w:cs="宋体"/>
          <w:sz w:val="24"/>
          <w:szCs w:val="24"/>
          <w:lang w:eastAsia="zh-CN"/>
        </w:rPr>
        <w:t>,</w:t>
      </w:r>
      <w:r>
        <w:rPr>
          <w:rFonts w:hint="eastAsia" w:ascii="宋体" w:hAnsi="宋体" w:eastAsia="宋体" w:cs="宋体"/>
          <w:sz w:val="24"/>
          <w:szCs w:val="24"/>
        </w:rPr>
        <w:t>说明级配越良。</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4.土颗粒级配曲线越缓</w:t>
      </w:r>
      <w:r>
        <w:rPr>
          <w:rFonts w:hint="eastAsia" w:ascii="宋体" w:hAnsi="宋体" w:eastAsia="宋体" w:cs="宋体"/>
          <w:sz w:val="24"/>
          <w:szCs w:val="24"/>
          <w:lang w:eastAsia="zh-CN"/>
        </w:rPr>
        <w:t>,</w:t>
      </w:r>
      <w:r>
        <w:rPr>
          <w:rFonts w:hint="eastAsia" w:ascii="宋体" w:hAnsi="宋体" w:eastAsia="宋体" w:cs="宋体"/>
          <w:sz w:val="24"/>
          <w:szCs w:val="24"/>
        </w:rPr>
        <w:t>说明土颗粒越不均匀</w:t>
      </w:r>
      <w:r>
        <w:rPr>
          <w:rFonts w:hint="eastAsia" w:ascii="宋体" w:hAnsi="宋体" w:eastAsia="宋体" w:cs="宋体"/>
          <w:sz w:val="24"/>
          <w:szCs w:val="24"/>
          <w:lang w:eastAsia="zh-CN"/>
        </w:rPr>
        <w:t>,</w:t>
      </w:r>
      <w:r>
        <w:rPr>
          <w:rFonts w:hint="eastAsia" w:ascii="宋体" w:hAnsi="宋体" w:eastAsia="宋体" w:cs="宋体"/>
          <w:sz w:val="24"/>
          <w:szCs w:val="24"/>
        </w:rPr>
        <w:t>级配良好。</w:t>
      </w:r>
    </w:p>
    <w:p>
      <w:pPr>
        <w:keepNext w:val="0"/>
        <w:keepLines w:val="0"/>
        <w:pageBreakBefore w:val="0"/>
        <w:widowControl w:val="0"/>
        <w:kinsoku/>
        <w:wordWrap/>
        <w:overflowPunct/>
        <w:topLinePunct w:val="0"/>
        <w:autoSpaceDE/>
        <w:autoSpaceDN/>
        <w:bidi w:val="0"/>
        <w:adjustRightInd/>
        <w:snapToGrid/>
        <w:spacing w:line="240" w:lineRule="auto"/>
        <w:ind w:left="1120" w:hanging="960" w:hangingChars="4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5.土中的气体如果处于封闭状态</w:t>
      </w:r>
      <w:r>
        <w:rPr>
          <w:rFonts w:hint="eastAsia" w:ascii="宋体" w:hAnsi="宋体" w:eastAsia="宋体" w:cs="宋体"/>
          <w:sz w:val="24"/>
          <w:szCs w:val="24"/>
          <w:lang w:eastAsia="zh-CN"/>
        </w:rPr>
        <w:t>,</w:t>
      </w:r>
      <w:r>
        <w:rPr>
          <w:rFonts w:hint="eastAsia" w:ascii="宋体" w:hAnsi="宋体" w:eastAsia="宋体" w:cs="宋体"/>
          <w:sz w:val="24"/>
          <w:szCs w:val="24"/>
        </w:rPr>
        <w:t>则土不易压实</w:t>
      </w:r>
      <w:r>
        <w:rPr>
          <w:rFonts w:hint="eastAsia" w:ascii="宋体" w:hAnsi="宋体" w:eastAsia="宋体" w:cs="宋体"/>
          <w:sz w:val="24"/>
          <w:szCs w:val="24"/>
          <w:lang w:eastAsia="zh-CN"/>
        </w:rPr>
        <w:t>,</w:t>
      </w:r>
      <w:r>
        <w:rPr>
          <w:rFonts w:hint="eastAsia" w:ascii="宋体" w:hAnsi="宋体" w:eastAsia="宋体" w:cs="宋体"/>
          <w:sz w:val="24"/>
          <w:szCs w:val="24"/>
        </w:rPr>
        <w:t>形成高压缩性土。</w:t>
      </w:r>
    </w:p>
    <w:p>
      <w:pPr>
        <w:keepNext w:val="0"/>
        <w:keepLines w:val="0"/>
        <w:pageBreakBefore w:val="0"/>
        <w:widowControl w:val="0"/>
        <w:kinsoku/>
        <w:wordWrap/>
        <w:overflowPunct/>
        <w:topLinePunct w:val="0"/>
        <w:autoSpaceDE/>
        <w:autoSpaceDN/>
        <w:bidi w:val="0"/>
        <w:adjustRightInd/>
        <w:snapToGrid/>
        <w:spacing w:line="240" w:lineRule="auto"/>
        <w:ind w:left="960" w:leftChars="0" w:hanging="960" w:hangingChars="4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6.单粒结构的土如果孔隙比较小</w:t>
      </w:r>
      <w:r>
        <w:rPr>
          <w:rFonts w:hint="eastAsia" w:ascii="宋体" w:hAnsi="宋体" w:eastAsia="宋体" w:cs="宋体"/>
          <w:sz w:val="24"/>
          <w:szCs w:val="24"/>
          <w:lang w:eastAsia="zh-CN"/>
        </w:rPr>
        <w:t>,</w:t>
      </w:r>
      <w:r>
        <w:rPr>
          <w:rFonts w:hint="eastAsia" w:ascii="宋体" w:hAnsi="宋体" w:eastAsia="宋体" w:cs="宋体"/>
          <w:sz w:val="24"/>
          <w:szCs w:val="24"/>
        </w:rPr>
        <w:t>且土体强度大</w:t>
      </w:r>
      <w:r>
        <w:rPr>
          <w:rFonts w:hint="eastAsia" w:ascii="宋体" w:hAnsi="宋体" w:eastAsia="宋体" w:cs="宋体"/>
          <w:sz w:val="24"/>
          <w:szCs w:val="24"/>
          <w:lang w:eastAsia="zh-CN"/>
        </w:rPr>
        <w:t>,</w:t>
      </w:r>
      <w:r>
        <w:rPr>
          <w:rFonts w:hint="eastAsia" w:ascii="宋体" w:hAnsi="宋体" w:eastAsia="宋体" w:cs="宋体"/>
          <w:sz w:val="24"/>
          <w:szCs w:val="24"/>
        </w:rPr>
        <w:t>则可以作为天然地基。</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7.地基土的自重应力图线是一条折线。</w:t>
      </w:r>
    </w:p>
    <w:p>
      <w:pPr>
        <w:tabs>
          <w:tab w:val="left" w:pos="6300"/>
        </w:tabs>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8.粉土是粘性土</w:t>
      </w:r>
      <w:r>
        <w:rPr>
          <w:rFonts w:hint="eastAsia" w:ascii="宋体" w:hAnsi="宋体" w:eastAsia="宋体" w:cs="宋体"/>
          <w:sz w:val="24"/>
          <w:szCs w:val="24"/>
          <w:lang w:eastAsia="zh-CN"/>
        </w:rPr>
        <w:t>,</w:t>
      </w:r>
      <w:r>
        <w:rPr>
          <w:rFonts w:hint="eastAsia" w:ascii="宋体" w:hAnsi="宋体" w:eastAsia="宋体" w:cs="宋体"/>
          <w:sz w:val="24"/>
          <w:szCs w:val="24"/>
        </w:rPr>
        <w:t>其塑性指数大于。</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9.地基土中附加应力值随土深度增加而逐渐减小。</w:t>
      </w:r>
    </w:p>
    <w:p>
      <w:pPr>
        <w:spacing w:line="240" w:lineRule="auto"/>
        <w:ind w:left="1080" w:leftChars="0" w:hanging="1080" w:hangingChars="45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10.地基的沉降或不均匀沉降会引起基础的沉降</w:t>
      </w:r>
      <w:r>
        <w:rPr>
          <w:rFonts w:hint="eastAsia" w:ascii="宋体" w:hAnsi="宋体" w:eastAsia="宋体" w:cs="宋体"/>
          <w:sz w:val="24"/>
          <w:szCs w:val="24"/>
          <w:lang w:eastAsia="zh-CN"/>
        </w:rPr>
        <w:t>,</w:t>
      </w:r>
      <w:r>
        <w:rPr>
          <w:rFonts w:hint="eastAsia" w:ascii="宋体" w:hAnsi="宋体" w:eastAsia="宋体" w:cs="宋体"/>
          <w:sz w:val="24"/>
          <w:szCs w:val="24"/>
        </w:rPr>
        <w:t>严重者会导致上部建筑物破坏。</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11.地基承载力一般用地基承载特征值表示。</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12.土体的滑坡和坍塌是同一种现象。</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13.地质勘察设计依据仅仅靠土体检测试验结果就可以。</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14.勘察报告可以准确充分的反映场地的主要特征。</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15.标准贯入试验的垂击次数越多</w:t>
      </w:r>
      <w:r>
        <w:rPr>
          <w:rFonts w:hint="eastAsia" w:ascii="宋体" w:hAnsi="宋体" w:eastAsia="宋体" w:cs="宋体"/>
          <w:sz w:val="24"/>
          <w:szCs w:val="24"/>
          <w:lang w:eastAsia="zh-CN"/>
        </w:rPr>
        <w:t>,</w:t>
      </w:r>
      <w:r>
        <w:rPr>
          <w:rFonts w:hint="eastAsia" w:ascii="宋体" w:hAnsi="宋体" w:eastAsia="宋体" w:cs="宋体"/>
          <w:sz w:val="24"/>
          <w:szCs w:val="24"/>
        </w:rPr>
        <w:t>说明土越疏松。</w:t>
      </w:r>
    </w:p>
    <w:p>
      <w:pPr>
        <w:numPr>
          <w:numId w:val="0"/>
        </w:numPr>
        <w:spacing w:line="240" w:lineRule="auto"/>
        <w:ind w:leftChars="0"/>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三、</w:t>
      </w:r>
      <w:r>
        <w:rPr>
          <w:rFonts w:hint="eastAsia" w:ascii="黑体" w:hAnsi="黑体" w:eastAsia="黑体" w:cs="黑体"/>
          <w:b w:val="0"/>
          <w:bCs w:val="0"/>
          <w:sz w:val="24"/>
          <w:szCs w:val="24"/>
        </w:rPr>
        <w:t>选择题</w:t>
      </w:r>
    </w:p>
    <w:p>
      <w:pPr>
        <w:numPr>
          <w:numId w:val="0"/>
        </w:numPr>
        <w:spacing w:line="240" w:lineRule="auto"/>
        <w:ind w:leftChars="0"/>
        <w:rPr>
          <w:rFonts w:hint="eastAsia" w:ascii="宋体" w:hAnsi="宋体" w:eastAsia="宋体" w:cs="宋体"/>
          <w:sz w:val="24"/>
          <w:szCs w:val="24"/>
        </w:rPr>
      </w:pPr>
      <w:r>
        <w:rPr>
          <w:rFonts w:hint="eastAsia" w:ascii="宋体" w:hAnsi="宋体" w:eastAsia="宋体" w:cs="宋体"/>
          <w:sz w:val="24"/>
          <w:szCs w:val="24"/>
        </w:rPr>
        <w:t>1.土的含水量越大土质越是松软(      )。</w:t>
      </w:r>
    </w:p>
    <w:p>
      <w:pPr>
        <w:spacing w:line="240" w:lineRule="auto"/>
        <w:rPr>
          <w:rFonts w:hint="eastAsia" w:ascii="宋体" w:hAnsi="宋体" w:eastAsia="宋体" w:cs="宋体"/>
          <w:w w:val="99"/>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 xml:space="preserve"> 压缩性高</w:t>
      </w:r>
      <w:r>
        <w:rPr>
          <w:rFonts w:hint="eastAsia" w:ascii="宋体" w:hAnsi="宋体" w:eastAsia="宋体" w:cs="宋体"/>
          <w:sz w:val="24"/>
          <w:szCs w:val="24"/>
          <w:lang w:eastAsia="zh-CN"/>
        </w:rPr>
        <w:t>,</w:t>
      </w:r>
      <w:r>
        <w:rPr>
          <w:rFonts w:hint="eastAsia" w:ascii="宋体" w:hAnsi="宋体" w:eastAsia="宋体" w:cs="宋体"/>
          <w:sz w:val="24"/>
          <w:szCs w:val="24"/>
        </w:rPr>
        <w:t xml:space="preserve">强度高 </w:t>
      </w:r>
      <w:r>
        <w:rPr>
          <w:rFonts w:hint="eastAsia" w:ascii="宋体" w:hAnsi="宋体" w:eastAsia="宋体" w:cs="宋体"/>
          <w:w w:val="99"/>
          <w:sz w:val="24"/>
          <w:szCs w:val="24"/>
        </w:rPr>
        <w:t xml:space="preserve">       </w:t>
      </w:r>
      <w:r>
        <w:rPr>
          <w:rFonts w:hint="eastAsia" w:ascii="宋体" w:hAnsi="宋体" w:eastAsia="宋体" w:cs="宋体"/>
          <w:w w:val="99"/>
          <w:sz w:val="24"/>
          <w:szCs w:val="24"/>
          <w:lang w:val="en-US" w:eastAsia="zh-CN"/>
        </w:rPr>
        <w:t xml:space="preserve">        </w:t>
      </w:r>
      <w:r>
        <w:rPr>
          <w:rFonts w:hint="eastAsia" w:ascii="宋体" w:hAnsi="宋体" w:eastAsia="宋体" w:cs="宋体"/>
          <w:w w:val="99"/>
          <w:sz w:val="24"/>
          <w:szCs w:val="24"/>
          <w:lang w:eastAsia="zh-CN"/>
        </w:rPr>
        <w:t>B</w:t>
      </w:r>
      <w:r>
        <w:rPr>
          <w:rFonts w:hint="eastAsia" w:ascii="宋体" w:hAnsi="宋体" w:eastAsia="宋体" w:cs="宋体"/>
          <w:w w:val="99"/>
          <w:sz w:val="24"/>
          <w:szCs w:val="24"/>
          <w:lang w:val="en-US" w:eastAsia="zh-CN"/>
        </w:rPr>
        <w:t xml:space="preserve"> </w:t>
      </w:r>
      <w:r>
        <w:rPr>
          <w:rFonts w:hint="eastAsia" w:ascii="宋体" w:hAnsi="宋体" w:eastAsia="宋体" w:cs="宋体"/>
          <w:sz w:val="24"/>
          <w:szCs w:val="24"/>
        </w:rPr>
        <w:t>压缩性低</w:t>
      </w:r>
      <w:r>
        <w:rPr>
          <w:rFonts w:hint="eastAsia" w:ascii="宋体" w:hAnsi="宋体" w:eastAsia="宋体" w:cs="宋体"/>
          <w:sz w:val="24"/>
          <w:szCs w:val="24"/>
          <w:lang w:eastAsia="zh-CN"/>
        </w:rPr>
        <w:t>,</w:t>
      </w:r>
      <w:r>
        <w:rPr>
          <w:rFonts w:hint="eastAsia" w:ascii="宋体" w:hAnsi="宋体" w:eastAsia="宋体" w:cs="宋体"/>
          <w:sz w:val="24"/>
          <w:szCs w:val="24"/>
        </w:rPr>
        <w:t>强度高</w:t>
      </w:r>
    </w:p>
    <w:p>
      <w:pPr>
        <w:spacing w:line="24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压缩性高</w:t>
      </w:r>
      <w:r>
        <w:rPr>
          <w:rFonts w:hint="eastAsia" w:ascii="宋体" w:hAnsi="宋体" w:eastAsia="宋体" w:cs="宋体"/>
          <w:sz w:val="24"/>
          <w:szCs w:val="24"/>
          <w:lang w:eastAsia="zh-CN"/>
        </w:rPr>
        <w:t>,</w:t>
      </w:r>
      <w:r>
        <w:rPr>
          <w:rFonts w:hint="eastAsia" w:ascii="宋体" w:hAnsi="宋体" w:eastAsia="宋体" w:cs="宋体"/>
          <w:sz w:val="24"/>
          <w:szCs w:val="24"/>
        </w:rPr>
        <w:t xml:space="preserve">强度低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压缩性低</w:t>
      </w:r>
      <w:r>
        <w:rPr>
          <w:rFonts w:hint="eastAsia" w:ascii="宋体" w:hAnsi="宋体" w:eastAsia="宋体" w:cs="宋体"/>
          <w:sz w:val="24"/>
          <w:szCs w:val="24"/>
          <w:lang w:eastAsia="zh-CN"/>
        </w:rPr>
        <w:t>,</w:t>
      </w:r>
      <w:r>
        <w:rPr>
          <w:rFonts w:hint="eastAsia" w:ascii="宋体" w:hAnsi="宋体" w:eastAsia="宋体" w:cs="宋体"/>
          <w:sz w:val="24"/>
          <w:szCs w:val="24"/>
        </w:rPr>
        <w:t>强度低</w:t>
      </w:r>
    </w:p>
    <w:p>
      <w:pPr>
        <w:numPr>
          <w:ilvl w:val="0"/>
          <w:numId w:val="0"/>
        </w:numPr>
        <w:spacing w:line="240" w:lineRule="auto"/>
        <w:rPr>
          <w:rFonts w:hint="eastAsia" w:ascii="宋体" w:hAnsi="宋体" w:eastAsia="宋体" w:cs="宋体"/>
          <w:w w:val="98"/>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填土的压实就是通过夯击、碾压、震动等动力作用使(      )</w:t>
      </w:r>
      <w:r>
        <w:rPr>
          <w:rFonts w:hint="eastAsia" w:ascii="宋体" w:hAnsi="宋体" w:eastAsia="宋体" w:cs="宋体"/>
          <w:w w:val="98"/>
          <w:sz w:val="24"/>
          <w:szCs w:val="24"/>
        </w:rPr>
        <w:t>减少而增加其密实度。</w:t>
      </w:r>
    </w:p>
    <w:p>
      <w:pPr>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A</w:t>
      </w:r>
      <w:r>
        <w:rPr>
          <w:rFonts w:hint="eastAsia" w:ascii="宋体" w:hAnsi="宋体" w:eastAsia="宋体" w:cs="宋体"/>
          <w:w w:val="99"/>
          <w:sz w:val="24"/>
          <w:szCs w:val="24"/>
        </w:rPr>
        <w:t xml:space="preserve"> </w:t>
      </w:r>
      <w:r>
        <w:rPr>
          <w:rFonts w:hint="eastAsia" w:ascii="宋体" w:hAnsi="宋体" w:eastAsia="宋体" w:cs="宋体"/>
          <w:sz w:val="24"/>
          <w:szCs w:val="24"/>
        </w:rPr>
        <w:t xml:space="preserve">土体的孔隙              </w:t>
      </w:r>
      <w:r>
        <w:rPr>
          <w:rFonts w:hint="eastAsia" w:ascii="宋体" w:hAnsi="宋体" w:eastAsia="宋体" w:cs="宋体"/>
          <w:sz w:val="24"/>
          <w:szCs w:val="24"/>
          <w:lang w:val="en-US" w:eastAsia="zh-CN"/>
        </w:rPr>
        <w:t xml:space="preserve">       </w:t>
      </w:r>
      <w:r>
        <w:rPr>
          <w:rFonts w:hint="eastAsia" w:ascii="宋体" w:hAnsi="宋体" w:eastAsia="宋体" w:cs="宋体"/>
          <w:w w:val="99"/>
          <w:sz w:val="24"/>
          <w:szCs w:val="24"/>
          <w:lang w:eastAsia="zh-CN"/>
        </w:rPr>
        <w:t>B</w:t>
      </w:r>
      <w:r>
        <w:rPr>
          <w:rFonts w:hint="eastAsia" w:ascii="宋体" w:hAnsi="宋体" w:eastAsia="宋体" w:cs="宋体"/>
          <w:sz w:val="24"/>
          <w:szCs w:val="24"/>
        </w:rPr>
        <w:t>土体的比重</w:t>
      </w:r>
    </w:p>
    <w:p>
      <w:pPr>
        <w:spacing w:line="24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土体中的水</w:t>
      </w:r>
      <w:r>
        <w:rPr>
          <w:rFonts w:hint="eastAsia" w:ascii="宋体" w:hAnsi="宋体" w:eastAsia="宋体" w:cs="宋体"/>
          <w:w w:val="99"/>
          <w:sz w:val="24"/>
          <w:szCs w:val="24"/>
        </w:rPr>
        <w:t xml:space="preserve">             </w:t>
      </w:r>
      <w:r>
        <w:rPr>
          <w:rFonts w:hint="eastAsia" w:ascii="宋体" w:hAnsi="宋体" w:eastAsia="宋体" w:cs="宋体"/>
          <w:w w:val="99"/>
          <w:sz w:val="24"/>
          <w:szCs w:val="24"/>
          <w:lang w:val="en-US" w:eastAsia="zh-CN"/>
        </w:rPr>
        <w:t xml:space="preserve"> </w:t>
      </w:r>
      <w:r>
        <w:rPr>
          <w:rFonts w:hint="eastAsia" w:ascii="宋体" w:hAnsi="宋体" w:eastAsia="宋体" w:cs="宋体"/>
          <w:w w:val="99"/>
          <w:sz w:val="24"/>
          <w:szCs w:val="24"/>
        </w:rPr>
        <w:t xml:space="preserve">  </w:t>
      </w:r>
      <w:r>
        <w:rPr>
          <w:rFonts w:hint="eastAsia" w:ascii="宋体" w:hAnsi="宋体" w:eastAsia="宋体" w:cs="宋体"/>
          <w:w w:val="99"/>
          <w:sz w:val="24"/>
          <w:szCs w:val="24"/>
          <w:lang w:val="en-US" w:eastAsia="zh-CN"/>
        </w:rPr>
        <w:t xml:space="preserve">     </w:t>
      </w:r>
      <w:r>
        <w:rPr>
          <w:rFonts w:hint="eastAsia" w:ascii="宋体" w:hAnsi="宋体" w:eastAsia="宋体" w:cs="宋体"/>
          <w:sz w:val="24"/>
          <w:szCs w:val="24"/>
        </w:rPr>
        <w:t>D土体颗粒</w:t>
      </w:r>
    </w:p>
    <w:p>
      <w:pPr>
        <w:spacing w:line="240" w:lineRule="auto"/>
        <w:rPr>
          <w:rFonts w:hint="eastAsia" w:ascii="宋体" w:hAnsi="宋体" w:eastAsia="宋体" w:cs="宋体"/>
          <w:sz w:val="24"/>
          <w:szCs w:val="24"/>
        </w:rPr>
      </w:pPr>
      <w:r>
        <w:rPr>
          <w:rFonts w:hint="eastAsia" w:ascii="宋体" w:hAnsi="宋体" w:eastAsia="宋体" w:cs="宋体"/>
          <w:sz w:val="24"/>
          <w:szCs w:val="24"/>
        </w:rPr>
        <w:t>3.土压实的目的是为了减少其(      )</w:t>
      </w:r>
      <w:r>
        <w:rPr>
          <w:rFonts w:hint="eastAsia" w:ascii="宋体" w:hAnsi="宋体" w:eastAsia="宋体" w:cs="宋体"/>
          <w:sz w:val="24"/>
          <w:szCs w:val="24"/>
          <w:lang w:eastAsia="zh-CN"/>
        </w:rPr>
        <w:t>,</w:t>
      </w:r>
      <w:r>
        <w:rPr>
          <w:rFonts w:hint="eastAsia" w:ascii="宋体" w:hAnsi="宋体" w:eastAsia="宋体" w:cs="宋体"/>
          <w:sz w:val="24"/>
          <w:szCs w:val="24"/>
        </w:rPr>
        <w:t>增加土的强度。</w:t>
      </w:r>
    </w:p>
    <w:p>
      <w:pPr>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A</w:t>
      </w:r>
      <w:r>
        <w:rPr>
          <w:rFonts w:hint="eastAsia" w:ascii="宋体" w:hAnsi="宋体" w:eastAsia="宋体" w:cs="宋体"/>
          <w:w w:val="99"/>
          <w:sz w:val="24"/>
          <w:szCs w:val="24"/>
        </w:rPr>
        <w:t xml:space="preserve"> </w:t>
      </w:r>
      <w:r>
        <w:rPr>
          <w:rFonts w:hint="eastAsia" w:ascii="宋体" w:hAnsi="宋体" w:eastAsia="宋体" w:cs="宋体"/>
          <w:sz w:val="24"/>
          <w:szCs w:val="24"/>
        </w:rPr>
        <w:t xml:space="preserve">渗透性     </w:t>
      </w:r>
      <w:r>
        <w:rPr>
          <w:rFonts w:hint="eastAsia" w:ascii="宋体" w:hAnsi="宋体" w:eastAsia="宋体" w:cs="宋体"/>
          <w:sz w:val="24"/>
          <w:szCs w:val="24"/>
          <w:lang w:val="en-US" w:eastAsia="zh-CN"/>
        </w:rPr>
        <w:t xml:space="preserve">   </w:t>
      </w:r>
      <w:r>
        <w:rPr>
          <w:rFonts w:hint="eastAsia" w:ascii="宋体" w:hAnsi="宋体" w:eastAsia="宋体" w:cs="宋体"/>
          <w:w w:val="99"/>
          <w:sz w:val="24"/>
          <w:szCs w:val="24"/>
          <w:lang w:eastAsia="zh-CN"/>
        </w:rPr>
        <w:t>B</w:t>
      </w:r>
      <w:r>
        <w:rPr>
          <w:rFonts w:hint="eastAsia" w:ascii="宋体" w:hAnsi="宋体" w:eastAsia="宋体" w:cs="宋体"/>
          <w:sz w:val="24"/>
          <w:szCs w:val="24"/>
        </w:rPr>
        <w:t>压缩性         C</w:t>
      </w:r>
      <w:r>
        <w:rPr>
          <w:rFonts w:hint="eastAsia" w:ascii="宋体" w:hAnsi="宋体" w:eastAsia="宋体" w:cs="宋体"/>
          <w:w w:val="99"/>
          <w:sz w:val="24"/>
          <w:szCs w:val="24"/>
        </w:rPr>
        <w:t xml:space="preserve">湿陷性         </w:t>
      </w:r>
      <w:r>
        <w:rPr>
          <w:rFonts w:hint="eastAsia" w:ascii="宋体" w:hAnsi="宋体" w:eastAsia="宋体" w:cs="宋体"/>
          <w:sz w:val="24"/>
          <w:szCs w:val="24"/>
        </w:rPr>
        <w:t>D膨胀性</w:t>
      </w:r>
    </w:p>
    <w:p>
      <w:pPr>
        <w:spacing w:line="240" w:lineRule="auto"/>
        <w:rPr>
          <w:rFonts w:hint="eastAsia" w:ascii="宋体" w:hAnsi="宋体" w:eastAsia="宋体" w:cs="宋体"/>
          <w:sz w:val="24"/>
          <w:szCs w:val="24"/>
        </w:rPr>
      </w:pPr>
      <w:r>
        <w:rPr>
          <w:rFonts w:hint="eastAsia" w:ascii="宋体" w:hAnsi="宋体" w:eastAsia="宋体" w:cs="宋体"/>
          <w:sz w:val="24"/>
          <w:szCs w:val="24"/>
        </w:rPr>
        <w:t>4.土的天然含水量是指(      )之比的百分率。</w:t>
      </w:r>
    </w:p>
    <w:p>
      <w:pPr>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A</w:t>
      </w:r>
      <w:r>
        <w:rPr>
          <w:rFonts w:hint="eastAsia" w:ascii="宋体" w:hAnsi="宋体" w:eastAsia="宋体" w:cs="宋体"/>
          <w:w w:val="99"/>
          <w:sz w:val="24"/>
          <w:szCs w:val="24"/>
        </w:rPr>
        <w:t xml:space="preserve"> </w:t>
      </w:r>
      <w:r>
        <w:rPr>
          <w:rFonts w:hint="eastAsia" w:ascii="宋体" w:hAnsi="宋体" w:eastAsia="宋体" w:cs="宋体"/>
          <w:sz w:val="24"/>
          <w:szCs w:val="24"/>
        </w:rPr>
        <w:t>土中水的质量与所取天然土样的质量</w:t>
      </w:r>
    </w:p>
    <w:p>
      <w:pPr>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B</w:t>
      </w:r>
      <w:r>
        <w:rPr>
          <w:rFonts w:hint="eastAsia" w:ascii="宋体" w:hAnsi="宋体" w:eastAsia="宋体" w:cs="宋体"/>
          <w:sz w:val="24"/>
          <w:szCs w:val="24"/>
        </w:rPr>
        <w:t>土中水的质量与土的固体颗粒质量</w:t>
      </w:r>
    </w:p>
    <w:p>
      <w:pPr>
        <w:spacing w:line="240" w:lineRule="auto"/>
        <w:rPr>
          <w:rFonts w:hint="eastAsia" w:ascii="宋体" w:hAnsi="宋体" w:eastAsia="宋体" w:cs="宋体"/>
          <w:sz w:val="24"/>
          <w:szCs w:val="24"/>
        </w:rPr>
      </w:pPr>
      <w:r>
        <w:rPr>
          <w:rFonts w:hint="eastAsia" w:ascii="宋体" w:hAnsi="宋体" w:eastAsia="宋体" w:cs="宋体"/>
          <w:sz w:val="24"/>
          <w:szCs w:val="24"/>
        </w:rPr>
        <w:t>C土的孔隙与所取天然土样体积</w:t>
      </w:r>
    </w:p>
    <w:p>
      <w:pPr>
        <w:spacing w:line="240" w:lineRule="auto"/>
        <w:rPr>
          <w:rFonts w:hint="eastAsia" w:ascii="宋体" w:hAnsi="宋体" w:eastAsia="宋体" w:cs="宋体"/>
          <w:sz w:val="24"/>
          <w:szCs w:val="24"/>
        </w:rPr>
      </w:pPr>
      <w:r>
        <w:rPr>
          <w:rFonts w:hint="eastAsia" w:ascii="宋体" w:hAnsi="宋体" w:eastAsia="宋体" w:cs="宋体"/>
          <w:sz w:val="24"/>
          <w:szCs w:val="24"/>
        </w:rPr>
        <w:t>D土中水的体积与所取天然土样体积</w:t>
      </w:r>
    </w:p>
    <w:p>
      <w:pPr>
        <w:spacing w:line="240" w:lineRule="auto"/>
        <w:rPr>
          <w:rFonts w:hint="eastAsia" w:ascii="宋体" w:hAnsi="宋体" w:eastAsia="宋体" w:cs="宋体"/>
          <w:sz w:val="24"/>
          <w:szCs w:val="24"/>
        </w:rPr>
      </w:pPr>
      <w:r>
        <w:rPr>
          <w:rFonts w:hint="eastAsia" w:ascii="宋体" w:hAnsi="宋体" w:eastAsia="宋体" w:cs="宋体"/>
          <w:sz w:val="24"/>
          <w:szCs w:val="24"/>
        </w:rPr>
        <w:t>5.在土方填筑时</w:t>
      </w:r>
      <w:r>
        <w:rPr>
          <w:rFonts w:hint="eastAsia" w:ascii="宋体" w:hAnsi="宋体" w:eastAsia="宋体" w:cs="宋体"/>
          <w:sz w:val="24"/>
          <w:szCs w:val="24"/>
          <w:lang w:eastAsia="zh-CN"/>
        </w:rPr>
        <w:t>,</w:t>
      </w:r>
      <w:r>
        <w:rPr>
          <w:rFonts w:hint="eastAsia" w:ascii="宋体" w:hAnsi="宋体" w:eastAsia="宋体" w:cs="宋体"/>
          <w:sz w:val="24"/>
          <w:szCs w:val="24"/>
        </w:rPr>
        <w:t>常以土的(      )作为土的夯实标准。</w:t>
      </w:r>
    </w:p>
    <w:p>
      <w:pPr>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A</w:t>
      </w:r>
      <w:r>
        <w:rPr>
          <w:rFonts w:hint="eastAsia" w:ascii="宋体" w:hAnsi="宋体" w:eastAsia="宋体" w:cs="宋体"/>
          <w:w w:val="99"/>
          <w:sz w:val="24"/>
          <w:szCs w:val="24"/>
        </w:rPr>
        <w:t xml:space="preserve"> </w:t>
      </w:r>
      <w:r>
        <w:rPr>
          <w:rFonts w:hint="eastAsia" w:ascii="宋体" w:hAnsi="宋体" w:eastAsia="宋体" w:cs="宋体"/>
          <w:sz w:val="24"/>
          <w:szCs w:val="24"/>
        </w:rPr>
        <w:t xml:space="preserve">可松性        </w:t>
      </w:r>
      <w:r>
        <w:rPr>
          <w:rFonts w:hint="eastAsia" w:ascii="宋体" w:hAnsi="宋体" w:eastAsia="宋体" w:cs="宋体"/>
          <w:w w:val="99"/>
          <w:sz w:val="24"/>
          <w:szCs w:val="24"/>
          <w:lang w:eastAsia="zh-CN"/>
        </w:rPr>
        <w:t>B</w:t>
      </w:r>
      <w:r>
        <w:rPr>
          <w:rFonts w:hint="eastAsia" w:ascii="宋体" w:hAnsi="宋体" w:eastAsia="宋体" w:cs="宋体"/>
          <w:sz w:val="24"/>
          <w:szCs w:val="24"/>
        </w:rPr>
        <w:t>天然密度       C干密度        D含水量</w:t>
      </w:r>
    </w:p>
    <w:p>
      <w:pPr>
        <w:spacing w:line="240" w:lineRule="auto"/>
        <w:rPr>
          <w:rFonts w:hint="eastAsia" w:ascii="宋体" w:hAnsi="宋体" w:eastAsia="宋体" w:cs="宋体"/>
          <w:sz w:val="24"/>
          <w:szCs w:val="24"/>
        </w:rPr>
      </w:pPr>
      <w:r>
        <w:rPr>
          <w:rFonts w:hint="eastAsia" w:ascii="宋体" w:hAnsi="宋体" w:eastAsia="宋体" w:cs="宋体"/>
          <w:sz w:val="24"/>
          <w:szCs w:val="24"/>
        </w:rPr>
        <w:t>6.填土的密实度常以设计规定的(      )作为控制标准。</w:t>
      </w:r>
    </w:p>
    <w:p>
      <w:pPr>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A</w:t>
      </w:r>
      <w:r>
        <w:rPr>
          <w:rFonts w:hint="eastAsia" w:ascii="宋体" w:hAnsi="宋体" w:eastAsia="宋体" w:cs="宋体"/>
          <w:w w:val="99"/>
          <w:sz w:val="24"/>
          <w:szCs w:val="24"/>
        </w:rPr>
        <w:t xml:space="preserve"> </w:t>
      </w:r>
      <w:r>
        <w:rPr>
          <w:rFonts w:hint="eastAsia" w:ascii="宋体" w:hAnsi="宋体" w:eastAsia="宋体" w:cs="宋体"/>
          <w:sz w:val="24"/>
          <w:szCs w:val="24"/>
        </w:rPr>
        <w:t xml:space="preserve">可松性系数              </w:t>
      </w:r>
      <w:r>
        <w:rPr>
          <w:rFonts w:hint="eastAsia" w:ascii="宋体" w:hAnsi="宋体" w:eastAsia="宋体" w:cs="宋体"/>
          <w:sz w:val="24"/>
          <w:szCs w:val="24"/>
          <w:lang w:val="en-US" w:eastAsia="zh-CN"/>
        </w:rPr>
        <w:t xml:space="preserve">      </w:t>
      </w:r>
      <w:r>
        <w:rPr>
          <w:rFonts w:hint="eastAsia" w:ascii="宋体" w:hAnsi="宋体" w:eastAsia="宋体" w:cs="宋体"/>
          <w:w w:val="99"/>
          <w:sz w:val="24"/>
          <w:szCs w:val="24"/>
          <w:lang w:eastAsia="zh-CN"/>
        </w:rPr>
        <w:t>B</w:t>
      </w:r>
      <w:r>
        <w:rPr>
          <w:rFonts w:hint="eastAsia" w:ascii="宋体" w:hAnsi="宋体" w:eastAsia="宋体" w:cs="宋体"/>
          <w:sz w:val="24"/>
          <w:szCs w:val="24"/>
        </w:rPr>
        <w:t>孔隙率</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渗透系数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D压实系数</w:t>
      </w:r>
    </w:p>
    <w:p>
      <w:pPr>
        <w:spacing w:line="240" w:lineRule="auto"/>
        <w:rPr>
          <w:rFonts w:hint="eastAsia" w:ascii="宋体" w:hAnsi="宋体" w:eastAsia="宋体" w:cs="宋体"/>
          <w:sz w:val="24"/>
          <w:szCs w:val="24"/>
        </w:rPr>
      </w:pPr>
      <w:r>
        <w:rPr>
          <w:rFonts w:hint="eastAsia" w:ascii="宋体" w:hAnsi="宋体" w:eastAsia="宋体" w:cs="宋体"/>
          <w:sz w:val="24"/>
          <w:szCs w:val="24"/>
        </w:rPr>
        <w:t>7.基坑 (槽) 的土方开挖时</w:t>
      </w:r>
      <w:r>
        <w:rPr>
          <w:rFonts w:hint="eastAsia" w:ascii="宋体" w:hAnsi="宋体" w:eastAsia="宋体" w:cs="宋体"/>
          <w:sz w:val="24"/>
          <w:szCs w:val="24"/>
          <w:lang w:eastAsia="zh-CN"/>
        </w:rPr>
        <w:t>,</w:t>
      </w:r>
      <w:r>
        <w:rPr>
          <w:rFonts w:hint="eastAsia" w:ascii="宋体" w:hAnsi="宋体" w:eastAsia="宋体" w:cs="宋体"/>
          <w:sz w:val="24"/>
          <w:szCs w:val="24"/>
        </w:rPr>
        <w:t>以下说法中不正确的是(      ) 。</w:t>
      </w:r>
    </w:p>
    <w:p>
      <w:pPr>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A</w:t>
      </w:r>
      <w:r>
        <w:rPr>
          <w:rFonts w:hint="eastAsia" w:ascii="宋体" w:hAnsi="宋体" w:eastAsia="宋体" w:cs="宋体"/>
          <w:w w:val="99"/>
          <w:sz w:val="24"/>
          <w:szCs w:val="24"/>
        </w:rPr>
        <w:t xml:space="preserve"> </w:t>
      </w:r>
      <w:r>
        <w:rPr>
          <w:rFonts w:hint="eastAsia" w:ascii="宋体" w:hAnsi="宋体" w:eastAsia="宋体" w:cs="宋体"/>
          <w:sz w:val="24"/>
          <w:szCs w:val="24"/>
        </w:rPr>
        <w:t>当土体含水量大且不稳定时</w:t>
      </w:r>
      <w:r>
        <w:rPr>
          <w:rFonts w:hint="eastAsia" w:ascii="宋体" w:hAnsi="宋体" w:eastAsia="宋体" w:cs="宋体"/>
          <w:sz w:val="24"/>
          <w:szCs w:val="24"/>
          <w:lang w:eastAsia="zh-CN"/>
        </w:rPr>
        <w:t>,</w:t>
      </w:r>
      <w:r>
        <w:rPr>
          <w:rFonts w:hint="eastAsia" w:ascii="宋体" w:hAnsi="宋体" w:eastAsia="宋体" w:cs="宋体"/>
          <w:sz w:val="24"/>
          <w:szCs w:val="24"/>
        </w:rPr>
        <w:t>应采取加固措施</w:t>
      </w:r>
    </w:p>
    <w:p>
      <w:pPr>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B</w:t>
      </w:r>
      <w:r>
        <w:rPr>
          <w:rFonts w:hint="eastAsia" w:ascii="宋体" w:hAnsi="宋体" w:eastAsia="宋体" w:cs="宋体"/>
          <w:sz w:val="24"/>
          <w:szCs w:val="24"/>
        </w:rPr>
        <w:t>一般应采用“分层开挖</w:t>
      </w:r>
      <w:r>
        <w:rPr>
          <w:rFonts w:hint="eastAsia" w:ascii="宋体" w:hAnsi="宋体" w:eastAsia="宋体" w:cs="宋体"/>
          <w:sz w:val="24"/>
          <w:szCs w:val="24"/>
          <w:lang w:eastAsia="zh-CN"/>
        </w:rPr>
        <w:t>,</w:t>
      </w:r>
      <w:r>
        <w:rPr>
          <w:rFonts w:hint="eastAsia" w:ascii="宋体" w:hAnsi="宋体" w:eastAsia="宋体" w:cs="宋体"/>
          <w:sz w:val="24"/>
          <w:szCs w:val="24"/>
        </w:rPr>
        <w:t>先撑后挖”的开挖原则</w:t>
      </w:r>
    </w:p>
    <w:p>
      <w:pPr>
        <w:spacing w:line="240" w:lineRule="auto"/>
        <w:rPr>
          <w:rFonts w:hint="eastAsia" w:ascii="宋体" w:hAnsi="宋体" w:eastAsia="宋体" w:cs="宋体"/>
          <w:sz w:val="24"/>
          <w:szCs w:val="24"/>
        </w:rPr>
      </w:pPr>
      <w:r>
        <w:rPr>
          <w:rFonts w:hint="eastAsia" w:ascii="宋体" w:hAnsi="宋体" w:eastAsia="宋体" w:cs="宋体"/>
          <w:sz w:val="24"/>
          <w:szCs w:val="24"/>
        </w:rPr>
        <w:t>C开挖时如有超挖应立即填平</w:t>
      </w:r>
    </w:p>
    <w:p>
      <w:pPr>
        <w:spacing w:line="240" w:lineRule="auto"/>
        <w:rPr>
          <w:rFonts w:hint="eastAsia" w:ascii="宋体" w:hAnsi="宋体" w:eastAsia="宋体" w:cs="宋体"/>
          <w:sz w:val="24"/>
          <w:szCs w:val="24"/>
        </w:rPr>
      </w:pPr>
      <w:r>
        <w:rPr>
          <w:rFonts w:hint="eastAsia" w:ascii="宋体" w:hAnsi="宋体" w:eastAsia="宋体" w:cs="宋体"/>
          <w:sz w:val="24"/>
          <w:szCs w:val="24"/>
        </w:rPr>
        <w:t>D在地下水位以下的土</w:t>
      </w:r>
      <w:r>
        <w:rPr>
          <w:rFonts w:hint="eastAsia" w:ascii="宋体" w:hAnsi="宋体" w:eastAsia="宋体" w:cs="宋体"/>
          <w:sz w:val="24"/>
          <w:szCs w:val="24"/>
          <w:lang w:eastAsia="zh-CN"/>
        </w:rPr>
        <w:t>,</w:t>
      </w:r>
      <w:r>
        <w:rPr>
          <w:rFonts w:hint="eastAsia" w:ascii="宋体" w:hAnsi="宋体" w:eastAsia="宋体" w:cs="宋体"/>
          <w:sz w:val="24"/>
          <w:szCs w:val="24"/>
        </w:rPr>
        <w:t>应采取降水措施后开挖</w:t>
      </w:r>
    </w:p>
    <w:p>
      <w:pPr>
        <w:spacing w:line="240" w:lineRule="auto"/>
        <w:rPr>
          <w:rFonts w:hint="eastAsia" w:ascii="宋体" w:hAnsi="宋体" w:eastAsia="宋体" w:cs="宋体"/>
          <w:sz w:val="24"/>
          <w:szCs w:val="24"/>
        </w:rPr>
      </w:pPr>
      <w:r>
        <w:rPr>
          <w:rFonts w:hint="eastAsia" w:ascii="宋体" w:hAnsi="宋体" w:eastAsia="宋体" w:cs="宋体"/>
          <w:sz w:val="24"/>
          <w:szCs w:val="24"/>
        </w:rPr>
        <w:t>8.钎探验槽后</w:t>
      </w:r>
      <w:r>
        <w:rPr>
          <w:rFonts w:hint="eastAsia" w:ascii="宋体" w:hAnsi="宋体" w:eastAsia="宋体" w:cs="宋体"/>
          <w:sz w:val="24"/>
          <w:szCs w:val="24"/>
          <w:lang w:eastAsia="zh-CN"/>
        </w:rPr>
        <w:t>,</w:t>
      </w:r>
      <w:r>
        <w:rPr>
          <w:rFonts w:hint="eastAsia" w:ascii="宋体" w:hAnsi="宋体" w:eastAsia="宋体" w:cs="宋体"/>
          <w:sz w:val="24"/>
          <w:szCs w:val="24"/>
        </w:rPr>
        <w:t>钎探孔要(      )</w:t>
      </w:r>
    </w:p>
    <w:p>
      <w:pPr>
        <w:spacing w:line="240" w:lineRule="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 xml:space="preserve"> 永久保存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rPr>
        <w:t xml:space="preserve"> 用黏土夯实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用砂灌实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灌注混凝土</w:t>
      </w:r>
    </w:p>
    <w:p>
      <w:pPr>
        <w:spacing w:line="240" w:lineRule="auto"/>
        <w:rPr>
          <w:rFonts w:hint="eastAsia" w:ascii="宋体" w:hAnsi="宋体" w:eastAsia="宋体" w:cs="宋体"/>
          <w:sz w:val="24"/>
          <w:szCs w:val="24"/>
        </w:rPr>
      </w:pPr>
      <w:r>
        <w:rPr>
          <w:rFonts w:hint="eastAsia" w:ascii="宋体" w:hAnsi="宋体" w:eastAsia="宋体" w:cs="宋体"/>
          <w:sz w:val="24"/>
          <w:szCs w:val="24"/>
        </w:rPr>
        <w:t>9.进行施工验槽时</w:t>
      </w:r>
      <w:r>
        <w:rPr>
          <w:rFonts w:hint="eastAsia" w:ascii="宋体" w:hAnsi="宋体" w:eastAsia="宋体" w:cs="宋体"/>
          <w:sz w:val="24"/>
          <w:szCs w:val="24"/>
          <w:lang w:eastAsia="zh-CN"/>
        </w:rPr>
        <w:t>,</w:t>
      </w:r>
      <w:r>
        <w:rPr>
          <w:rFonts w:hint="eastAsia" w:ascii="宋体" w:hAnsi="宋体" w:eastAsia="宋体" w:cs="宋体"/>
          <w:sz w:val="24"/>
          <w:szCs w:val="24"/>
        </w:rPr>
        <w:t>其内容不包括(      )。</w:t>
      </w:r>
    </w:p>
    <w:p>
      <w:pPr>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A</w:t>
      </w:r>
      <w:r>
        <w:rPr>
          <w:rFonts w:hint="eastAsia" w:ascii="宋体" w:hAnsi="宋体" w:eastAsia="宋体" w:cs="宋体"/>
          <w:w w:val="99"/>
          <w:sz w:val="24"/>
          <w:szCs w:val="24"/>
        </w:rPr>
        <w:t xml:space="preserve"> </w:t>
      </w:r>
      <w:r>
        <w:rPr>
          <w:rFonts w:hint="eastAsia" w:ascii="宋体" w:hAnsi="宋体" w:eastAsia="宋体" w:cs="宋体"/>
          <w:sz w:val="24"/>
          <w:szCs w:val="24"/>
        </w:rPr>
        <w:t>基坑 (槽) 的位置、尺寸、标高是否符合设计要求</w:t>
      </w:r>
    </w:p>
    <w:p>
      <w:pPr>
        <w:tabs>
          <w:tab w:val="left" w:pos="2560"/>
        </w:tabs>
        <w:spacing w:line="240" w:lineRule="auto"/>
        <w:rPr>
          <w:rFonts w:hint="eastAsia" w:ascii="宋体" w:hAnsi="宋体" w:eastAsia="宋体" w:cs="宋体"/>
          <w:sz w:val="24"/>
          <w:szCs w:val="24"/>
        </w:rPr>
      </w:pPr>
      <w:r>
        <w:rPr>
          <w:rFonts w:hint="eastAsia" w:ascii="宋体" w:hAnsi="宋体" w:eastAsia="宋体" w:cs="宋体"/>
          <w:w w:val="99"/>
          <w:sz w:val="24"/>
          <w:szCs w:val="24"/>
          <w:lang w:eastAsia="zh-CN"/>
        </w:rPr>
        <w:t>B</w:t>
      </w:r>
      <w:r>
        <w:rPr>
          <w:rFonts w:hint="eastAsia" w:ascii="宋体" w:hAnsi="宋体" w:eastAsia="宋体" w:cs="宋体"/>
          <w:w w:val="99"/>
          <w:sz w:val="24"/>
          <w:szCs w:val="24"/>
          <w:lang w:val="en-US" w:eastAsia="zh-CN"/>
        </w:rPr>
        <w:t xml:space="preserve"> </w:t>
      </w:r>
      <w:r>
        <w:rPr>
          <w:rFonts w:hint="eastAsia" w:ascii="宋体" w:hAnsi="宋体" w:eastAsia="宋体" w:cs="宋体"/>
          <w:sz w:val="24"/>
          <w:szCs w:val="24"/>
        </w:rPr>
        <w:t>降水方法与效益</w:t>
      </w:r>
    </w:p>
    <w:p>
      <w:pPr>
        <w:spacing w:line="24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基坑(槽)的土质和地下水情况</w:t>
      </w:r>
    </w:p>
    <w:p>
      <w:pPr>
        <w:spacing w:line="240" w:lineRule="auto"/>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空穴、古墓、古井、防空掩体及地下埋设物的位置、深度、形状</w:t>
      </w:r>
    </w:p>
    <w:p>
      <w:pPr>
        <w:spacing w:line="240" w:lineRule="auto"/>
        <w:rPr>
          <w:rFonts w:hint="eastAsia" w:ascii="宋体" w:hAnsi="宋体" w:eastAsia="宋体" w:cs="宋体"/>
          <w:sz w:val="24"/>
          <w:szCs w:val="24"/>
        </w:rPr>
      </w:pPr>
      <w:r>
        <w:rPr>
          <w:rFonts w:hint="eastAsia" w:ascii="宋体" w:hAnsi="宋体" w:eastAsia="宋体" w:cs="宋体"/>
          <w:sz w:val="24"/>
          <w:szCs w:val="24"/>
        </w:rPr>
        <w:t>10.某基坑回填工程</w:t>
      </w:r>
      <w:r>
        <w:rPr>
          <w:rFonts w:hint="eastAsia" w:ascii="宋体" w:hAnsi="宋体" w:eastAsia="宋体" w:cs="宋体"/>
          <w:sz w:val="24"/>
          <w:szCs w:val="24"/>
          <w:lang w:eastAsia="zh-CN"/>
        </w:rPr>
        <w:t>,</w:t>
      </w:r>
      <w:r>
        <w:rPr>
          <w:rFonts w:hint="eastAsia" w:ascii="宋体" w:hAnsi="宋体" w:eastAsia="宋体" w:cs="宋体"/>
          <w:sz w:val="24"/>
          <w:szCs w:val="24"/>
        </w:rPr>
        <w:t>检查其填土压实质量时</w:t>
      </w:r>
      <w:r>
        <w:rPr>
          <w:rFonts w:hint="eastAsia" w:ascii="宋体" w:hAnsi="宋体" w:eastAsia="宋体" w:cs="宋体"/>
          <w:sz w:val="24"/>
          <w:szCs w:val="24"/>
          <w:lang w:eastAsia="zh-CN"/>
        </w:rPr>
        <w:t>,</w:t>
      </w:r>
      <w:r>
        <w:rPr>
          <w:rFonts w:hint="eastAsia" w:ascii="宋体" w:hAnsi="宋体" w:eastAsia="宋体" w:cs="宋体"/>
          <w:sz w:val="24"/>
          <w:szCs w:val="24"/>
        </w:rPr>
        <w:t>应(      )。</w:t>
      </w:r>
    </w:p>
    <w:p>
      <w:pPr>
        <w:spacing w:line="240" w:lineRule="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 xml:space="preserve"> 每三层取一次试样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rPr>
        <w:t xml:space="preserve"> 每1000㎡取样不少于一组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在每层上半部取样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以干密度作为检测指标</w:t>
      </w:r>
    </w:p>
    <w:p>
      <w:pPr>
        <w:tabs>
          <w:tab w:val="left" w:pos="4760"/>
        </w:tabs>
        <w:spacing w:line="240" w:lineRule="auto"/>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rPr>
        <w:t>四、名词解释</w:t>
      </w:r>
    </w:p>
    <w:p>
      <w:pPr>
        <w:spacing w:line="240" w:lineRule="auto"/>
        <w:rPr>
          <w:rFonts w:hint="eastAsia" w:ascii="宋体" w:hAnsi="宋体" w:eastAsia="宋体" w:cs="宋体"/>
          <w:sz w:val="24"/>
          <w:szCs w:val="24"/>
        </w:rPr>
      </w:pPr>
      <w:r>
        <w:rPr>
          <w:rFonts w:hint="eastAsia" w:ascii="宋体" w:hAnsi="宋体" w:eastAsia="宋体" w:cs="宋体"/>
          <w:sz w:val="24"/>
          <w:szCs w:val="24"/>
        </w:rPr>
        <w:t>1.界限含水量：</w:t>
      </w:r>
    </w:p>
    <w:p>
      <w:pPr>
        <w:spacing w:line="240" w:lineRule="auto"/>
        <w:ind w:right="1740"/>
        <w:rPr>
          <w:rFonts w:hint="eastAsia" w:ascii="宋体" w:hAnsi="宋体" w:eastAsia="宋体" w:cs="宋体"/>
          <w:sz w:val="24"/>
          <w:szCs w:val="24"/>
        </w:rPr>
      </w:pPr>
      <w:r>
        <w:rPr>
          <w:rFonts w:hint="eastAsia" w:ascii="宋体" w:hAnsi="宋体" w:eastAsia="宋体" w:cs="宋体"/>
          <w:sz w:val="24"/>
          <w:szCs w:val="24"/>
        </w:rPr>
        <w:t>2.液限指数定义及其表示的意义：</w:t>
      </w:r>
    </w:p>
    <w:p>
      <w:pPr>
        <w:numPr>
          <w:numId w:val="0"/>
        </w:numPr>
        <w:spacing w:line="240" w:lineRule="auto"/>
        <w:ind w:right="1740" w:rightChars="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最优含水率：</w:t>
      </w:r>
    </w:p>
    <w:p>
      <w:pPr>
        <w:numPr>
          <w:numId w:val="0"/>
        </w:numPr>
        <w:spacing w:line="240" w:lineRule="auto"/>
        <w:ind w:right="1740" w:rightChars="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钻探:</w:t>
      </w:r>
    </w:p>
    <w:p>
      <w:pPr>
        <w:numPr>
          <w:numId w:val="0"/>
        </w:numPr>
        <w:spacing w:line="240" w:lineRule="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潜水：</w:t>
      </w:r>
    </w:p>
    <w:p>
      <w:pPr>
        <w:spacing w:line="240" w:lineRule="auto"/>
        <w:rPr>
          <w:rFonts w:hint="eastAsia" w:ascii="宋体" w:hAnsi="宋体" w:eastAsia="宋体" w:cs="宋体"/>
          <w:sz w:val="24"/>
          <w:szCs w:val="24"/>
        </w:rPr>
      </w:pPr>
    </w:p>
    <w:p>
      <w:pPr>
        <w:spacing w:line="240" w:lineRule="auto"/>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rPr>
        <w:t>五、简答题</w:t>
      </w:r>
    </w:p>
    <w:p>
      <w:pPr>
        <w:numPr>
          <w:ilvl w:val="0"/>
          <w:numId w:val="3"/>
        </w:numPr>
        <w:spacing w:line="240" w:lineRule="auto"/>
        <w:rPr>
          <w:rFonts w:hint="eastAsia" w:ascii="宋体" w:hAnsi="宋体" w:eastAsia="宋体" w:cs="宋体"/>
          <w:sz w:val="24"/>
          <w:szCs w:val="24"/>
        </w:rPr>
      </w:pPr>
      <w:r>
        <w:rPr>
          <w:rFonts w:hint="eastAsia" w:ascii="宋体" w:hAnsi="宋体" w:eastAsia="宋体" w:cs="宋体"/>
          <w:sz w:val="24"/>
          <w:szCs w:val="24"/>
        </w:rPr>
        <w:t>场地平整的土方量计算的方法有几种</w:t>
      </w:r>
      <w:r>
        <w:rPr>
          <w:rFonts w:hint="eastAsia" w:ascii="宋体" w:hAnsi="宋体" w:eastAsia="宋体" w:cs="宋体"/>
          <w:sz w:val="24"/>
          <w:szCs w:val="24"/>
          <w:lang w:eastAsia="zh-CN"/>
        </w:rPr>
        <w:t>,</w:t>
      </w:r>
      <w:r>
        <w:rPr>
          <w:rFonts w:hint="eastAsia" w:ascii="宋体" w:hAnsi="宋体" w:eastAsia="宋体" w:cs="宋体"/>
          <w:sz w:val="24"/>
          <w:szCs w:val="24"/>
        </w:rPr>
        <w:t>简述方格网法的计算步骤。</w:t>
      </w:r>
    </w:p>
    <w:p>
      <w:pPr>
        <w:tabs>
          <w:tab w:val="left" w:pos="1100"/>
        </w:tabs>
        <w:spacing w:line="240" w:lineRule="auto"/>
        <w:rPr>
          <w:rFonts w:hint="eastAsia" w:ascii="宋体" w:hAnsi="宋体" w:eastAsia="宋体" w:cs="宋体"/>
          <w:sz w:val="24"/>
          <w:szCs w:val="24"/>
        </w:rPr>
      </w:pPr>
      <w:r>
        <w:rPr>
          <w:rFonts w:hint="eastAsia" w:ascii="宋体" w:hAnsi="宋体" w:eastAsia="宋体" w:cs="宋体"/>
          <w:sz w:val="24"/>
          <w:szCs w:val="24"/>
        </w:rPr>
        <w:t>2.填方土料应符合哪些要求？</w:t>
      </w:r>
    </w:p>
    <w:p>
      <w:pPr>
        <w:spacing w:line="240" w:lineRule="auto"/>
        <w:rPr>
          <w:rFonts w:hint="eastAsia" w:ascii="宋体" w:hAnsi="宋体" w:eastAsia="宋体" w:cs="宋体"/>
          <w:sz w:val="24"/>
          <w:szCs w:val="24"/>
        </w:rPr>
      </w:pPr>
      <w:r>
        <w:rPr>
          <w:rFonts w:hint="eastAsia" w:ascii="宋体" w:hAnsi="宋体" w:eastAsia="宋体" w:cs="宋体"/>
          <w:sz w:val="24"/>
          <w:szCs w:val="24"/>
        </w:rPr>
        <w:t>3.土方调配应遵循哪些原则？</w:t>
      </w:r>
    </w:p>
    <w:p>
      <w:pPr>
        <w:spacing w:line="240" w:lineRule="auto"/>
        <w:rPr>
          <w:rFonts w:hint="eastAsia" w:ascii="宋体" w:hAnsi="宋体" w:eastAsia="宋体" w:cs="宋体"/>
          <w:sz w:val="24"/>
          <w:szCs w:val="24"/>
        </w:rPr>
      </w:pPr>
      <w:r>
        <w:rPr>
          <w:rFonts w:hint="eastAsia" w:ascii="宋体" w:hAnsi="宋体" w:eastAsia="宋体" w:cs="宋体"/>
          <w:sz w:val="24"/>
          <w:szCs w:val="24"/>
        </w:rPr>
        <w:t>4.正铲挖掘机的工作特点是什么?反铲挖掘机的工作特点是什么？</w:t>
      </w:r>
    </w:p>
    <w:p>
      <w:pPr>
        <w:tabs>
          <w:tab w:val="left" w:pos="1400"/>
        </w:tabs>
        <w:spacing w:line="240" w:lineRule="auto"/>
        <w:rPr>
          <w:rFonts w:hint="eastAsia" w:ascii="宋体" w:hAnsi="宋体" w:eastAsia="宋体" w:cs="宋体"/>
          <w:sz w:val="24"/>
          <w:szCs w:val="24"/>
        </w:rPr>
      </w:pPr>
      <w:r>
        <w:rPr>
          <w:rFonts w:hint="eastAsia" w:ascii="宋体" w:hAnsi="宋体" w:eastAsia="宋体" w:cs="宋体"/>
          <w:sz w:val="24"/>
          <w:szCs w:val="24"/>
        </w:rPr>
        <w:t>5.填土压实有哪几种方法？试述各自的适用性。</w:t>
      </w:r>
    </w:p>
    <w:p>
      <w:pPr>
        <w:spacing w:line="240" w:lineRule="auto"/>
        <w:rPr>
          <w:rFonts w:hint="eastAsia" w:ascii="宋体" w:hAnsi="宋体" w:eastAsia="宋体" w:cs="宋体"/>
          <w:sz w:val="24"/>
          <w:szCs w:val="24"/>
        </w:rPr>
      </w:pPr>
    </w:p>
    <w:p>
      <w:pPr>
        <w:spacing w:line="240" w:lineRule="auto"/>
        <w:rPr>
          <w:rFonts w:hint="eastAsia" w:ascii="宋体" w:hAnsi="宋体" w:eastAsia="宋体" w:cs="宋体"/>
          <w:sz w:val="24"/>
          <w:szCs w:val="24"/>
        </w:rPr>
      </w:pPr>
    </w:p>
    <w:p>
      <w:pPr>
        <w:spacing w:line="240" w:lineRule="auto"/>
        <w:rPr>
          <w:rFonts w:hint="eastAsia" w:ascii="宋体" w:hAnsi="宋体" w:eastAsia="宋体" w:cs="宋体"/>
          <w:sz w:val="24"/>
          <w:szCs w:val="24"/>
        </w:rPr>
      </w:pPr>
    </w:p>
    <w:p>
      <w:pPr>
        <w:spacing w:line="240" w:lineRule="auto"/>
        <w:rPr>
          <w:rFonts w:hint="eastAsia" w:ascii="宋体" w:hAnsi="宋体" w:eastAsia="宋体" w:cs="宋体"/>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复习资料参考答案</w:t>
      </w:r>
    </w:p>
    <w:p>
      <w:pPr>
        <w:keepNext w:val="0"/>
        <w:keepLines w:val="0"/>
        <w:pageBreakBefore w:val="0"/>
        <w:widowControl w:val="0"/>
        <w:numPr>
          <w:numId w:val="0"/>
        </w:numPr>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一、</w:t>
      </w:r>
      <w:r>
        <w:rPr>
          <w:rFonts w:hint="eastAsia" w:asciiTheme="minorEastAsia" w:hAnsiTheme="minorEastAsia" w:eastAsiaTheme="minorEastAsia" w:cstheme="minorEastAsia"/>
          <w:sz w:val="24"/>
          <w:szCs w:val="24"/>
          <w:lang w:val="en-US" w:eastAsia="zh-CN"/>
        </w:rPr>
        <w:t>填空题</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残积土、坡积土、洪积土、冲积</w:t>
      </w:r>
      <w:r>
        <w:rPr>
          <w:rFonts w:hint="eastAsia" w:asciiTheme="minorEastAsia" w:hAnsiTheme="minorEastAsia" w:cstheme="minorEastAsia"/>
          <w:color w:val="auto"/>
          <w:sz w:val="24"/>
          <w:szCs w:val="24"/>
          <w:lang w:val="en-US" w:eastAsia="zh-CN"/>
        </w:rPr>
        <w:t xml:space="preserve">   2.</w:t>
      </w:r>
      <w:r>
        <w:rPr>
          <w:rFonts w:hint="eastAsia" w:asciiTheme="minorEastAsia" w:hAnsiTheme="minorEastAsia" w:eastAsiaTheme="minorEastAsia" w:cstheme="minorEastAsia"/>
          <w:color w:val="auto"/>
          <w:sz w:val="24"/>
          <w:szCs w:val="24"/>
        </w:rPr>
        <w:t>筛析法</w:t>
      </w:r>
      <w:r>
        <w:rPr>
          <w:rFonts w:hint="eastAsia" w:asciiTheme="minorEastAsia" w:hAnsiTheme="minorEastAsia" w:cstheme="minorEastAsia"/>
          <w:color w:val="auto"/>
          <w:sz w:val="24"/>
          <w:szCs w:val="24"/>
          <w:lang w:val="en-US" w:eastAsia="zh-CN"/>
        </w:rPr>
        <w:t xml:space="preserve"> 3.</w:t>
      </w:r>
      <w:r>
        <w:rPr>
          <w:rFonts w:hint="eastAsia" w:asciiTheme="minorEastAsia" w:hAnsiTheme="minorEastAsia" w:eastAsiaTheme="minorEastAsia" w:cstheme="minorEastAsia"/>
          <w:color w:val="auto"/>
          <w:sz w:val="24"/>
          <w:szCs w:val="24"/>
        </w:rPr>
        <w:t>流沙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（开槽支撑、先撑后挖、分层开挖、）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（放坡开挖、盆式开挖、中心岛式开挖、逆作法开挖）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（深度 H、底宽 B）</w:t>
      </w:r>
      <w:r>
        <w:rPr>
          <w:rFonts w:hint="eastAsia" w:asciiTheme="minorEastAsia" w:hAnsiTheme="minorEastAsia" w:cstheme="minorEastAsia"/>
          <w:color w:val="auto"/>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（装土、卸土、压土</w:t>
      </w:r>
      <w:r>
        <w:rPr>
          <w:rFonts w:hint="eastAsia" w:asciiTheme="minorEastAsia" w:hAnsi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w:t>
      </w:r>
      <w:r>
        <w:rPr>
          <w:rFonts w:hint="eastAsia" w:asciiTheme="minorEastAsia" w:hAnsiTheme="minorEastAsia" w:eastAsiaTheme="minorEastAsia" w:cstheme="minorEastAsia"/>
          <w:color w:val="auto"/>
          <w:w w:val="91"/>
          <w:sz w:val="24"/>
          <w:szCs w:val="24"/>
        </w:rPr>
        <w:t>（碾</w:t>
      </w:r>
      <w:r>
        <w:rPr>
          <w:rFonts w:hint="eastAsia" w:asciiTheme="minorEastAsia" w:hAnsiTheme="minorEastAsia" w:eastAsiaTheme="minorEastAsia" w:cstheme="minorEastAsia"/>
          <w:color w:val="auto"/>
          <w:sz w:val="24"/>
          <w:szCs w:val="24"/>
        </w:rPr>
        <w:t>压法，夯实法，振动压实法）</w:t>
      </w:r>
      <w:r>
        <w:rPr>
          <w:rFonts w:hint="eastAsia" w:asciiTheme="minorEastAsia" w:hAnsiTheme="minorEastAsia" w:cstheme="minorEastAsia"/>
          <w:color w:val="auto"/>
          <w:sz w:val="24"/>
          <w:szCs w:val="24"/>
          <w:lang w:val="en-US" w:eastAsia="zh-CN"/>
        </w:rPr>
        <w:t xml:space="preserve"> </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9.</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10.</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二、判断题</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对</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错</w:t>
      </w: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对</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11.</w:t>
      </w:r>
      <w:r>
        <w:rPr>
          <w:rFonts w:hint="eastAsia" w:asciiTheme="minorEastAsia" w:hAnsiTheme="minorEastAsia" w:eastAsiaTheme="minorEastAsia" w:cstheme="minorEastAsia"/>
          <w:color w:val="auto"/>
          <w:sz w:val="24"/>
          <w:szCs w:val="24"/>
        </w:rPr>
        <w:t>对</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13.</w:t>
      </w:r>
      <w:r>
        <w:rPr>
          <w:rFonts w:hint="eastAsia" w:asciiTheme="minorEastAsia" w:hAnsiTheme="minorEastAsia" w:eastAsiaTheme="minorEastAsia" w:cstheme="minorEastAsia"/>
          <w:color w:val="auto"/>
          <w:sz w:val="24"/>
          <w:szCs w:val="24"/>
        </w:rPr>
        <w:t>错</w:t>
      </w:r>
      <w:r>
        <w:rPr>
          <w:rFonts w:hint="eastAsia" w:asciiTheme="minorEastAsia" w:hAnsi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val="en-US" w:eastAsia="zh-CN"/>
        </w:rPr>
        <w:t>14.15.</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三、选择题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82"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eastAsiaTheme="minorEastAsia" w:cstheme="minorEastAsia"/>
          <w:color w:val="auto"/>
          <w:sz w:val="24"/>
          <w:szCs w:val="24"/>
        </w:rPr>
        <w:t xml:space="preserve">  C  </w:t>
      </w:r>
      <w:r>
        <w:rPr>
          <w:rFonts w:hint="eastAsia" w:asciiTheme="minorEastAsia" w:hAnsiTheme="minorEastAsia" w:cstheme="minorEastAsia"/>
          <w:color w:val="auto"/>
          <w:sz w:val="24"/>
          <w:szCs w:val="24"/>
          <w:lang w:val="en-US" w:eastAsia="zh-CN"/>
        </w:rPr>
        <w:t xml:space="preserve">2.A 3. A  4.B  5.C 6.D  7.C  8.  9. 10. </w:t>
      </w:r>
    </w:p>
    <w:p>
      <w:pPr>
        <w:keepNext w:val="0"/>
        <w:keepLines w:val="0"/>
        <w:pageBreakBefore w:val="0"/>
        <w:widowControl w:val="0"/>
        <w:tabs>
          <w:tab w:val="left" w:pos="4760"/>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三、名词解释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界限含水量：粘性土由一种状态转变到另一种状态的分界含水量称为界限含水量。</w:t>
      </w:r>
    </w:p>
    <w:p>
      <w:pPr>
        <w:keepNext w:val="0"/>
        <w:keepLines w:val="0"/>
        <w:pageBreakBefore w:val="0"/>
        <w:widowControl w:val="0"/>
        <w:kinsoku/>
        <w:wordWrap/>
        <w:overflowPunct/>
        <w:topLinePunct w:val="0"/>
        <w:autoSpaceDE/>
        <w:autoSpaceDN/>
        <w:bidi w:val="0"/>
        <w:adjustRightInd/>
        <w:snapToGrid/>
        <w:spacing w:after="0" w:line="240" w:lineRule="auto"/>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液限指数定义及其表示的意义：土天然含水量与塑限差值除以塑性指数称为液性指数。是判断粘性土软硬程度的指标，据此可以将粘土分为坚硬，硬塑，可塑，软塑和流塑五种状态。</w:t>
      </w:r>
    </w:p>
    <w:p>
      <w:pPr>
        <w:keepNext w:val="0"/>
        <w:keepLines w:val="0"/>
        <w:pageBreakBefore w:val="0"/>
        <w:widowControl w:val="0"/>
        <w:kinsoku/>
        <w:wordWrap/>
        <w:overflowPunct/>
        <w:topLinePunct w:val="0"/>
        <w:autoSpaceDE/>
        <w:autoSpaceDN/>
        <w:bidi w:val="0"/>
        <w:adjustRightInd/>
        <w:snapToGrid/>
        <w:spacing w:after="0" w:line="240" w:lineRule="auto"/>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最优含水率：在使用同样的压实功进行压实的条件下，较干燥的土料和饱和土都不易压实，使填土压实获得最大密封时土的含水量，称为土的最优含水量。</w:t>
      </w:r>
    </w:p>
    <w:p>
      <w:pPr>
        <w:keepNext w:val="0"/>
        <w:keepLines w:val="0"/>
        <w:pageBreakBefore w:val="0"/>
        <w:widowControl w:val="0"/>
        <w:kinsoku/>
        <w:wordWrap/>
        <w:overflowPunct/>
        <w:topLinePunct w:val="0"/>
        <w:autoSpaceDE/>
        <w:autoSpaceDN/>
        <w:bidi w:val="0"/>
        <w:adjustRightInd/>
        <w:snapToGrid/>
        <w:spacing w:after="0" w:line="240" w:lineRule="auto"/>
        <w:ind w:right="174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钻探</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是用钻机在地层中钻孔，以鉴别和划分地层，也可沿孔深取样，用以测定岩石和土层的物理力学性质的一种勘探方法。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val="en-US" w:eastAsia="zh-CN"/>
        </w:rPr>
        <w:t>潜水：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四、</w:t>
      </w:r>
      <w:r>
        <w:rPr>
          <w:rFonts w:hint="eastAsia" w:asciiTheme="minorEastAsia" w:hAnsiTheme="minorEastAsia" w:eastAsiaTheme="minorEastAsia" w:cstheme="minorEastAsia"/>
          <w:color w:val="auto"/>
          <w:sz w:val="24"/>
          <w:szCs w:val="24"/>
          <w:lang w:val="en-US" w:eastAsia="zh-CN"/>
        </w:rPr>
        <w:t>简答题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场地平整的土方量计算的方法有几种，简述方格网法的计算步骤。</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答案：场地平整土方量计算有方格网法和横截面法。</w:t>
      </w:r>
    </w:p>
    <w:p>
      <w:pPr>
        <w:keepNext w:val="0"/>
        <w:keepLines w:val="0"/>
        <w:pageBreakBefore w:val="0"/>
        <w:widowControl w:val="0"/>
        <w:kinsoku/>
        <w:wordWrap/>
        <w:overflowPunct/>
        <w:topLinePunct w:val="0"/>
        <w:autoSpaceDE/>
        <w:autoSpaceDN/>
        <w:bidi w:val="0"/>
        <w:adjustRightInd/>
        <w:snapToGrid/>
        <w:spacing w:after="0" w:line="240" w:lineRule="auto"/>
        <w:ind w:right="66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方格网法计算步骤如下： 1，划分方格网并计算角点的施工高度； 2，计算零点位置； 3，计算方格土方量； 4，计算边坡土方量； 5，计算土方总量。</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color w:val="auto"/>
          <w:sz w:val="24"/>
          <w:szCs w:val="24"/>
          <w:lang w:val="en-US" w:eastAsia="zh-CN"/>
        </w:rPr>
      </w:pPr>
    </w:p>
    <w:p>
      <w:pPr>
        <w:keepNext w:val="0"/>
        <w:keepLines w:val="0"/>
        <w:pageBreakBefore w:val="0"/>
        <w:widowControl w:val="0"/>
        <w:numPr>
          <w:ilvl w:val="0"/>
          <w:numId w:val="0"/>
        </w:numPr>
        <w:tabs>
          <w:tab w:val="left" w:pos="1100"/>
        </w:tabs>
        <w:kinsoku/>
        <w:wordWrap/>
        <w:overflowPunct/>
        <w:topLinePunct w:val="0"/>
        <w:autoSpaceDE/>
        <w:autoSpaceDN/>
        <w:bidi w:val="0"/>
        <w:adjustRightInd/>
        <w:snapToGrid/>
        <w:spacing w:after="0" w:line="240" w:lineRule="auto"/>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填方土料应符合哪些要求？</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答：填方土料应符合设计要求，若设计无具体要求时，应符合下列规定碎石类土，沙土和爆破石渣可用作表层以下填料含水量符合压实要求的粘性土可用作各层填料草皮和有机质含量大于 8%的土，仅用于无压实要求的填方淤泥和淤泥质土，一般不能用作填料，但在软土或沼泽地区经过处理含水量符合压实要求后，可用于填方中的次要部位含盐量超过规范，或填料中有盐晶，盐块或含盐植物根茎的不得使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土方调配应遵循哪些原则？</w:t>
      </w:r>
    </w:p>
    <w:p>
      <w:pPr>
        <w:keepNext w:val="0"/>
        <w:keepLines w:val="0"/>
        <w:pageBreakBefore w:val="0"/>
        <w:widowControl w:val="0"/>
        <w:kinsoku/>
        <w:wordWrap/>
        <w:overflowPunct/>
        <w:topLinePunct w:val="0"/>
        <w:autoSpaceDE/>
        <w:autoSpaceDN/>
        <w:bidi w:val="0"/>
        <w:adjustRightInd/>
        <w:snapToGrid/>
        <w:spacing w:after="0" w:line="240" w:lineRule="auto"/>
        <w:ind w:right="88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答：（1）应力求达到挖、填平衡和运距最短的原则。 （ 2）土方调配应考虑近期施工与后期利用相结合的原则。（3）土方调配应采取分区与全场相结合来考虑的原则。 （4）土方调配还应尽可能与大型地下建筑的施工相结合。 （5）选择恰当地调配方向、运输路线，使土方机械和运输车辆的功效能得到充分发挥。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正铲挖掘机的工作特点是什么</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?反铲挖掘机的工作特点是什么？</w:t>
      </w:r>
    </w:p>
    <w:p>
      <w:pPr>
        <w:keepNext w:val="0"/>
        <w:keepLines w:val="0"/>
        <w:pageBreakBefore w:val="0"/>
        <w:widowControl w:val="0"/>
        <w:kinsoku/>
        <w:wordWrap/>
        <w:overflowPunct/>
        <w:topLinePunct w:val="0"/>
        <w:autoSpaceDE/>
        <w:autoSpaceDN/>
        <w:bidi w:val="0"/>
        <w:adjustRightInd/>
        <w:snapToGrid/>
        <w:spacing w:after="0" w:line="240" w:lineRule="auto"/>
        <w:ind w:right="174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答：正铲挖掘机的工作特点：前进向上强制切土；反铲挖掘机的工作特点：后退向下强制切土。</w:t>
      </w:r>
    </w:p>
    <w:p>
      <w:pPr>
        <w:keepNext w:val="0"/>
        <w:keepLines w:val="0"/>
        <w:pageBreakBefore w:val="0"/>
        <w:widowControl w:val="0"/>
        <w:kinsoku/>
        <w:wordWrap/>
        <w:overflowPunct/>
        <w:topLinePunct w:val="0"/>
        <w:autoSpaceDE/>
        <w:autoSpaceDN/>
        <w:bidi w:val="0"/>
        <w:adjustRightInd/>
        <w:snapToGrid/>
        <w:spacing w:after="0" w:line="240" w:lineRule="auto"/>
        <w:ind w:right="1740"/>
        <w:textAlignment w:val="auto"/>
        <w:rPr>
          <w:rFonts w:hint="eastAsia" w:asciiTheme="minorEastAsia" w:hAnsiTheme="minorEastAsia" w:eastAsiaTheme="minorEastAsia" w:cstheme="minorEastAsia"/>
          <w:color w:val="auto"/>
          <w:sz w:val="24"/>
          <w:szCs w:val="24"/>
        </w:rPr>
      </w:pPr>
    </w:p>
    <w:p>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after="0" w:line="24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填土压实有哪几种方法？试述各自的适用性。</w:t>
      </w:r>
    </w:p>
    <w:p>
      <w:pPr>
        <w:keepNext w:val="0"/>
        <w:keepLines w:val="0"/>
        <w:pageBreakBefore w:val="0"/>
        <w:widowControl w:val="0"/>
        <w:kinsoku/>
        <w:wordWrap/>
        <w:overflowPunct/>
        <w:topLinePunct w:val="0"/>
        <w:autoSpaceDE/>
        <w:autoSpaceDN/>
        <w:bidi w:val="0"/>
        <w:adjustRightInd/>
        <w:snapToGrid/>
        <w:spacing w:after="0" w:line="240" w:lineRule="auto"/>
        <w:ind w:right="252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答：</w:t>
      </w:r>
    </w:p>
    <w:p>
      <w:pPr>
        <w:keepNext w:val="0"/>
        <w:keepLines w:val="0"/>
        <w:pageBreakBefore w:val="0"/>
        <w:widowControl w:val="0"/>
        <w:kinsoku/>
        <w:wordWrap/>
        <w:overflowPunct/>
        <w:topLinePunct w:val="0"/>
        <w:autoSpaceDE/>
        <w:autoSpaceDN/>
        <w:bidi w:val="0"/>
        <w:adjustRightInd/>
        <w:snapToGrid/>
        <w:spacing w:after="0" w:line="240" w:lineRule="auto"/>
        <w:ind w:right="1740"/>
        <w:textAlignment w:val="auto"/>
        <w:rPr>
          <w:rFonts w:hint="eastAsia" w:asciiTheme="minorEastAsia" w:hAnsiTheme="minorEastAsia" w:eastAsiaTheme="minorEastAsia" w:cstheme="minorEastAsia"/>
          <w:color w:val="auto"/>
          <w:sz w:val="24"/>
          <w:szCs w:val="24"/>
          <w:lang w:val="en-US" w:eastAsia="zh-CN"/>
        </w:rPr>
      </w:pPr>
    </w:p>
    <w:p>
      <w:pPr>
        <w:spacing w:line="240" w:lineRule="auto"/>
        <w:rPr>
          <w:rFonts w:hint="eastAsia" w:ascii="宋体" w:hAnsi="宋体" w:eastAsia="宋体" w:cs="宋体"/>
          <w:sz w:val="24"/>
          <w:szCs w:val="24"/>
        </w:rPr>
      </w:pPr>
    </w:p>
    <w:p>
      <w:pPr>
        <w:spacing w:line="240" w:lineRule="auto"/>
        <w:rPr>
          <w:rFonts w:hint="eastAsia" w:ascii="宋体" w:hAnsi="宋体" w:eastAsia="宋体" w:cs="宋体"/>
          <w:sz w:val="24"/>
          <w:szCs w:val="24"/>
        </w:rPr>
      </w:pPr>
    </w:p>
    <w:p>
      <w:pPr>
        <w:spacing w:line="240" w:lineRule="auto"/>
        <w:rPr>
          <w:rFonts w:hint="eastAsia" w:ascii="宋体" w:hAnsi="宋体" w:eastAsia="宋体" w:cs="宋体"/>
          <w:sz w:val="24"/>
          <w:szCs w:val="24"/>
        </w:rPr>
      </w:pPr>
    </w:p>
    <w:p>
      <w:pPr>
        <w:spacing w:line="240" w:lineRule="auto"/>
        <w:rPr>
          <w:rFonts w:hint="eastAsia" w:ascii="宋体" w:hAnsi="宋体" w:eastAsia="宋体" w:cs="宋体"/>
          <w:sz w:val="24"/>
          <w:szCs w:val="24"/>
        </w:rPr>
      </w:pPr>
    </w:p>
    <w:p>
      <w:pPr>
        <w:spacing w:line="240" w:lineRule="auto"/>
        <w:rPr>
          <w:rFonts w:hint="eastAsia" w:asciiTheme="minorEastAsia" w:hAnsiTheme="minorEastAsia" w:cstheme="minorEastAsia"/>
          <w:sz w:val="24"/>
          <w:szCs w:val="24"/>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5</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5</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352E2C"/>
    <w:multiLevelType w:val="singleLevel"/>
    <w:tmpl w:val="D4352E2C"/>
    <w:lvl w:ilvl="0" w:tentative="0">
      <w:start w:val="1"/>
      <w:numFmt w:val="decimal"/>
      <w:lvlText w:val="%1."/>
      <w:lvlJc w:val="left"/>
      <w:pPr>
        <w:tabs>
          <w:tab w:val="left" w:pos="312"/>
        </w:tabs>
      </w:pPr>
    </w:lvl>
  </w:abstractNum>
  <w:abstractNum w:abstractNumId="1">
    <w:nsid w:val="2DCA7893"/>
    <w:multiLevelType w:val="singleLevel"/>
    <w:tmpl w:val="2DCA7893"/>
    <w:lvl w:ilvl="0" w:tentative="0">
      <w:start w:val="1"/>
      <w:numFmt w:val="chineseCounting"/>
      <w:suff w:val="nothing"/>
      <w:lvlText w:val="%1、"/>
      <w:lvlJc w:val="left"/>
      <w:rPr>
        <w:rFonts w:hint="eastAsia"/>
      </w:rPr>
    </w:lvl>
  </w:abstractNum>
  <w:abstractNum w:abstractNumId="2">
    <w:nsid w:val="683C6464"/>
    <w:multiLevelType w:val="singleLevel"/>
    <w:tmpl w:val="683C6464"/>
    <w:lvl w:ilvl="0" w:tentative="0">
      <w:start w:val="1"/>
      <w:numFmt w:val="decimal"/>
      <w:lvlText w:val="%1."/>
      <w:lvlJc w:val="left"/>
      <w:pPr>
        <w:tabs>
          <w:tab w:val="left" w:pos="312"/>
        </w:tabs>
      </w:pPr>
    </w:lvl>
  </w:abstractNum>
  <w:abstractNum w:abstractNumId="3">
    <w:nsid w:val="7109B3D5"/>
    <w:multiLevelType w:val="singleLevel"/>
    <w:tmpl w:val="7109B3D5"/>
    <w:lvl w:ilvl="0" w:tentative="0">
      <w:start w:val="1"/>
      <w:numFmt w:val="decimal"/>
      <w:lvlText w:val="%1."/>
      <w:lvlJc w:val="left"/>
      <w:pPr>
        <w:tabs>
          <w:tab w:val="left" w:pos="312"/>
        </w:tabs>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DA3DFC"/>
    <w:rsid w:val="00033BD2"/>
    <w:rsid w:val="0020380E"/>
    <w:rsid w:val="00477DBC"/>
    <w:rsid w:val="0061447B"/>
    <w:rsid w:val="00797FCB"/>
    <w:rsid w:val="00CA02EA"/>
    <w:rsid w:val="00D018A6"/>
    <w:rsid w:val="00DE31AA"/>
    <w:rsid w:val="01211C9F"/>
    <w:rsid w:val="025A2161"/>
    <w:rsid w:val="03074566"/>
    <w:rsid w:val="03FB4732"/>
    <w:rsid w:val="05EA02F9"/>
    <w:rsid w:val="062A147A"/>
    <w:rsid w:val="081600E4"/>
    <w:rsid w:val="0A7C568A"/>
    <w:rsid w:val="0BEF3BC7"/>
    <w:rsid w:val="0D1D5F68"/>
    <w:rsid w:val="0D222723"/>
    <w:rsid w:val="0DCF2506"/>
    <w:rsid w:val="0F567F61"/>
    <w:rsid w:val="10494056"/>
    <w:rsid w:val="10686EDC"/>
    <w:rsid w:val="11FF2310"/>
    <w:rsid w:val="123F15DE"/>
    <w:rsid w:val="12714078"/>
    <w:rsid w:val="12CA6282"/>
    <w:rsid w:val="134F1B63"/>
    <w:rsid w:val="13F6484F"/>
    <w:rsid w:val="18E00A24"/>
    <w:rsid w:val="1A364FCB"/>
    <w:rsid w:val="1B470341"/>
    <w:rsid w:val="1D754AC1"/>
    <w:rsid w:val="1E3A1F52"/>
    <w:rsid w:val="1F4D7709"/>
    <w:rsid w:val="1F613A86"/>
    <w:rsid w:val="1FCF33F7"/>
    <w:rsid w:val="1FDA5CE7"/>
    <w:rsid w:val="20F036AE"/>
    <w:rsid w:val="21DC13D8"/>
    <w:rsid w:val="22D57B56"/>
    <w:rsid w:val="22FF528B"/>
    <w:rsid w:val="26585165"/>
    <w:rsid w:val="278D7E61"/>
    <w:rsid w:val="28AF486A"/>
    <w:rsid w:val="2919653F"/>
    <w:rsid w:val="29CE0872"/>
    <w:rsid w:val="2A637F21"/>
    <w:rsid w:val="2A7B01D0"/>
    <w:rsid w:val="2D950D6F"/>
    <w:rsid w:val="2E3E11A3"/>
    <w:rsid w:val="2E9760C4"/>
    <w:rsid w:val="30F809CE"/>
    <w:rsid w:val="322C4A48"/>
    <w:rsid w:val="32A403DE"/>
    <w:rsid w:val="332E57AC"/>
    <w:rsid w:val="362C3B91"/>
    <w:rsid w:val="368A79BC"/>
    <w:rsid w:val="37B80046"/>
    <w:rsid w:val="38DB2B5E"/>
    <w:rsid w:val="3930252C"/>
    <w:rsid w:val="39F17597"/>
    <w:rsid w:val="3C3410E2"/>
    <w:rsid w:val="3CE074A5"/>
    <w:rsid w:val="3D734BA4"/>
    <w:rsid w:val="3D9A53C8"/>
    <w:rsid w:val="3F8F4A3A"/>
    <w:rsid w:val="40EB7369"/>
    <w:rsid w:val="4112432E"/>
    <w:rsid w:val="41916579"/>
    <w:rsid w:val="428C7D77"/>
    <w:rsid w:val="430F56AE"/>
    <w:rsid w:val="43F44624"/>
    <w:rsid w:val="4475035D"/>
    <w:rsid w:val="44C93823"/>
    <w:rsid w:val="45447208"/>
    <w:rsid w:val="46297634"/>
    <w:rsid w:val="464B23AE"/>
    <w:rsid w:val="481B3EE2"/>
    <w:rsid w:val="487E0A47"/>
    <w:rsid w:val="489D6BCB"/>
    <w:rsid w:val="48BB7ABA"/>
    <w:rsid w:val="48C051A9"/>
    <w:rsid w:val="48D012E1"/>
    <w:rsid w:val="4C611FA2"/>
    <w:rsid w:val="4E6A6A76"/>
    <w:rsid w:val="514C68A0"/>
    <w:rsid w:val="526635F4"/>
    <w:rsid w:val="53001051"/>
    <w:rsid w:val="534B27D1"/>
    <w:rsid w:val="552B1A65"/>
    <w:rsid w:val="561F6132"/>
    <w:rsid w:val="56D56DF8"/>
    <w:rsid w:val="5AE118A9"/>
    <w:rsid w:val="5CCA276D"/>
    <w:rsid w:val="5D2377D9"/>
    <w:rsid w:val="5D24628E"/>
    <w:rsid w:val="5D805E59"/>
    <w:rsid w:val="601232CD"/>
    <w:rsid w:val="60DC1CDB"/>
    <w:rsid w:val="616C3075"/>
    <w:rsid w:val="61744E93"/>
    <w:rsid w:val="6348364F"/>
    <w:rsid w:val="63C50496"/>
    <w:rsid w:val="63CD61AF"/>
    <w:rsid w:val="640B760B"/>
    <w:rsid w:val="684F3F2E"/>
    <w:rsid w:val="69A23917"/>
    <w:rsid w:val="6ADE18DA"/>
    <w:rsid w:val="6CA14207"/>
    <w:rsid w:val="6E086F98"/>
    <w:rsid w:val="6E0C5613"/>
    <w:rsid w:val="727D0932"/>
    <w:rsid w:val="72BA554E"/>
    <w:rsid w:val="74545433"/>
    <w:rsid w:val="75B82586"/>
    <w:rsid w:val="76602099"/>
    <w:rsid w:val="77021E8D"/>
    <w:rsid w:val="7741576D"/>
    <w:rsid w:val="783C0C4E"/>
    <w:rsid w:val="79130813"/>
    <w:rsid w:val="79DA3DFC"/>
    <w:rsid w:val="79F831C2"/>
    <w:rsid w:val="7A155E13"/>
    <w:rsid w:val="7B2D4315"/>
    <w:rsid w:val="7B5746B9"/>
    <w:rsid w:val="7B8A6E80"/>
    <w:rsid w:val="7C0264AA"/>
    <w:rsid w:val="7C9B2111"/>
    <w:rsid w:val="7CD504FE"/>
    <w:rsid w:val="7DAD693C"/>
    <w:rsid w:val="7DD202ED"/>
    <w:rsid w:val="7F8A1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1530</Words>
  <Characters>1617</Characters>
  <Lines>18</Lines>
  <Paragraphs>5</Paragraphs>
  <TotalTime>13</TotalTime>
  <ScaleCrop>false</ScaleCrop>
  <LinksUpToDate>false</LinksUpToDate>
  <CharactersWithSpaces>2277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2019-12-04T04:46:00Z</dcterms:created>
  <dc:creator>玉环育华教育</dc:creator>
  <cp:lastModifiedBy>温岭育华徐老师18957602802</cp:lastModifiedBy>
  <dcterms:modified xsi:type="dcterms:W3CDTF">2022-04-20T01:49:40Z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ICV">
    <vt:lpwstr>E9B48AD223364A70A33F3AF14BD322FC</vt:lpwstr>
  </property>
</Properties>
</file>