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4"/>
          <w:lang w:eastAsia="zh-CN"/>
        </w:rPr>
      </w:pPr>
      <w:r>
        <w:rPr>
          <w:rFonts w:hint="eastAsia"/>
          <w:b/>
          <w:bCs/>
          <w:sz w:val="24"/>
        </w:rPr>
        <w:t>基础会计</w:t>
      </w:r>
      <w:r>
        <w:rPr>
          <w:rFonts w:hint="eastAsia"/>
          <w:b/>
          <w:bCs/>
          <w:sz w:val="24"/>
          <w:lang w:eastAsia="zh-CN"/>
        </w:rPr>
        <w:t>复习资料</w:t>
      </w:r>
    </w:p>
    <w:p>
      <w:pPr>
        <w:jc w:val="center"/>
        <w:rPr>
          <w:rFonts w:hint="eastAsia"/>
          <w:b/>
          <w:bCs/>
          <w:sz w:val="24"/>
          <w:lang w:val="en-US" w:eastAsia="zh-CN"/>
        </w:rPr>
      </w:pPr>
    </w:p>
    <w:p>
      <w:pPr>
        <w:spacing w:line="320" w:lineRule="exact"/>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一、单项选择题</w:t>
      </w:r>
    </w:p>
    <w:p>
      <w:pPr>
        <w:spacing w:line="320" w:lineRule="exact"/>
        <w:outlineLvl w:val="0"/>
        <w:rPr>
          <w:rFonts w:hint="eastAsia"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在宋朝时期，我国会计采用的是（  C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A.复式记账法                        B.单式记账法</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C.四柱结算法                        D.增减记账法</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西方会计史中，第一部比较系统介绍了簿记的书的作者是（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A.意大利人                           B.美国人</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C.英国人                             D.法国人</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现代会计以（   C      ）作为主要的计量单位。</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A.实物量度                            B.劳动工时量度</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C.货币量度                              D.以上任何一种都可以</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会计的目标是（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A.为信息使用者提供决策有用的信息     B.保证国家财经政策的</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C.的监督企业经营者依法行事           D.记录企业的会计业务</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5</w:t>
      </w:r>
      <w:r>
        <w:rPr>
          <w:rFonts w:asciiTheme="minorEastAsia" w:hAnsiTheme="minorEastAsia" w:eastAsiaTheme="minorEastAsia"/>
          <w:sz w:val="24"/>
        </w:rPr>
        <w:t>.</w:t>
      </w:r>
      <w:r>
        <w:rPr>
          <w:rFonts w:hint="eastAsia" w:asciiTheme="minorEastAsia" w:hAnsiTheme="minorEastAsia" w:eastAsiaTheme="minorEastAsia"/>
          <w:sz w:val="24"/>
        </w:rPr>
        <w:t>会计的基本职能是（   A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A.反映与监督                          B.预测与决策</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C.监督与分析                          D.计划与控制</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6</w:t>
      </w:r>
      <w:r>
        <w:rPr>
          <w:rFonts w:asciiTheme="minorEastAsia" w:hAnsiTheme="minorEastAsia" w:eastAsiaTheme="minorEastAsia"/>
          <w:sz w:val="24"/>
        </w:rPr>
        <w:t>.</w:t>
      </w:r>
      <w:r>
        <w:rPr>
          <w:rFonts w:hint="eastAsia" w:asciiTheme="minorEastAsia" w:hAnsiTheme="minorEastAsia" w:eastAsiaTheme="minorEastAsia"/>
          <w:sz w:val="24"/>
        </w:rPr>
        <w:t>属于会计核算方法之一的是（     C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A.会计分析                            B.会计检查</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C.复式记账                            D.会计控制</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7</w:t>
      </w:r>
      <w:r>
        <w:rPr>
          <w:rFonts w:asciiTheme="minorEastAsia" w:hAnsiTheme="minorEastAsia" w:eastAsiaTheme="minorEastAsia"/>
          <w:sz w:val="24"/>
        </w:rPr>
        <w:t>.</w:t>
      </w:r>
      <w:r>
        <w:rPr>
          <w:rFonts w:hint="eastAsia" w:asciiTheme="minorEastAsia" w:hAnsiTheme="minorEastAsia" w:eastAsiaTheme="minorEastAsia"/>
          <w:sz w:val="24"/>
        </w:rPr>
        <w:t>在我国，制定会计准则和会计制度的机构是（   B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A.国家税务总局                        B.财政部</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C.主管部门                            D.企业自身</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8</w:t>
      </w:r>
      <w:r>
        <w:rPr>
          <w:rFonts w:asciiTheme="minorEastAsia" w:hAnsiTheme="minorEastAsia" w:eastAsiaTheme="minorEastAsia"/>
          <w:sz w:val="24"/>
        </w:rPr>
        <w:t>.</w:t>
      </w:r>
      <w:r>
        <w:rPr>
          <w:rFonts w:hint="eastAsia" w:asciiTheme="minorEastAsia" w:hAnsiTheme="minorEastAsia" w:eastAsiaTheme="minorEastAsia"/>
          <w:sz w:val="24"/>
        </w:rPr>
        <w:t>现代会计起源于（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A.19世纪末                           B.20世纪初</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C.1494年                             D.1949年</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9</w:t>
      </w:r>
      <w:r>
        <w:rPr>
          <w:rFonts w:asciiTheme="minorEastAsia" w:hAnsiTheme="minorEastAsia" w:eastAsiaTheme="minorEastAsia"/>
          <w:sz w:val="24"/>
        </w:rPr>
        <w:t>.</w:t>
      </w:r>
      <w:r>
        <w:rPr>
          <w:rFonts w:hint="eastAsia" w:asciiTheme="minorEastAsia" w:hAnsiTheme="minorEastAsia" w:eastAsiaTheme="minorEastAsia"/>
          <w:sz w:val="24"/>
        </w:rPr>
        <w:t>会计信息论者认为（      D     ）。</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A.会计是一种技术                      B.会计是一项管理活动</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C.会计是一门艺术                      D.会计是一个信息系统</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10</w:t>
      </w:r>
      <w:r>
        <w:rPr>
          <w:rFonts w:asciiTheme="minorEastAsia" w:hAnsiTheme="minorEastAsia" w:eastAsiaTheme="minorEastAsia"/>
          <w:sz w:val="24"/>
        </w:rPr>
        <w:t>.</w:t>
      </w:r>
      <w:r>
        <w:rPr>
          <w:rFonts w:hint="eastAsia" w:asciiTheme="minorEastAsia" w:hAnsiTheme="minorEastAsia" w:eastAsiaTheme="minorEastAsia"/>
          <w:sz w:val="24"/>
        </w:rPr>
        <w:t>我国在（    A       ）时期把主管会计的官职称为“司会”。</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A.西周                                B.商朝</w:t>
      </w:r>
    </w:p>
    <w:p>
      <w:pPr>
        <w:spacing w:line="320" w:lineRule="exact"/>
        <w:outlineLvl w:val="0"/>
        <w:rPr>
          <w:rFonts w:hint="eastAsia" w:asciiTheme="minorEastAsia" w:hAnsiTheme="minorEastAsia" w:eastAsiaTheme="minorEastAsia"/>
          <w:sz w:val="24"/>
        </w:rPr>
      </w:pPr>
      <w:r>
        <w:rPr>
          <w:rFonts w:hint="eastAsia" w:asciiTheme="minorEastAsia" w:hAnsiTheme="minorEastAsia" w:eastAsiaTheme="minorEastAsia"/>
          <w:sz w:val="24"/>
        </w:rPr>
        <w:t>C.秦朝                                D.春秋战国</w:t>
      </w:r>
    </w:p>
    <w:p>
      <w:pPr>
        <w:spacing w:line="320" w:lineRule="exact"/>
        <w:rPr>
          <w:rFonts w:hint="eastAsia" w:asciiTheme="minorEastAsia" w:hAnsiTheme="minorEastAsia" w:eastAsiaTheme="minorEastAsia"/>
          <w:b/>
          <w:bCs/>
          <w:color w:val="000000"/>
          <w:sz w:val="24"/>
          <w:lang w:eastAsia="zh-CN"/>
        </w:rPr>
      </w:pPr>
      <w:r>
        <w:rPr>
          <w:rFonts w:hint="eastAsia" w:asciiTheme="minorEastAsia" w:hAnsiTheme="minorEastAsia" w:eastAsiaTheme="minorEastAsia"/>
          <w:b/>
          <w:bCs/>
          <w:color w:val="000000"/>
          <w:sz w:val="24"/>
        </w:rPr>
        <w:t>二、多选选择题</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1.会计的基本职能(  AC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A.反映                                B.计划</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C.监督                                D.预测</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2.属于会计核算方法的是(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A.设置账户                             B.会计分析</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C.财产清查                             D.编制会计报表</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3.下列不属于会计核算方法的是( BD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A.成本计算                             B.会计检查</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C.复式记账                             D.会计分析</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4.会计的基本特征是(  BCD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A.对企业未来进行预测                   B.以原始凭证为依据</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C.以货币作为主要计量单位               D.连续、系统、全面、综合反映和监督</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5.会计信息使用者有(  ABCD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A.企业投资者                           B.企业债权人</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C.企业管理当局                         D.与企业有利益关系的团体和个人</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6.属于企业会计的是(  AB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A.财务会计                             B.管理会计</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C.行政单位会计                         D.事业单位会计</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7.会计的目标(   AB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A.为决策者提供决策有用的信息  B.反映经营管理者的经管责任</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C.提供企业非货币的技术信息    D.提供企业非货币性的人员信息</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8．会计方法包括（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A.会计核算方法                         B.会计分析方法</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C.会计检查方法                         D.会计预测方法</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9．会计在提供信息时应遵循的原则（   AB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A.根据重要性提供企业的财务信息         B.提供信息使用者共同需要的信息</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C.会计信息提供主要满足国家管理需要     D.根据企业经营管理者的需要提供信息</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10．预算会计包括（ABD    ）。</w:t>
      </w:r>
    </w:p>
    <w:p>
      <w:pPr>
        <w:spacing w:line="320" w:lineRule="exact"/>
        <w:outlineLvl w:val="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A.财政总预算会计                       B.行政单位会计</w:t>
      </w:r>
    </w:p>
    <w:p>
      <w:pPr>
        <w:spacing w:line="320" w:lineRule="exact"/>
        <w:outlineLvl w:val="0"/>
        <w:rPr>
          <w:rFonts w:asciiTheme="minorEastAsia" w:hAnsiTheme="minorEastAsia" w:eastAsiaTheme="minorEastAsia"/>
          <w:color w:val="000000"/>
          <w:sz w:val="24"/>
        </w:rPr>
      </w:pPr>
      <w:r>
        <w:rPr>
          <w:rFonts w:hint="eastAsia" w:asciiTheme="minorEastAsia" w:hAnsiTheme="minorEastAsia" w:eastAsiaTheme="minorEastAsia"/>
          <w:color w:val="000000"/>
          <w:sz w:val="24"/>
        </w:rPr>
        <w:t>C.银行会计                             D.非营利组织会计</w:t>
      </w:r>
    </w:p>
    <w:p>
      <w:pPr>
        <w:spacing w:line="320" w:lineRule="exact"/>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三、判断题</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 xml:space="preserve">1、会计作为一个信息系统，主要提供以财务信息为主的会计信息。（ √）       　 </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2、会计的基本职能是预测未来。（ ×）                                      　</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3、会计是以货币计量为主，同时可以适当地运用其他计量单位。（√）</w:t>
      </w:r>
    </w:p>
    <w:p>
      <w:pPr>
        <w:pStyle w:val="2"/>
        <w:tabs>
          <w:tab w:val="left" w:pos="840"/>
        </w:tabs>
        <w:spacing w:line="240" w:lineRule="exact"/>
        <w:rPr>
          <w:rFonts w:hint="eastAsia" w:asciiTheme="minorEastAsia" w:hAnsiTheme="minorEastAsia" w:eastAsiaTheme="minorEastAsia"/>
          <w:color w:val="000000"/>
          <w:kern w:val="2"/>
        </w:rPr>
      </w:pPr>
      <w:r>
        <w:rPr>
          <w:rFonts w:asciiTheme="minorEastAsia" w:hAnsiTheme="minorEastAsia" w:eastAsiaTheme="minorEastAsia"/>
          <w:color w:val="000000"/>
          <w:kern w:val="2"/>
        </w:rPr>
        <w:t>4</w:t>
      </w:r>
      <w:r>
        <w:rPr>
          <w:rFonts w:hint="eastAsia" w:asciiTheme="minorEastAsia" w:hAnsiTheme="minorEastAsia" w:eastAsiaTheme="minorEastAsia"/>
          <w:color w:val="000000"/>
          <w:kern w:val="2"/>
        </w:rPr>
        <w:t>、会计的目标既要提供决策有用的会计信息，同时还应提供受托责任的信息（√）。</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5、会计的基本职能既反映过去、又控制现在，还要预测未来。（  ）</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6、财务信息应符合正确性、准确性、及时性和完整性的要求。（  √ ）</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7、财务会计主要提供对外的会计信息，管理会计主要提供对内的会计信息。　（√）</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8、企业会计属于盈利组织会计，预算会计属于非盈利组织会计。（√）</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9、系统记载簿记理论和方法的第一部着作是意大利的数学家帕乔利。（√）</w:t>
      </w:r>
    </w:p>
    <w:p>
      <w:pPr>
        <w:pStyle w:val="2"/>
        <w:tabs>
          <w:tab w:val="left" w:pos="840"/>
        </w:tabs>
        <w:spacing w:line="240" w:lineRule="exact"/>
        <w:rPr>
          <w:rFonts w:hint="eastAsia" w:asciiTheme="minorEastAsia" w:hAnsiTheme="minorEastAsia" w:eastAsiaTheme="minorEastAsia"/>
          <w:color w:val="000000"/>
          <w:kern w:val="2"/>
        </w:rPr>
      </w:pPr>
      <w:r>
        <w:rPr>
          <w:rFonts w:hint="eastAsia" w:asciiTheme="minorEastAsia" w:hAnsiTheme="minorEastAsia" w:eastAsiaTheme="minorEastAsia"/>
          <w:color w:val="000000"/>
          <w:kern w:val="2"/>
        </w:rPr>
        <w:t>10、会计记录不一定要求连续地记录，对于不重要的经济业务可以不记录。（</w:t>
      </w:r>
      <w:bookmarkStart w:id="0" w:name="_GoBack"/>
      <w:bookmarkEnd w:id="0"/>
      <w:r>
        <w:rPr>
          <w:rFonts w:hint="eastAsia" w:asciiTheme="minorEastAsia" w:hAnsiTheme="minorEastAsia" w:eastAsiaTheme="minorEastAsia"/>
          <w:color w:val="000000"/>
          <w:kern w:val="2"/>
        </w:rPr>
        <w:t>）</w:t>
      </w:r>
    </w:p>
    <w:p>
      <w:pPr>
        <w:pStyle w:val="2"/>
        <w:tabs>
          <w:tab w:val="left" w:pos="840"/>
        </w:tabs>
        <w:spacing w:before="0" w:beforeAutospacing="0" w:after="0" w:afterAutospacing="0"/>
        <w:rPr>
          <w:rFonts w:asciiTheme="minorEastAsia" w:hAnsiTheme="minorEastAsia" w:eastAsiaTheme="minorEastAsia"/>
          <w:b/>
        </w:rPr>
      </w:pPr>
      <w:r>
        <w:rPr>
          <w:rFonts w:hint="eastAsia" w:asciiTheme="minorEastAsia" w:hAnsiTheme="minorEastAsia" w:eastAsiaTheme="minorEastAsia"/>
          <w:b/>
        </w:rPr>
        <w:t>四、名词解释</w:t>
      </w:r>
    </w:p>
    <w:p>
      <w:pPr>
        <w:autoSpaceDE w:val="0"/>
        <w:autoSpaceDN w:val="0"/>
        <w:adjustRightInd w:val="0"/>
        <w:spacing w:line="315" w:lineRule="atLeast"/>
        <w:jc w:val="left"/>
        <w:rPr>
          <w:rFonts w:cs="宋体" w:asciiTheme="minorEastAsia" w:hAnsiTheme="minorEastAsia" w:eastAsiaTheme="minorEastAsia"/>
          <w:szCs w:val="21"/>
        </w:rPr>
      </w:pPr>
      <w:r>
        <w:rPr>
          <w:rFonts w:hint="eastAsia" w:cs="宋体" w:asciiTheme="minorEastAsia" w:hAnsiTheme="minorEastAsia" w:eastAsiaTheme="minorEastAsia"/>
          <w:szCs w:val="21"/>
        </w:rPr>
        <w:t>1、复式记账法</w:t>
      </w:r>
    </w:p>
    <w:p>
      <w:pPr>
        <w:autoSpaceDE w:val="0"/>
        <w:autoSpaceDN w:val="0"/>
        <w:adjustRightInd w:val="0"/>
        <w:spacing w:line="315" w:lineRule="atLeast"/>
        <w:jc w:val="left"/>
        <w:rPr>
          <w:rFonts w:cs="宋体" w:asciiTheme="minorEastAsia" w:hAnsiTheme="minorEastAsia" w:eastAsiaTheme="minorEastAsia"/>
          <w:szCs w:val="21"/>
        </w:rPr>
      </w:pPr>
      <w:r>
        <w:rPr>
          <w:rFonts w:hint="eastAsia" w:cs="宋体" w:asciiTheme="minorEastAsia" w:hAnsiTheme="minorEastAsia" w:eastAsiaTheme="minorEastAsia"/>
          <w:szCs w:val="21"/>
        </w:rPr>
        <w:t>答：对发生的每一项经济业务，都以相等的金额，在两个或两个以上相互联系的账户中进行登记的方法。</w:t>
      </w:r>
    </w:p>
    <w:p>
      <w:pPr>
        <w:autoSpaceDE w:val="0"/>
        <w:autoSpaceDN w:val="0"/>
        <w:adjustRightInd w:val="0"/>
        <w:spacing w:line="315" w:lineRule="atLeast"/>
        <w:jc w:val="left"/>
        <w:rPr>
          <w:rFonts w:cs="宋体" w:asciiTheme="minorEastAsia" w:hAnsiTheme="minorEastAsia" w:eastAsiaTheme="minorEastAsia"/>
          <w:szCs w:val="21"/>
        </w:rPr>
      </w:pPr>
    </w:p>
    <w:p>
      <w:pPr>
        <w:autoSpaceDE w:val="0"/>
        <w:autoSpaceDN w:val="0"/>
        <w:adjustRightInd w:val="0"/>
        <w:spacing w:line="315" w:lineRule="atLeast"/>
        <w:jc w:val="left"/>
        <w:rPr>
          <w:rFonts w:cs="宋体" w:asciiTheme="minorEastAsia" w:hAnsiTheme="minorEastAsia" w:eastAsiaTheme="minorEastAsia"/>
          <w:szCs w:val="21"/>
        </w:rPr>
      </w:pPr>
    </w:p>
    <w:p>
      <w:pPr>
        <w:autoSpaceDE w:val="0"/>
        <w:autoSpaceDN w:val="0"/>
        <w:adjustRightInd w:val="0"/>
        <w:spacing w:line="315" w:lineRule="atLeast"/>
        <w:jc w:val="left"/>
        <w:rPr>
          <w:rFonts w:cs="宋体" w:asciiTheme="minorEastAsia" w:hAnsiTheme="minorEastAsia" w:eastAsiaTheme="minorEastAsia"/>
          <w:szCs w:val="21"/>
        </w:rPr>
      </w:pPr>
      <w:r>
        <w:rPr>
          <w:rFonts w:hint="eastAsia" w:cs="宋体" w:asciiTheme="minorEastAsia" w:hAnsiTheme="minorEastAsia" w:eastAsiaTheme="minorEastAsia"/>
          <w:szCs w:val="21"/>
        </w:rPr>
        <w:t>2、记账凭证</w:t>
      </w:r>
    </w:p>
    <w:p>
      <w:pPr>
        <w:autoSpaceDE w:val="0"/>
        <w:autoSpaceDN w:val="0"/>
        <w:adjustRightInd w:val="0"/>
        <w:spacing w:line="315" w:lineRule="atLeast"/>
        <w:jc w:val="left"/>
        <w:rPr>
          <w:rFonts w:cs="宋体" w:asciiTheme="minorEastAsia" w:hAnsiTheme="minorEastAsia" w:eastAsiaTheme="minorEastAsia"/>
          <w:szCs w:val="21"/>
        </w:rPr>
      </w:pPr>
      <w:r>
        <w:rPr>
          <w:rFonts w:hint="eastAsia" w:cs="宋体" w:asciiTheme="minorEastAsia" w:hAnsiTheme="minorEastAsia" w:eastAsiaTheme="minorEastAsia"/>
          <w:szCs w:val="21"/>
        </w:rPr>
        <w:t>答：财会部门根据审核无误的原始凭证或原始凭证汇总表编制的，记载经济业务的简要内容，确认会计分录，作为记账直接依据的一种会计凭证。</w:t>
      </w:r>
    </w:p>
    <w:p>
      <w:pPr>
        <w:autoSpaceDE w:val="0"/>
        <w:autoSpaceDN w:val="0"/>
        <w:adjustRightInd w:val="0"/>
        <w:spacing w:line="315" w:lineRule="atLeast"/>
        <w:jc w:val="left"/>
        <w:rPr>
          <w:rFonts w:cs="宋体" w:asciiTheme="minorEastAsia" w:hAnsiTheme="minorEastAsia" w:eastAsiaTheme="minorEastAsia"/>
          <w:szCs w:val="21"/>
        </w:rPr>
      </w:pPr>
    </w:p>
    <w:p>
      <w:pPr>
        <w:autoSpaceDE w:val="0"/>
        <w:autoSpaceDN w:val="0"/>
        <w:adjustRightInd w:val="0"/>
        <w:spacing w:line="315" w:lineRule="atLeast"/>
        <w:jc w:val="left"/>
        <w:rPr>
          <w:rFonts w:cs="宋体" w:asciiTheme="minorEastAsia" w:hAnsiTheme="minorEastAsia" w:eastAsiaTheme="minorEastAsia"/>
          <w:szCs w:val="21"/>
        </w:rPr>
      </w:pPr>
    </w:p>
    <w:p>
      <w:pPr>
        <w:autoSpaceDE w:val="0"/>
        <w:autoSpaceDN w:val="0"/>
        <w:adjustRightInd w:val="0"/>
        <w:spacing w:line="315" w:lineRule="atLeast"/>
        <w:jc w:val="left"/>
        <w:rPr>
          <w:rFonts w:cs="宋体" w:asciiTheme="minorEastAsia" w:hAnsiTheme="minorEastAsia" w:eastAsiaTheme="minorEastAsia"/>
          <w:szCs w:val="21"/>
        </w:rPr>
      </w:pPr>
      <w:r>
        <w:rPr>
          <w:rFonts w:hint="eastAsia" w:cs="宋体" w:asciiTheme="minorEastAsia" w:hAnsiTheme="minorEastAsia" w:eastAsiaTheme="minorEastAsia"/>
          <w:szCs w:val="21"/>
        </w:rPr>
        <w:t>3、财务报告目标</w:t>
      </w:r>
    </w:p>
    <w:p>
      <w:pPr>
        <w:rPr>
          <w:rFonts w:asciiTheme="minorEastAsia" w:hAnsiTheme="minorEastAsia" w:eastAsiaTheme="minorEastAsia"/>
          <w:szCs w:val="21"/>
        </w:rPr>
      </w:pPr>
      <w:r>
        <w:rPr>
          <w:rFonts w:hint="eastAsia" w:asciiTheme="minorEastAsia" w:hAnsiTheme="minorEastAsia" w:eastAsiaTheme="minorEastAsia"/>
          <w:szCs w:val="21"/>
        </w:rPr>
        <w:t>答：向财务报告使用者提供与企业财务状况、经营成果和现金流量等有关会计信息，反映管理层受托责任履行情况，有助于财务会计报告使用者作出经济决策。</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r>
        <w:rPr>
          <w:rFonts w:hint="eastAsia" w:asciiTheme="minorEastAsia" w:hAnsiTheme="minorEastAsia" w:eastAsiaTheme="minorEastAsia"/>
          <w:szCs w:val="21"/>
        </w:rPr>
        <w:t>4、财产清查</w:t>
      </w:r>
    </w:p>
    <w:p>
      <w:pPr>
        <w:rPr>
          <w:rFonts w:asciiTheme="minorEastAsia" w:hAnsiTheme="minorEastAsia" w:eastAsiaTheme="minorEastAsia"/>
          <w:szCs w:val="21"/>
        </w:rPr>
      </w:pPr>
      <w:r>
        <w:rPr>
          <w:rFonts w:hint="eastAsia" w:asciiTheme="minorEastAsia" w:hAnsiTheme="minorEastAsia" w:eastAsiaTheme="minorEastAsia"/>
          <w:szCs w:val="21"/>
        </w:rPr>
        <w:t>答：指通过实地盘点或询证核对等方式，来查明财产物资，货币资金和债权 债务的实有数和账有数是否符的一种方法。</w:t>
      </w:r>
    </w:p>
    <w:p>
      <w:pPr>
        <w:rPr>
          <w:rFonts w:asciiTheme="minorEastAsia" w:hAnsiTheme="minorEastAsia" w:eastAsiaTheme="minorEastAsia"/>
          <w:szCs w:val="21"/>
        </w:rPr>
      </w:pPr>
    </w:p>
    <w:p>
      <w:pPr>
        <w:rPr>
          <w:rFonts w:asciiTheme="minorEastAsia" w:hAnsiTheme="minorEastAsia" w:eastAsiaTheme="minorEastAsia"/>
          <w:szCs w:val="21"/>
        </w:rPr>
      </w:pPr>
      <w:r>
        <w:rPr>
          <w:rFonts w:hint="eastAsia" w:asciiTheme="minorEastAsia" w:hAnsiTheme="minorEastAsia" w:eastAsiaTheme="minorEastAsia"/>
          <w:szCs w:val="21"/>
        </w:rPr>
        <w:t>5、会计要素</w:t>
      </w:r>
    </w:p>
    <w:p>
      <w:pPr>
        <w:rPr>
          <w:rFonts w:asciiTheme="minorEastAsia" w:hAnsiTheme="minorEastAsia" w:eastAsiaTheme="minorEastAsia"/>
          <w:szCs w:val="21"/>
        </w:rPr>
      </w:pPr>
      <w:r>
        <w:rPr>
          <w:rFonts w:hint="eastAsia" w:asciiTheme="minorEastAsia" w:hAnsiTheme="minorEastAsia" w:eastAsiaTheme="minorEastAsia"/>
          <w:szCs w:val="21"/>
        </w:rPr>
        <w:t>答：是会计对象的基本分类，是会计对象的具体化，也是反映会计主体财务状况和经营成果的基本单位。</w:t>
      </w:r>
    </w:p>
    <w:p>
      <w:pPr>
        <w:rPr>
          <w:rFonts w:hint="eastAsia" w:asciiTheme="minorEastAsia" w:hAnsiTheme="minorEastAsia" w:eastAsiaTheme="minorEastAsia"/>
          <w:szCs w:val="21"/>
        </w:rPr>
      </w:pPr>
    </w:p>
    <w:p>
      <w:pPr>
        <w:spacing w:line="320" w:lineRule="exact"/>
        <w:outlineLvl w:val="0"/>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五、问答题</w:t>
      </w:r>
    </w:p>
    <w:p>
      <w:pPr>
        <w:rPr>
          <w:rFonts w:hint="eastAsia" w:asciiTheme="minorEastAsia" w:hAnsiTheme="minorEastAsia" w:eastAsiaTheme="minorEastAsia"/>
          <w:szCs w:val="21"/>
        </w:rPr>
      </w:pPr>
      <w:r>
        <w:rPr>
          <w:rFonts w:hint="eastAsia" w:asciiTheme="minorEastAsia" w:hAnsiTheme="minorEastAsia" w:eastAsiaTheme="minorEastAsia"/>
          <w:szCs w:val="21"/>
        </w:rPr>
        <w:t>1、会计核算的全过程包括哪几个环节?其各自的含义是什么？ </w:t>
      </w:r>
    </w:p>
    <w:p>
      <w:pPr>
        <w:rPr>
          <w:rFonts w:asciiTheme="minorEastAsia" w:hAnsiTheme="minorEastAsia" w:eastAsiaTheme="minorEastAsia"/>
          <w:szCs w:val="21"/>
        </w:rPr>
      </w:pPr>
      <w:r>
        <w:rPr>
          <w:rFonts w:hint="eastAsia" w:asciiTheme="minorEastAsia" w:hAnsiTheme="minorEastAsia" w:eastAsiaTheme="minorEastAsia"/>
          <w:szCs w:val="21"/>
        </w:rPr>
        <w:t>答：包括确认、计量、记录和报告四个环节。①会计确认：是指对某项经营行为时候可以进入会计系统所作的认可，如果认可，则要确认将其在何时或何种条件吓记入何种会计要素项下。②会计的计量：是在确认的基础上进行的，是对已确认对象的数量化和价值化。③会计的分录：是指通过簿记系统对经过确认、计量的会计信息进行的分类、整理、加工。④会计报告：是指在会计日常记录的基础上根据需要进行一步将会计信息进行加工整理，披露企业财务状况和经营成果的过程。</w:t>
      </w:r>
    </w:p>
    <w:p>
      <w:pPr>
        <w:rPr>
          <w:rFonts w:asciiTheme="minorEastAsia" w:hAnsiTheme="minorEastAsia" w:eastAsiaTheme="minorEastAsia"/>
          <w:szCs w:val="21"/>
        </w:rPr>
      </w:pPr>
    </w:p>
    <w:p>
      <w:pPr>
        <w:rPr>
          <w:rFonts w:hint="eastAsia" w:asciiTheme="minorEastAsia" w:hAnsiTheme="minorEastAsia" w:eastAsiaTheme="minorEastAsia"/>
          <w:szCs w:val="21"/>
        </w:rPr>
      </w:pPr>
      <w:r>
        <w:rPr>
          <w:rFonts w:hint="eastAsia" w:asciiTheme="minorEastAsia" w:hAnsiTheme="minorEastAsia" w:eastAsiaTheme="minorEastAsia"/>
          <w:szCs w:val="21"/>
        </w:rPr>
        <w:t>2、什么是资产？其特征既确认条件有哪些？ </w:t>
      </w:r>
    </w:p>
    <w:p>
      <w:pPr>
        <w:rPr>
          <w:rFonts w:asciiTheme="minorEastAsia" w:hAnsiTheme="minorEastAsia" w:eastAsiaTheme="minorEastAsia"/>
          <w:szCs w:val="21"/>
        </w:rPr>
      </w:pPr>
      <w:r>
        <w:rPr>
          <w:rFonts w:hint="eastAsia" w:asciiTheme="minorEastAsia" w:hAnsiTheme="minorEastAsia" w:eastAsiaTheme="minorEastAsia"/>
          <w:szCs w:val="21"/>
        </w:rPr>
        <w:t>答：资产是指过去的交易或者事项形成的、由企业拥有或者控制的、预期会给企业带来经济利益的资源。特征①资产预期会给企业带来经济利益。②资产由企业拥有或者控制。③资产是由过去的交易或者事项形成的。确认条件①与该资源有关的经济利益很有可能流入企业。②该资产的成本或者价值能够可靠地计量。</w:t>
      </w:r>
    </w:p>
    <w:p>
      <w:pPr>
        <w:rPr>
          <w:rFonts w:hint="eastAsia" w:asciiTheme="minorEastAsia" w:hAnsiTheme="minorEastAsia" w:eastAsiaTheme="minorEastAsia"/>
          <w:szCs w:val="21"/>
        </w:rPr>
      </w:pPr>
      <w:r>
        <w:rPr>
          <w:rFonts w:hint="eastAsia" w:asciiTheme="minorEastAsia" w:hAnsiTheme="minorEastAsia" w:eastAsiaTheme="minorEastAsia"/>
          <w:szCs w:val="21"/>
        </w:rPr>
        <w:t>3、什么是所有者权益？其特征有哪些？如何确认？ </w:t>
      </w:r>
    </w:p>
    <w:p>
      <w:pPr>
        <w:rPr>
          <w:rFonts w:hint="eastAsia" w:asciiTheme="minorEastAsia" w:hAnsiTheme="minorEastAsia" w:eastAsiaTheme="minorEastAsia"/>
          <w:szCs w:val="21"/>
        </w:rPr>
      </w:pPr>
      <w:r>
        <w:rPr>
          <w:rFonts w:hint="eastAsia" w:asciiTheme="minorEastAsia" w:hAnsiTheme="minorEastAsia" w:eastAsiaTheme="minorEastAsia"/>
          <w:szCs w:val="21"/>
        </w:rPr>
        <w:t>答：指企业的资产扣除负责后由所有者享有的剩余权益，又称股东权益。特征①一般情况下，企业不需要偿还所有者权益；但是如果出现依法毽子、清算等特殊情况时，所有者权益需要偿还。②企业清算时，只有在清偿所有的负债后，所有权益才返还给所有者。③所有者凭借所有者权益的证明文件能够参与企业利润分配。确认：所有者权益的确认是伴随着资产和负债的确认而进行的。</w:t>
      </w:r>
    </w:p>
    <w:p>
      <w:pPr>
        <w:rPr>
          <w:rFonts w:asciiTheme="minorEastAsia" w:hAnsiTheme="minorEastAsia" w:eastAsiaTheme="minorEastAsia"/>
          <w:szCs w:val="21"/>
        </w:rPr>
      </w:pPr>
    </w:p>
    <w:p>
      <w:pPr>
        <w:rPr>
          <w:rFonts w:hint="eastAsia" w:asciiTheme="minorEastAsia" w:hAnsiTheme="minorEastAsia" w:eastAsiaTheme="minorEastAsia"/>
          <w:szCs w:val="21"/>
        </w:rPr>
      </w:pPr>
      <w:r>
        <w:rPr>
          <w:rFonts w:hint="eastAsia" w:asciiTheme="minorEastAsia" w:hAnsiTheme="minorEastAsia" w:eastAsiaTheme="minorEastAsia"/>
          <w:szCs w:val="21"/>
        </w:rPr>
        <w:t>4、什么是复式记账？复式记账有什么优缺点？ </w:t>
      </w:r>
    </w:p>
    <w:p>
      <w:pPr>
        <w:rPr>
          <w:rFonts w:asciiTheme="minorEastAsia" w:hAnsiTheme="minorEastAsia" w:eastAsiaTheme="minorEastAsia"/>
          <w:szCs w:val="21"/>
        </w:rPr>
      </w:pPr>
      <w:r>
        <w:rPr>
          <w:rFonts w:hint="eastAsia" w:asciiTheme="minorEastAsia" w:hAnsiTheme="minorEastAsia" w:eastAsiaTheme="minorEastAsia"/>
          <w:szCs w:val="21"/>
        </w:rPr>
        <w:t>答：复式记账法是对发生的每一笔经济业务所引起会计要素的增减变动，都以相等的金额同时在两个或两个以上的账户中相互联系地进行记录的一种方法。优点：复式记账法是一种科学的记账方法，在复式记账法下账户体系设置完整，可以将经济业务引起的会计要素的增减变动，在两个或两个以上账户中相互联系地、全面地、系统地进行记录，可以反映经济业务的来龙去脉。缺点：记账手续相对单式记账法复杂。</w:t>
      </w:r>
    </w:p>
    <w:p>
      <w:pPr>
        <w:rPr>
          <w:rFonts w:asciiTheme="minorEastAsia" w:hAnsiTheme="minorEastAsia" w:eastAsiaTheme="minorEastAsia"/>
          <w:szCs w:val="21"/>
        </w:rPr>
      </w:pPr>
    </w:p>
    <w:p>
      <w:pPr>
        <w:rPr>
          <w:rFonts w:hint="eastAsia" w:asciiTheme="minorEastAsia" w:hAnsiTheme="minorEastAsia" w:eastAsiaTheme="minorEastAsia"/>
          <w:szCs w:val="21"/>
        </w:rPr>
      </w:pPr>
      <w:r>
        <w:rPr>
          <w:rFonts w:hint="eastAsia" w:asciiTheme="minorEastAsia" w:hAnsiTheme="minorEastAsia" w:eastAsiaTheme="minorEastAsia"/>
          <w:szCs w:val="21"/>
        </w:rPr>
        <w:t>5、会计账簿的含义及其作用?有哪些种类？ </w:t>
      </w:r>
    </w:p>
    <w:p>
      <w:pPr>
        <w:rPr>
          <w:rFonts w:hint="eastAsia" w:asciiTheme="minorEastAsia" w:hAnsiTheme="minorEastAsia" w:eastAsiaTheme="minorEastAsia"/>
          <w:szCs w:val="21"/>
        </w:rPr>
      </w:pPr>
      <w:r>
        <w:rPr>
          <w:rFonts w:hint="eastAsia" w:asciiTheme="minorEastAsia" w:hAnsiTheme="minorEastAsia" w:eastAsiaTheme="minorEastAsia"/>
          <w:szCs w:val="21"/>
        </w:rPr>
        <w:t>答:所谓会计账簿是按照会计科目开设的，由具有—定格式的账页组成、以会计记账凭证为依据，全面地、连续地、系统地、综合地记录企业业单位经济业务事项的会计簿籍。设置和登记账簿是会计核算的一种专门方法,各单位通过设置和登记账簿,可以把分散在会计凭证上的大量核算资料,加以集中和归类整理,生成有用的会计信息,从而为编制会计报表提供主要依据。</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sectPr>
      <w:footerReference r:id="rId3" w:type="default"/>
      <w:pgSz w:w="11906" w:h="16838"/>
      <w:pgMar w:top="1304" w:right="1797" w:bottom="130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ascii="Calibri" w:hAnsi="Calibri" w:eastAsia="宋体" w:cs="Times New Roman"/>
      </w:rPr>
      <w:t xml:space="preserve">第 </w:t>
    </w:r>
    <w:r>
      <w:rPr>
        <w:rFonts w:hint="eastAsia"/>
      </w:rPr>
      <w:t>6</w:t>
    </w:r>
    <w:r>
      <w:rPr>
        <w:rFonts w:hint="eastAsia" w:ascii="Calibri" w:hAnsi="Calibri" w:eastAsia="宋体" w:cs="Times New Roman"/>
      </w:rPr>
      <w:t xml:space="preserve">  页（共 </w:t>
    </w:r>
    <w:r>
      <w:t>1</w:t>
    </w:r>
    <w:r>
      <w:rPr>
        <w:rFonts w:hint="eastAsia" w:ascii="Calibri" w:hAnsi="Calibri" w:eastAsia="宋体" w:cs="Times New Roman"/>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C639D"/>
    <w:rsid w:val="00074920"/>
    <w:rsid w:val="000A7808"/>
    <w:rsid w:val="000B26DA"/>
    <w:rsid w:val="00103AC2"/>
    <w:rsid w:val="0020227E"/>
    <w:rsid w:val="002B0E4A"/>
    <w:rsid w:val="002F468A"/>
    <w:rsid w:val="00351EDC"/>
    <w:rsid w:val="00352603"/>
    <w:rsid w:val="00425A4D"/>
    <w:rsid w:val="004D6CBF"/>
    <w:rsid w:val="004F6C07"/>
    <w:rsid w:val="00547F0B"/>
    <w:rsid w:val="005C3CB4"/>
    <w:rsid w:val="005E246D"/>
    <w:rsid w:val="005F75A7"/>
    <w:rsid w:val="00660582"/>
    <w:rsid w:val="00732440"/>
    <w:rsid w:val="00760B91"/>
    <w:rsid w:val="007F0EA8"/>
    <w:rsid w:val="00854D79"/>
    <w:rsid w:val="008C0DDD"/>
    <w:rsid w:val="008C639D"/>
    <w:rsid w:val="008D039F"/>
    <w:rsid w:val="0092350E"/>
    <w:rsid w:val="0097486F"/>
    <w:rsid w:val="009C17E6"/>
    <w:rsid w:val="00A269BD"/>
    <w:rsid w:val="00A910F7"/>
    <w:rsid w:val="00AD13DB"/>
    <w:rsid w:val="00C644A5"/>
    <w:rsid w:val="00CB2824"/>
    <w:rsid w:val="00D24E1A"/>
    <w:rsid w:val="00DB3656"/>
    <w:rsid w:val="00DC4E0F"/>
    <w:rsid w:val="00E21032"/>
    <w:rsid w:val="00E514DB"/>
    <w:rsid w:val="00F57FE4"/>
    <w:rsid w:val="00FA4344"/>
    <w:rsid w:val="00FC5060"/>
    <w:rsid w:val="00FD595E"/>
    <w:rsid w:val="3D3F7B6E"/>
    <w:rsid w:val="67AC7054"/>
    <w:rsid w:val="6A81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9"/>
    <w:qFormat/>
    <w:uiPriority w:val="0"/>
    <w:pPr>
      <w:widowControl/>
      <w:spacing w:before="100" w:beforeAutospacing="1" w:after="100" w:afterAutospacing="1"/>
      <w:jc w:val="left"/>
    </w:pPr>
    <w:rPr>
      <w:rFonts w:ascii="宋体" w:hAnsi="宋体"/>
      <w:kern w:val="0"/>
      <w:sz w:val="24"/>
    </w:rPr>
  </w:style>
  <w:style w:type="paragraph" w:styleId="3">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正文文本 字符"/>
    <w:basedOn w:val="6"/>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631</Words>
  <Characters>3600</Characters>
  <Lines>30</Lines>
  <Paragraphs>8</Paragraphs>
  <TotalTime>51</TotalTime>
  <ScaleCrop>false</ScaleCrop>
  <LinksUpToDate>false</LinksUpToDate>
  <CharactersWithSpaces>4223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2021-04-24T14:05:00Z</dcterms:created>
  <dc:creator>zse</dc:creator>
  <cp:lastModifiedBy>user</cp:lastModifiedBy>
  <dcterms:modified xsi:type="dcterms:W3CDTF">2021-06-18T15:28:40Z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