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影像诊断学</w:t>
      </w:r>
      <w:r>
        <w:rPr>
          <w:rFonts w:hint="eastAsia" w:ascii="华文中宋" w:hAnsi="华文中宋" w:eastAsia="华文中宋"/>
          <w:b/>
          <w:bCs/>
          <w:sz w:val="30"/>
          <w:szCs w:val="30"/>
          <w:u w:val="single"/>
          <w:lang w:eastAsia="zh-CN"/>
        </w:rPr>
        <w:t>复习资料</w:t>
      </w:r>
    </w:p>
    <w:p>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一、单项选择题（每题</w:t>
      </w:r>
      <w:r>
        <w:rPr>
          <w:rFonts w:hint="eastAsia" w:asciiTheme="minorEastAsia" w:hAnsiTheme="minorEastAsia" w:eastAsiaTheme="minorEastAsia" w:cstheme="minorEastAsia"/>
          <w:b/>
          <w:bCs/>
          <w:sz w:val="21"/>
          <w:szCs w:val="21"/>
          <w:lang w:val="en-US" w:eastAsia="zh-CN"/>
        </w:rPr>
        <w:t>1分，共20分</w:t>
      </w:r>
      <w:r>
        <w:rPr>
          <w:rFonts w:hint="eastAsia" w:asciiTheme="minorEastAsia" w:hAnsiTheme="minorEastAsia" w:eastAsiaTheme="minorEastAsia" w:cstheme="minorEastAsia"/>
          <w:b/>
          <w:bCs/>
          <w:sz w:val="21"/>
          <w:szCs w:val="21"/>
          <w:lang w:eastAsia="zh-CN"/>
        </w:rPr>
        <w:t>）</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1-5 CEAAB   6-10 DDECB   11-15 ACDEE   </w:t>
      </w:r>
      <w:bookmarkStart w:id="0" w:name="_GoBack"/>
      <w:bookmarkEnd w:id="0"/>
    </w:p>
    <w:p>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eastAsia="zh-CN"/>
        </w:rPr>
        <w:t>二、</w:t>
      </w:r>
      <w:r>
        <w:rPr>
          <w:rFonts w:hint="eastAsia" w:asciiTheme="minorEastAsia" w:hAnsiTheme="minorEastAsia" w:eastAsiaTheme="minorEastAsia" w:cstheme="minorEastAsia"/>
          <w:b/>
          <w:bCs/>
          <w:sz w:val="21"/>
          <w:szCs w:val="21"/>
        </w:rPr>
        <w:t>多选题</w:t>
      </w:r>
      <w:r>
        <w:rPr>
          <w:rFonts w:hint="eastAsia" w:asciiTheme="minorEastAsia" w:hAnsiTheme="minorEastAsia" w:eastAsiaTheme="minorEastAsia" w:cstheme="minorEastAsia"/>
          <w:b/>
          <w:bCs/>
          <w:sz w:val="21"/>
          <w:szCs w:val="21"/>
          <w:lang w:eastAsia="zh-CN"/>
        </w:rPr>
        <w:t>（每题</w:t>
      </w: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lang w:eastAsia="zh-CN"/>
        </w:rPr>
        <w:t>分，共</w:t>
      </w:r>
      <w:r>
        <w:rPr>
          <w:rFonts w:hint="eastAsia" w:asciiTheme="minorEastAsia" w:hAnsiTheme="minorEastAsia" w:eastAsiaTheme="minorEastAsia" w:cstheme="minorEastAsia"/>
          <w:b/>
          <w:bCs/>
          <w:sz w:val="21"/>
          <w:szCs w:val="21"/>
          <w:lang w:val="en-US" w:eastAsia="zh-CN"/>
        </w:rPr>
        <w:t>20分</w:t>
      </w:r>
      <w:r>
        <w:rPr>
          <w:rFonts w:hint="eastAsia" w:asciiTheme="minorEastAsia" w:hAnsiTheme="minorEastAsia" w:eastAsiaTheme="minorEastAsia" w:cstheme="minorEastAsia"/>
          <w:b/>
          <w:bCs/>
          <w:sz w:val="21"/>
          <w:szCs w:val="21"/>
          <w:lang w:eastAsia="zh-CN"/>
        </w:rPr>
        <w:t>）</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1-5 ABCD  ABCD  BCDE  BCDE  ABCDE</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6-10 ABC  ABCD  ABC  ABCD  ABCD  ABC  </w:t>
      </w:r>
    </w:p>
    <w:p>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eastAsia="zh-CN"/>
        </w:rPr>
        <w:t>三、名词解释（每题</w:t>
      </w:r>
      <w:r>
        <w:rPr>
          <w:rFonts w:hint="eastAsia" w:asciiTheme="minorEastAsia" w:hAnsiTheme="minorEastAsia" w:eastAsiaTheme="minorEastAsia" w:cstheme="minorEastAsia"/>
          <w:b/>
          <w:bCs/>
          <w:sz w:val="21"/>
          <w:szCs w:val="21"/>
          <w:lang w:val="en-US" w:eastAsia="zh-CN"/>
        </w:rPr>
        <w:t>6分，共30分</w:t>
      </w:r>
      <w:r>
        <w:rPr>
          <w:rFonts w:hint="eastAsia" w:asciiTheme="minorEastAsia" w:hAnsiTheme="minorEastAsia" w:cstheme="minorEastAsia"/>
          <w:b/>
          <w:bCs/>
          <w:sz w:val="21"/>
          <w:szCs w:val="21"/>
          <w:lang w:val="en-US"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骨膜三角：肿瘤浸润性生长侵犯骨膜，引起骨膜成骨，继而破坏骨膜成骨，使两端残存的部分在影像学上成三角形改变，称为骨膜三角，恶性骨肿病征象。</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HRCT：高分辨CT，在短时间内取得良好空间分辨力CT图像的技术。用薄层及特殊的重建方式，用于微小结构诊断，优点是分辨细微结构或小病灶。如肺间质、听神经瘤、肾上腺。</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交通性脑积水：蛛网膜下腔阻塞或脑积液分泌或吸收障碍引起的脑室系统和蛛网膜下腔同时积水，称为交通性脑积水。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螺旋CT：螺旋CT扫描是在旋转式扫描基础上，通过滑环技术与扫描床连续平直移动而实现的，球旋转和连续动床同时进行，使X线扫描的轨迹呈螺旋状，因而称为螺旋扫描。</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半月征：骑跨在胃大弯或者胃小弯，正面看，呈半月形，靠外称平直，内称不整齐，有尖角征，龛影周围有环提征。</w:t>
      </w:r>
    </w:p>
    <w:p>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四、简述题（</w:t>
      </w:r>
      <w:r>
        <w:rPr>
          <w:rFonts w:hint="eastAsia" w:asciiTheme="minorEastAsia" w:hAnsiTheme="minorEastAsia" w:eastAsiaTheme="minorEastAsia" w:cstheme="minorEastAsia"/>
          <w:b/>
          <w:bCs/>
          <w:sz w:val="21"/>
          <w:szCs w:val="21"/>
          <w:lang w:val="en-US" w:eastAsia="zh-CN"/>
        </w:rPr>
        <w:t>1-2</w:t>
      </w:r>
      <w:r>
        <w:rPr>
          <w:rFonts w:hint="eastAsia" w:asciiTheme="minorEastAsia" w:hAnsiTheme="minorEastAsia" w:eastAsiaTheme="minorEastAsia" w:cstheme="minorEastAsia"/>
          <w:b/>
          <w:bCs/>
          <w:sz w:val="21"/>
          <w:szCs w:val="21"/>
          <w:lang w:eastAsia="zh-CN"/>
        </w:rPr>
        <w:t>每题</w:t>
      </w:r>
      <w:r>
        <w:rPr>
          <w:rFonts w:hint="eastAsia" w:asciiTheme="minorEastAsia" w:hAnsiTheme="minorEastAsia" w:eastAsiaTheme="minorEastAsia" w:cstheme="minorEastAsia"/>
          <w:b/>
          <w:bCs/>
          <w:sz w:val="21"/>
          <w:szCs w:val="21"/>
          <w:lang w:val="en-US" w:eastAsia="zh-CN"/>
        </w:rPr>
        <w:t>5分，3-4每题10分，共30分</w:t>
      </w:r>
      <w:r>
        <w:rPr>
          <w:rFonts w:hint="eastAsia" w:asciiTheme="minorEastAsia" w:hAnsiTheme="minorEastAsia" w:eastAsiaTheme="minorEastAsia" w:cstheme="minorEastAsia"/>
          <w:b/>
          <w:bCs/>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骨样骨瘤的CT表现有哪些？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答:瘤巢所在的骨破坏区为类圆形低密度灶,其中央可见瘤巢的不规则钙化和骨化影,周边密度较低为肿瘤未钙化的部分,骨破坏区周围不同程度的硬化环,皮质增厚和骨膜反应.</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造影增强在磁共振检查中有哪些作用？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可缩短结比剂周围质子的T1与T2而改变信号强度。在T1W2上，强化部分呈高信号，有利于鉴别病变的性质。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钡灌肠检查时不能确定盲肠是否充填，应采取什么措施，如何判断盲肠是否充填。</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正常盲肠结构是否清晰显示，如：阑尾、回肠末端、回盲瓣、盲肠轮廓以及回盲瓣以下有无5—7cm，盲肠的结肠袋是否显示。</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采取的措施：改变体位：盲肠低位（让钡剂进入）或高位（让空气进入）； 用手推压局部：了解它的蠕动度、柔软度，有无肿块。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注654-2后15分钟观察（解除盲肠痉挛）； 口服钡剂显示回肠末端； 过一段时间，重新彻底清洁肠道进行复查。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先心病“法四”有哪些X线表现？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分为三型：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重症型：呈典型的囊化形心。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(1心脏外形及大小：心尖圆隆上翅，位于肺上，右室增大，心腰凹陷（肺动脉狭窄），形如靴状。</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(2、肺动脉段：本型肺动脉狭窄严重，很少有狭窄后扩张，心腰凹陷。</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(3、肺门及肺血管：中央血管及周围的分支皆甚细小，肺门阴影缩小。可见网状侧支循环。</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(4、上纵隔及主动脉：上纵隔影增宽（因主动脉增大，上腔静脉被推向右方所致）。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常见型：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(1、心脏应呈靴状，心尖圆钝而翅起，但不如重症型那么扁平。心脏都无明显增大，可有轻度、中度增大或正常。增大以右心室为主，右心房少数有增大。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(2、肺动脉段及肺静血管：肺动脉段凹下不如重症者显著，亦可平直或轻微隆起。肺门仍小，肺野血管纹纤维。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(3、上纵隔阴影和动脉：和重症型一样地增宽及增大，可有占位主动脉现象。</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轻型或无紫绀型：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(1、肺动脉瓣狭窄型：心影较垂直，有轻度增大，以右心室肥厚为主，其余心房心室不大，肺门缩小，肺野血管较纤细，主动脉无移位，上纵隔影都无增大。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(2、室间隔缺损型：室缺较显著而肺动脉狭窄不显著，心脏形态与室间隔缺损相似，以右心室肥厚为主。①肺动脉段平直；②肺门正常；③主动脉正常；④须心导管才能确诊。</w:t>
      </w:r>
    </w:p>
    <w:p>
      <w:pPr>
        <w:rPr>
          <w:rFonts w:hint="eastAsia" w:asciiTheme="minorEastAsia" w:hAnsiTheme="minorEastAsia" w:eastAsia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F010B1"/>
    <w:rsid w:val="23F010B1"/>
    <w:rsid w:val="2AB157B6"/>
    <w:rsid w:val="397D5FB3"/>
    <w:rsid w:val="42DB24F5"/>
    <w:rsid w:val="50AE437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aoy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2018-12-01T07:30:00Z</dcterms:created>
  <dc:creator>xiaoyu</dc:creator>
  <cp:lastModifiedBy>Administrator</cp:lastModifiedBy>
  <dcterms:modified xsi:type="dcterms:W3CDTF">2021-06-25T00:46:38Z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