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hint="eastAsia" w:ascii="Times New Roman" w:hAnsi="Times New Roman" w:eastAsia="黑体" w:cs="Times New Roman"/>
          <w:bCs/>
          <w:sz w:val="36"/>
          <w:lang w:eastAsia="zh-CN"/>
        </w:rPr>
      </w:pPr>
      <w:r>
        <w:rPr>
          <w:rFonts w:hint="eastAsia" w:ascii="Times New Roman" w:hAnsi="Times New Roman" w:eastAsia="黑体" w:cs="Times New Roman"/>
          <w:bCs/>
          <w:sz w:val="36"/>
          <w:lang w:eastAsia="zh-CN"/>
        </w:rPr>
        <w:t>（</w:t>
      </w:r>
      <w:r>
        <w:rPr>
          <w:rFonts w:hint="eastAsia" w:ascii="Times New Roman" w:hAnsi="Times New Roman" w:eastAsia="黑体" w:cs="Times New Roman"/>
          <w:bCs/>
          <w:sz w:val="36"/>
          <w:lang w:val="en-US" w:eastAsia="zh-CN"/>
        </w:rPr>
        <w:t>A卷</w:t>
      </w:r>
      <w:r>
        <w:rPr>
          <w:rFonts w:hint="eastAsia" w:ascii="Times New Roman" w:hAnsi="Times New Roman" w:eastAsia="黑体" w:cs="Times New Roman"/>
          <w:bCs/>
          <w:sz w:val="36"/>
          <w:lang w:eastAsia="zh-CN"/>
        </w:rPr>
        <w:t>）</w:t>
      </w:r>
    </w:p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外科学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1．嵌顿性疝与绞窄性疝手术的主要关键在于：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A、术前明确诊断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B、做好充分术前准备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C、疝囊高位结扎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D、选择适当的修补方法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E、正确判断疝内容物的生命力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2．疝内容进入疝囊引起血运障碍而坏死者称：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A、难复疝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B、绞窄疝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C、嵌顿疝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D、肠管壁疝（ Richter 疝）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E、憩室疝（ Littre 疝）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3．消化性溃疡穿孔后最主要的临床表现是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A、发热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B、休克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C、呕吐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D、腹痛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E、腹膜刺激症、肝浊音界消失或缩小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4．急性继发性腹膜炎的感染途径中，哪项是错误的 ?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A、腹腔器官穿孔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B、手术污染或吻合口漏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C、腹内脏器炎症扩散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D、血运传播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E、以上均不正确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5．瘢痕性幽门梗阻的临床表现，应除外：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A、常定时发生在晚间呕吐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B、呕吐量大，常为宿食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C、上腹隆起，常有胃型及蠕动波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D、往往有振水音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E、呕吐往往引起脱水酸中毒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6．十二指肠溃疡的绝对手术指征是：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A、多年病史，反复发作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B、有过或现有急性穿孔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C、有过反复多次出血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D、瘢痕性幽门梗阻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E、钡餐证实十二指肠球变形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7．绞窄性肠梗阻是指：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A、无机械因素存在的肠梗阻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B、肠壁血运障碍的肠梗阻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C、肠壁肿瘤引起的肠梗阻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D、肠内容物运行停止所致的肠梗阻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E、肠壁肌肉过强收缩引起的肠梗阻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8．腹部 X 线平片中，下列哪项变化应考虑有绞窄性肠梗阻？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A、扩张肠段呈阶梯形排列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B、近段肠管扩张，远端肠腔无气体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C、扩张肠段粘膜呈鱼刺状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D、大小肠均膨胀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E、膨胀突出的孤立肠袢不改变位置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9．急性阑尾炎早期上腹部及脐周围疼痛是由于：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A、胃肠道反射性痉挛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B、腹膜炎症刺激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C、内脏功能紊乱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D、合并急性胃肠炎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E、内脏神经反射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10．直肠肛管交界的齿状线在临床上的重要性是：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A、齿线上直肠有神经反射弧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B、齿线上直肠易受感染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C、齿线上下血运供应、神经及淋巴引流各异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D、齿线处肛管窄，易受损伤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E、齿线不是外括约肌所在部位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11．关于急性化脓性梗阻性胆管炎，下列哪项是正确的？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A、发热，腹痛，腹泻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B、发热，黄疸，腹胀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C、发热，腹胀，腹痛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D、发热，腹痛，呕吐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E、发热，腹痛，黄疸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12．胆固醇结石好发于：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A、胆总管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B、左肝管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C、右肝管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D、肝内胆管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E、胆囊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13．颅内压的生理调节主要是通过下列哪项的增减来实现的：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A、颅内静脉血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B、脑组织中含水量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C、脑脊液量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D、血液中 PaCO2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E、血液中 PaO2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14．颅内压增高的最严重后果是：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 细胞毒性脑水肿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B、血管源性脑水肿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C、胃肠功能紊乱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 脑血流灌注压低于 9.0 kPa E、脑疝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15. 细胞内液中含量最高的阳离子是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A、钾离子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B、钠离子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C、镁离子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D、钙离子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E、铁离子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16. 在各种缺水中有明显口渴的是：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A、等渗性缺水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B、低渗性缺水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C、高渗性缺水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D、混合性缺水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E、各型缺水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17. 下列属于特异性感染的是：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A、金葡菌感染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B、破伤风杆菌感染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C、大肠杆菌感染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D、链球菌感染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E、肺炎球菌感染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18. 引起丹毒的致病菌为：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A、金葡菌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B、?-溶血性链球菌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C、大肠杆菌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D、厌氧菌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E、肺炎球菌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19. 肾蒂血管破裂最主要的临床表现为：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A、显微镜下血尿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B、大量肉眼血尿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C、腰部肿块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D、腹膜炎症状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E、不易纠正的严重休克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20．判断膀胱破裂最简便的检查方法是：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A、耻骨上膀胱穿刺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B、插入金属尿管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C、膀胱造影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D、导尿及膀胱注水试验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E、腹腔穿刺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二、填空题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1．急性阑尾炎的典型症状是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，最常见的重要体征是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3．直疝三角的三个边分别为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5．原发性酸碱平衡失调主要有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 xml:space="preserve"> 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和呼吸性碱中毒四种类型。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7．肱骨髁上骨折可分为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  <w:t>。</w:t>
      </w:r>
    </w:p>
    <w:p>
      <w:pPr>
        <w:spacing w:line="360" w:lineRule="auto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．肛瘘是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与肛周皮肤相通的感染性管道。 </w:t>
      </w:r>
    </w:p>
    <w:p>
      <w:pPr>
        <w:spacing w:line="360" w:lineRule="auto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．肱骨干中、下段交界处骨折容易发生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神经损伤 </w:t>
      </w:r>
    </w:p>
    <w:p>
      <w:pPr>
        <w:spacing w:line="360" w:lineRule="auto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．为了防止局部麻醉药物毒性反应，通常成人一次作药的极量为：普鲁卡因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克、 </w:t>
      </w:r>
    </w:p>
    <w:p>
      <w:pPr>
        <w:spacing w:line="360" w:lineRule="auto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利多卡因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克。 </w:t>
      </w:r>
    </w:p>
    <w:p>
      <w:pPr>
        <w:spacing w:line="360" w:lineRule="auto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．闭合性气胸穿刺抽气，其穿刺点一般选择在伤侧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spacing w:line="360" w:lineRule="auto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．两种以上性质不同的致伤因子作用于同一个体发生的损伤称这为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spacing w:line="360" w:lineRule="auto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．全身麻醉而尚未清醒的病人，休位应取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三、简答题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1．急性阑尾炎的病理分型。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简述急性化脓性腹膜炎的保守治疗措施。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简述是尿三杯试验及其与泌尿系疾病部位的关系。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高钾血症降低血钾的措施有哪些？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引起骨折的原因主要有哪几个方面？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48" w:firstLineChars="196"/>
        <w:jc w:val="left"/>
        <w:textAlignment w:val="auto"/>
        <w:rPr>
          <w:rFonts w:hint="eastAsia" w:ascii="宋体" w:hAnsi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48" w:firstLineChars="196"/>
        <w:jc w:val="left"/>
        <w:textAlignment w:val="auto"/>
        <w:rPr>
          <w:rFonts w:hint="eastAsia" w:ascii="宋体" w:hAnsi="宋体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8"/>
          <w:szCs w:val="28"/>
        </w:rPr>
      </w:pPr>
      <w:r>
        <w:rPr>
          <w:rFonts w:hint="eastAsia" w:hAnsi="宋体" w:cs="宋体"/>
          <w:b/>
          <w:kern w:val="0"/>
          <w:sz w:val="28"/>
          <w:szCs w:val="28"/>
        </w:rPr>
        <w:t>四、名词解释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1．脓毒症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2．移植术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3．三期愈合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4．疖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5．急性肾衰竭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全脊椎麻醉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8"/>
          <w:szCs w:val="28"/>
        </w:rPr>
      </w:pPr>
      <w:r>
        <w:rPr>
          <w:rFonts w:hint="eastAsia" w:hAnsi="宋体" w:cs="宋体"/>
          <w:b/>
          <w:kern w:val="0"/>
          <w:sz w:val="28"/>
          <w:szCs w:val="28"/>
        </w:rPr>
        <w:t>五、</w:t>
      </w:r>
      <w:r>
        <w:rPr>
          <w:rFonts w:hint="eastAsia" w:hAnsi="宋体" w:cs="宋体"/>
          <w:b/>
          <w:kern w:val="0"/>
          <w:sz w:val="28"/>
          <w:szCs w:val="28"/>
          <w:lang w:val="en-US" w:eastAsia="zh-CN"/>
        </w:rPr>
        <w:t>案例分析</w:t>
      </w:r>
      <w:r>
        <w:rPr>
          <w:rFonts w:hint="eastAsia" w:hAnsi="宋体"/>
          <w:kern w:val="0"/>
          <w:sz w:val="28"/>
          <w:szCs w:val="28"/>
        </w:rPr>
        <w:t xml:space="preserve">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某手术室安排了一个手术台先后作胃溃疡胃部分切除术、腹股沟疝修补术和肛周脓肿切开引流术。请问该手术室如此安排合理吗 ? 为什么?应如何安排？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参考答案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一、单项选择题</w:t>
      </w:r>
    </w:p>
    <w:p>
      <w:pPr>
        <w:ind w:firstLine="411" w:firstLineChars="196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1-5 EBEDE  11-15 EECEA 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二、填空题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1．急性阑尾炎的典型症状是转移性右下腹痛，最常见的重要体征是 右下腹固定性压痛 。</w:t>
      </w:r>
    </w:p>
    <w:p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3．直疝三角的三个边分别为 腹直肌外缘 、 腹壁下动脉 和 腹股沟韧带 。</w:t>
      </w:r>
    </w:p>
    <w:p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5．原发性酸碱平衡失调主要有 代谢性酸中毒 、 代谢性碱中毒 、 呼吸性酸中毒 和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呼吸性碱中毒四种类型。</w:t>
      </w:r>
    </w:p>
    <w:p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7．肱骨髁上骨折可分为 伸直型 和 屈曲型 。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 xml:space="preserve">．桡神经    4．1；0.5      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 xml:space="preserve">．进行性吞咽困难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12</w:t>
      </w:r>
      <w:r>
        <w:rPr>
          <w:rFonts w:hint="eastAsia"/>
        </w:rPr>
        <w:t xml:space="preserve">．锁骨中线第二肋间       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．400ml；100ml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14</w:t>
      </w:r>
      <w:r>
        <w:rPr>
          <w:rFonts w:hint="eastAsia"/>
        </w:rPr>
        <w:t xml:space="preserve">．复合性损伤（或复合伤）   </w:t>
      </w:r>
      <w:r>
        <w:rPr>
          <w:rFonts w:hint="eastAsia"/>
          <w:lang w:val="en-US" w:eastAsia="zh-CN"/>
        </w:rPr>
        <w:t>15</w:t>
      </w:r>
      <w:r>
        <w:rPr>
          <w:rFonts w:hint="eastAsia"/>
        </w:rPr>
        <w:t xml:space="preserve">．一切活的微生物；病原微生物和其它有害微生物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16</w:t>
      </w:r>
      <w:r>
        <w:rPr>
          <w:rFonts w:hint="eastAsia"/>
        </w:rPr>
        <w:t>．去枕平卧，头偏向一侧</w:t>
      </w:r>
    </w:p>
    <w:p>
      <w:pPr>
        <w:ind w:left="416" w:leftChars="198"/>
        <w:jc w:val="left"/>
        <w:rPr>
          <w:rFonts w:hint="eastAsia" w:ascii="宋体" w:hAnsi="宋体"/>
          <w:szCs w:val="21"/>
        </w:rPr>
      </w:pP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三、简答题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bookmarkStart w:id="0" w:name="_GoBack"/>
      <w:bookmarkEnd w:id="0"/>
      <w:r>
        <w:rPr>
          <w:rFonts w:hint="eastAsia" w:hAnsi="宋体" w:cs="宋体"/>
          <w:color w:val="000000"/>
          <w:kern w:val="0"/>
        </w:rPr>
        <w:t>3．简述是尿三杯试验及其与泌尿系疾病部位的关系。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答：以排尿最初的 5～10ml 尿为第一杯， 以排尿最后 10ml 为第三杯， 中间部分为第二杯。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收集时尿流连续不断。其检查结果可初步判断镜下血尿或脓尿的来源及病变部位。 （1 分）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若第一杯尿液异常，提示病变在尿道； （1 分）第三异常，提示病变在后尿道、膀胱颈部或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三角区；（1 分）若三杯尿液均异常，提示病变在膀胱或以上部位。 （1 分）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4．高钾血症降低血钾的措施有哪些？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答：（1）停用一切含钾的药物和食物（ 1 分）；（2）降低血清钾浓度：①促使钾暂时转移到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细胞内： 5%碳酸氢钠液、高糖及胰岛素静脉滴注。 （0.5 分）②从消化道排出钾离子：口服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 xml:space="preserve">阳离子交换树酯从消化道排出钾离子。 （0.5 分）③透析疗法：有腹膜透析和血液透析； （1 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分）（3）对抗心律失常：静脉注射 10%葡萄糖酸钙溶液对抗钾离子。 （ 1 分）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5．引起骨折的原因主要有哪几个方面？（每项 1 分）</w:t>
      </w:r>
    </w:p>
    <w:p>
      <w:pPr>
        <w:ind w:firstLine="411" w:firstLineChars="196"/>
        <w:rPr>
          <w:rFonts w:hint="eastAsia" w:hAnsi="宋体" w:cs="宋体"/>
          <w:color w:val="000000"/>
          <w:kern w:val="0"/>
        </w:rPr>
      </w:pPr>
      <w:r>
        <w:rPr>
          <w:rFonts w:hint="eastAsia" w:hAnsi="宋体" w:cs="宋体"/>
          <w:color w:val="000000"/>
          <w:kern w:val="0"/>
        </w:rPr>
        <w:t>答：①直接暴力；②间接暴力；③积累劳损（疲劳性骨折） ；④病理性骨折。</w:t>
      </w:r>
    </w:p>
    <w:p>
      <w:pPr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四、名词解释题</w:t>
      </w:r>
    </w:p>
    <w:p>
      <w:pPr>
        <w:rPr>
          <w:rFonts w:hint="eastAsia"/>
        </w:rPr>
      </w:pPr>
      <w:r>
        <w:rPr>
          <w:rFonts w:hint="eastAsia"/>
        </w:rPr>
        <w:t>1．</w:t>
      </w:r>
      <w:r>
        <w:t>脓毒症： 因感染引起的全身性炎症反应，体温、循环、呼吸有明显的改变者，用以区别一般非侵入性的局部感染。</w:t>
      </w:r>
    </w:p>
    <w:p>
      <w:pPr>
        <w:rPr>
          <w:rFonts w:hint="eastAsia"/>
        </w:rPr>
      </w:pPr>
      <w:r>
        <w:rPr>
          <w:rFonts w:hint="eastAsia"/>
        </w:rPr>
        <w:t xml:space="preserve">2．将一个体的细胞、组织或器官用手术或其他方法，移植到自己体内或另一个体的某一部位，统称移植术(transplantation)。 </w:t>
      </w:r>
    </w:p>
    <w:p>
      <w:pPr>
        <w:rPr>
          <w:rFonts w:hint="eastAsia"/>
        </w:rPr>
      </w:pPr>
      <w:r>
        <w:rPr>
          <w:rFonts w:hint="eastAsia"/>
        </w:rPr>
        <w:t xml:space="preserve">3．三期愈合 有些伤口先保持开放24～72h，引流其分泌物，待确认无明显感染后再予以缝合。这样处理常可达到近似一期愈合，称为三期愈合或延期愈合。 </w:t>
      </w:r>
    </w:p>
    <w:p>
      <w:pPr>
        <w:rPr>
          <w:rFonts w:hint="eastAsia"/>
        </w:rPr>
      </w:pPr>
      <w:r>
        <w:rPr>
          <w:rFonts w:hint="eastAsia"/>
        </w:rPr>
        <w:t xml:space="preserve">4． 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FFFFF"/>
        </w:rPr>
        <w:t>疖是一种化脓性毛囊及毛囊深部周围组织的感染，相邻近的多个毛囊感染、炎症融合形成的叫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"https://baike.baidu.com/item/%E7%97%88/508306" \t "https://baike.baidu.com/item/%E7%96%96/_blank" </w:instrText>
      </w:r>
      <w:r>
        <w:rPr>
          <w:rFonts w:hint="default"/>
        </w:rPr>
        <w:fldChar w:fldCharType="separate"/>
      </w:r>
      <w:r>
        <w:rPr>
          <w:rFonts w:hint="default"/>
        </w:rPr>
        <w:t>痈</w:t>
      </w:r>
      <w:r>
        <w:rPr>
          <w:rFonts w:hint="default"/>
        </w:rPr>
        <w:fldChar w:fldCharType="end"/>
      </w:r>
      <w:r>
        <w:rPr>
          <w:rFonts w:hint="eastAsia"/>
        </w:rPr>
        <w:t>。</w:t>
      </w:r>
    </w:p>
    <w:p>
      <w:pPr>
        <w:rPr>
          <w:rFonts w:hint="eastAsia"/>
        </w:rPr>
      </w:pPr>
      <w:r>
        <w:rPr>
          <w:rFonts w:hint="eastAsia"/>
        </w:rPr>
        <w:t>5．急性肾衰竭是指由各种原因引起的急性肾损害，肾排泄功能在数小时至数周内迅速减退，血尿素氮及血肌酐持续升高，肌酐清除率降低达正常的50％以下，并引起水、电解质、酸碱平衡失调及急性尿毒症症状。</w:t>
      </w:r>
    </w:p>
    <w:p>
      <w:pPr>
        <w:rPr>
          <w:rFonts w:hint="eastAsia"/>
        </w:rPr>
      </w:pPr>
      <w:r>
        <w:rPr>
          <w:rFonts w:hint="eastAsia"/>
        </w:rPr>
        <w:t>6、</w:t>
      </w:r>
      <w:r>
        <w:t>全脊椎麻醉： 由于硬膜外麻醉所用局麻大部分或全部误注入到蛛网膜下腔，使全部脊神经被阻滞的现象。</w:t>
      </w:r>
    </w:p>
    <w:p>
      <w:pPr>
        <w:pStyle w:val="2"/>
        <w:ind w:firstLine="413" w:firstLineChars="196"/>
        <w:rPr>
          <w:rFonts w:hint="eastAsia" w:hAnsi="宋体"/>
          <w:kern w:val="0"/>
        </w:rPr>
      </w:pPr>
      <w:r>
        <w:rPr>
          <w:rFonts w:hint="eastAsia" w:hAnsi="宋体" w:cs="宋体"/>
          <w:b/>
          <w:kern w:val="0"/>
        </w:rPr>
        <w:t>五、论述题</w:t>
      </w:r>
      <w:r>
        <w:rPr>
          <w:rFonts w:hint="eastAsia" w:hAnsi="宋体"/>
          <w:b/>
          <w:kern w:val="0"/>
        </w:rPr>
        <w:t>(</w:t>
      </w:r>
      <w:r>
        <w:rPr>
          <w:rFonts w:hint="eastAsia" w:eastAsia="黑体"/>
        </w:rPr>
        <w:t>本大题共1小题，每小题10分，共10分</w:t>
      </w:r>
      <w:r>
        <w:rPr>
          <w:rFonts w:hint="eastAsia" w:hAnsi="宋体"/>
          <w:b/>
          <w:kern w:val="0"/>
        </w:rPr>
        <w:t>)</w:t>
      </w:r>
      <w:r>
        <w:rPr>
          <w:rFonts w:hint="eastAsia" w:hAnsi="宋体"/>
          <w:kern w:val="0"/>
        </w:rPr>
        <w:t xml:space="preserve">         </w:t>
      </w:r>
    </w:p>
    <w:p>
      <w:pPr>
        <w:rPr>
          <w:rFonts w:hint="default"/>
          <w:lang w:val="en-US" w:eastAsia="zh-CN"/>
        </w:rPr>
      </w:pPr>
      <w:r>
        <w:t>答：该手术室这样安排显然不合理，违反了无菌操作规则和手术室的管理。在同一日内 , 一个手术室需作数台手术, 应先作无菌手术, 再依次作污染手术、感染手术、特殊感染手术。因此应改为依次行腹股沟疝修补术、胃溃疡胃部分切除术和肛周脓肿切开引流术。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2E605E"/>
    <w:multiLevelType w:val="singleLevel"/>
    <w:tmpl w:val="D82E605E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30F0D94"/>
    <w:rsid w:val="042D1CF6"/>
    <w:rsid w:val="047433FD"/>
    <w:rsid w:val="047D3A05"/>
    <w:rsid w:val="06DC5683"/>
    <w:rsid w:val="078A3F41"/>
    <w:rsid w:val="08E210B7"/>
    <w:rsid w:val="09040768"/>
    <w:rsid w:val="0B7E3D53"/>
    <w:rsid w:val="0C722F17"/>
    <w:rsid w:val="0E44619C"/>
    <w:rsid w:val="0E84546B"/>
    <w:rsid w:val="107341B8"/>
    <w:rsid w:val="114337B6"/>
    <w:rsid w:val="11696B40"/>
    <w:rsid w:val="11C1730A"/>
    <w:rsid w:val="18DF336E"/>
    <w:rsid w:val="19B012B0"/>
    <w:rsid w:val="1A595377"/>
    <w:rsid w:val="1BDE5224"/>
    <w:rsid w:val="1C022ADE"/>
    <w:rsid w:val="1C4709A0"/>
    <w:rsid w:val="1DD87FF7"/>
    <w:rsid w:val="1DDA6637"/>
    <w:rsid w:val="1E38516C"/>
    <w:rsid w:val="1F344EB2"/>
    <w:rsid w:val="21DE2D86"/>
    <w:rsid w:val="221D070B"/>
    <w:rsid w:val="228B7A9D"/>
    <w:rsid w:val="22DE3463"/>
    <w:rsid w:val="266D009E"/>
    <w:rsid w:val="279676E8"/>
    <w:rsid w:val="27F22130"/>
    <w:rsid w:val="29FD5443"/>
    <w:rsid w:val="2B88799E"/>
    <w:rsid w:val="2CA6234F"/>
    <w:rsid w:val="2D083DF3"/>
    <w:rsid w:val="30591492"/>
    <w:rsid w:val="31F53CE5"/>
    <w:rsid w:val="32646F5F"/>
    <w:rsid w:val="32F87154"/>
    <w:rsid w:val="34193550"/>
    <w:rsid w:val="346400E6"/>
    <w:rsid w:val="34C055C1"/>
    <w:rsid w:val="379F0612"/>
    <w:rsid w:val="393E10FA"/>
    <w:rsid w:val="3955053B"/>
    <w:rsid w:val="3BC85204"/>
    <w:rsid w:val="3C49050B"/>
    <w:rsid w:val="3E531FC2"/>
    <w:rsid w:val="3E5C48FB"/>
    <w:rsid w:val="3EFE7AB3"/>
    <w:rsid w:val="40D207E5"/>
    <w:rsid w:val="41CB72E4"/>
    <w:rsid w:val="438435C7"/>
    <w:rsid w:val="43B5033D"/>
    <w:rsid w:val="441A634D"/>
    <w:rsid w:val="44B45A7F"/>
    <w:rsid w:val="46432AA2"/>
    <w:rsid w:val="466E1208"/>
    <w:rsid w:val="47182FBE"/>
    <w:rsid w:val="49FC586C"/>
    <w:rsid w:val="4B6C23F6"/>
    <w:rsid w:val="4C681136"/>
    <w:rsid w:val="4D6B3D4D"/>
    <w:rsid w:val="4FC74965"/>
    <w:rsid w:val="503D54CF"/>
    <w:rsid w:val="50C3120D"/>
    <w:rsid w:val="52483D98"/>
    <w:rsid w:val="5422182E"/>
    <w:rsid w:val="54CB6440"/>
    <w:rsid w:val="55230087"/>
    <w:rsid w:val="562978A8"/>
    <w:rsid w:val="57E61254"/>
    <w:rsid w:val="58827C65"/>
    <w:rsid w:val="5C8E5F73"/>
    <w:rsid w:val="5E0A3102"/>
    <w:rsid w:val="5EC20B40"/>
    <w:rsid w:val="5F0D79AE"/>
    <w:rsid w:val="62570AD0"/>
    <w:rsid w:val="66D46808"/>
    <w:rsid w:val="671D4292"/>
    <w:rsid w:val="673D75C0"/>
    <w:rsid w:val="69481609"/>
    <w:rsid w:val="6995037E"/>
    <w:rsid w:val="6AC34AAF"/>
    <w:rsid w:val="6B2B2AE3"/>
    <w:rsid w:val="6B4B50F9"/>
    <w:rsid w:val="6B4C6634"/>
    <w:rsid w:val="6BAA384B"/>
    <w:rsid w:val="6C942769"/>
    <w:rsid w:val="6F5A6867"/>
    <w:rsid w:val="6FE06C00"/>
    <w:rsid w:val="7068325D"/>
    <w:rsid w:val="708F77B5"/>
    <w:rsid w:val="727657C3"/>
    <w:rsid w:val="72F10C27"/>
    <w:rsid w:val="7362456E"/>
    <w:rsid w:val="743423D3"/>
    <w:rsid w:val="74A62DD3"/>
    <w:rsid w:val="791C5872"/>
    <w:rsid w:val="7948289E"/>
    <w:rsid w:val="79763BBC"/>
    <w:rsid w:val="7A83431A"/>
    <w:rsid w:val="7B577939"/>
    <w:rsid w:val="7BBD14B6"/>
    <w:rsid w:val="7BF21ADD"/>
    <w:rsid w:val="7C9B59A7"/>
    <w:rsid w:val="7D6A5732"/>
    <w:rsid w:val="7DAB2A5B"/>
    <w:rsid w:val="7ED8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2020-01-14T06:11:07Z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