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大地测量学复习资料</w:t>
      </w:r>
    </w:p>
    <w:p>
      <w:pPr>
        <w:spacing w:line="360" w:lineRule="auto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/>
          <w:bCs/>
          <w:szCs w:val="21"/>
          <w:lang w:val="en-US" w:eastAsia="zh-CN"/>
        </w:rPr>
        <w:t>一、填空题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</w:t>
      </w:r>
      <w:r>
        <w:rPr>
          <w:rFonts w:hint="eastAsia" w:ascii="宋体" w:hAnsi="宋体" w:cs="宋体"/>
          <w:szCs w:val="21"/>
          <w:lang w:val="en-US" w:eastAsia="zh-CN"/>
        </w:rPr>
        <w:t>.</w:t>
      </w:r>
      <w:r>
        <w:rPr>
          <w:rFonts w:hint="default" w:ascii="宋体" w:hAnsi="宋体" w:cs="宋体"/>
          <w:szCs w:val="21"/>
          <w:lang w:val="en-US" w:eastAsia="zh-CN"/>
        </w:rPr>
        <w:t>测量工作的基准线是</w:t>
      </w:r>
      <w:r>
        <w:rPr>
          <w:rFonts w:hint="eastAsia" w:ascii="宋体" w:hAnsi="宋体" w:cs="宋体"/>
          <w:szCs w:val="21"/>
          <w:lang w:val="en-US" w:eastAsia="zh-CN"/>
        </w:rPr>
        <w:t>_______________</w:t>
      </w:r>
      <w:r>
        <w:rPr>
          <w:rFonts w:hint="default" w:ascii="宋体" w:hAnsi="宋体" w:cs="宋体"/>
          <w:szCs w:val="21"/>
          <w:lang w:val="en-US" w:eastAsia="zh-CN"/>
        </w:rPr>
        <w:t>。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2</w:t>
      </w:r>
      <w:r>
        <w:rPr>
          <w:rFonts w:hint="eastAsia" w:ascii="宋体" w:hAnsi="宋体" w:cs="宋体"/>
          <w:szCs w:val="21"/>
          <w:lang w:val="en-US" w:eastAsia="zh-CN"/>
        </w:rPr>
        <w:t>.</w:t>
      </w:r>
      <w:r>
        <w:rPr>
          <w:rFonts w:hint="default" w:ascii="宋体" w:hAnsi="宋体" w:cs="宋体"/>
          <w:szCs w:val="21"/>
          <w:lang w:val="en-US" w:eastAsia="zh-CN"/>
        </w:rPr>
        <w:t>测量工作的基准面是</w:t>
      </w:r>
      <w:r>
        <w:rPr>
          <w:rFonts w:hint="eastAsia" w:ascii="宋体" w:hAnsi="宋体" w:cs="宋体"/>
          <w:szCs w:val="21"/>
          <w:lang w:val="en-US" w:eastAsia="zh-CN"/>
        </w:rPr>
        <w:t>_______________</w:t>
      </w:r>
      <w:r>
        <w:rPr>
          <w:rFonts w:hint="default" w:ascii="宋体" w:hAnsi="宋体" w:cs="宋体"/>
          <w:szCs w:val="21"/>
          <w:lang w:val="en-US" w:eastAsia="zh-CN"/>
        </w:rPr>
        <w:t>。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3</w:t>
      </w:r>
      <w:r>
        <w:rPr>
          <w:rFonts w:hint="eastAsia" w:ascii="宋体" w:hAnsi="宋体" w:cs="宋体"/>
          <w:szCs w:val="21"/>
          <w:lang w:val="en-US" w:eastAsia="zh-CN"/>
        </w:rPr>
        <w:t>.</w:t>
      </w:r>
      <w:r>
        <w:rPr>
          <w:rFonts w:hint="default" w:ascii="宋体" w:hAnsi="宋体" w:cs="宋体"/>
          <w:szCs w:val="21"/>
          <w:lang w:val="en-US" w:eastAsia="zh-CN"/>
        </w:rPr>
        <w:t>测量计算的基准面是参考</w:t>
      </w:r>
      <w:r>
        <w:rPr>
          <w:rFonts w:hint="eastAsia" w:ascii="宋体" w:hAnsi="宋体" w:cs="宋体"/>
          <w:szCs w:val="21"/>
          <w:lang w:val="en-US" w:eastAsia="zh-CN"/>
        </w:rPr>
        <w:t>_______________</w:t>
      </w:r>
      <w:r>
        <w:rPr>
          <w:rFonts w:hint="default" w:ascii="宋体" w:hAnsi="宋体" w:cs="宋体"/>
          <w:szCs w:val="21"/>
          <w:lang w:val="en-US" w:eastAsia="zh-CN"/>
        </w:rPr>
        <w:t>。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4</w:t>
      </w:r>
      <w:r>
        <w:rPr>
          <w:rFonts w:hint="eastAsia" w:ascii="宋体" w:hAnsi="宋体" w:cs="宋体"/>
          <w:szCs w:val="21"/>
          <w:lang w:val="en-US" w:eastAsia="zh-CN"/>
        </w:rPr>
        <w:t>.</w:t>
      </w:r>
      <w:r>
        <w:rPr>
          <w:rFonts w:hint="default" w:ascii="宋体" w:hAnsi="宋体" w:cs="宋体"/>
          <w:szCs w:val="21"/>
          <w:lang w:val="en-US" w:eastAsia="zh-CN"/>
        </w:rPr>
        <w:t>真误差为</w:t>
      </w:r>
      <w:r>
        <w:rPr>
          <w:rFonts w:hint="eastAsia" w:ascii="宋体" w:hAnsi="宋体" w:cs="宋体"/>
          <w:szCs w:val="21"/>
          <w:lang w:val="en-US" w:eastAsia="zh-CN"/>
        </w:rPr>
        <w:t>_______________</w:t>
      </w:r>
      <w:r>
        <w:rPr>
          <w:rFonts w:hint="default" w:ascii="宋体" w:hAnsi="宋体" w:cs="宋体"/>
          <w:szCs w:val="21"/>
          <w:lang w:val="en-US" w:eastAsia="zh-CN"/>
        </w:rPr>
        <w:t>减</w:t>
      </w:r>
      <w:r>
        <w:rPr>
          <w:rFonts w:hint="eastAsia" w:ascii="宋体" w:hAnsi="宋体" w:cs="宋体"/>
          <w:szCs w:val="21"/>
          <w:lang w:val="en-US" w:eastAsia="zh-CN"/>
        </w:rPr>
        <w:t>_______________</w:t>
      </w:r>
      <w:r>
        <w:rPr>
          <w:rFonts w:hint="default" w:ascii="宋体" w:hAnsi="宋体" w:cs="宋体"/>
          <w:szCs w:val="21"/>
          <w:lang w:val="en-US" w:eastAsia="zh-CN"/>
        </w:rPr>
        <w:t>。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5</w:t>
      </w:r>
      <w:r>
        <w:rPr>
          <w:rFonts w:hint="eastAsia" w:ascii="宋体" w:hAnsi="宋体" w:cs="宋体"/>
          <w:szCs w:val="21"/>
          <w:lang w:val="en-US" w:eastAsia="zh-CN"/>
        </w:rPr>
        <w:t>.</w:t>
      </w:r>
      <w:r>
        <w:rPr>
          <w:rFonts w:hint="default" w:ascii="宋体" w:hAnsi="宋体" w:cs="宋体"/>
          <w:szCs w:val="21"/>
          <w:lang w:val="en-US" w:eastAsia="zh-CN"/>
        </w:rPr>
        <w:t>水准仪的操作步骤为</w:t>
      </w:r>
      <w:r>
        <w:rPr>
          <w:rFonts w:hint="eastAsia" w:ascii="宋体" w:hAnsi="宋体" w:cs="宋体"/>
          <w:szCs w:val="21"/>
          <w:lang w:val="en-US" w:eastAsia="zh-CN"/>
        </w:rPr>
        <w:t>_______________</w:t>
      </w:r>
      <w:r>
        <w:rPr>
          <w:rFonts w:hint="default" w:ascii="宋体" w:hAnsi="宋体" w:cs="宋体"/>
          <w:szCs w:val="21"/>
          <w:lang w:val="en-US" w:eastAsia="zh-CN"/>
        </w:rPr>
        <w:t>、</w:t>
      </w:r>
      <w:r>
        <w:rPr>
          <w:rFonts w:hint="eastAsia" w:ascii="宋体" w:hAnsi="宋体" w:cs="宋体"/>
          <w:szCs w:val="21"/>
          <w:lang w:val="en-US" w:eastAsia="zh-CN"/>
        </w:rPr>
        <w:t>_______________</w:t>
      </w:r>
      <w:r>
        <w:rPr>
          <w:rFonts w:hint="default" w:ascii="宋体" w:hAnsi="宋体" w:cs="宋体"/>
          <w:szCs w:val="21"/>
          <w:lang w:val="en-US" w:eastAsia="zh-CN"/>
        </w:rPr>
        <w:t>、</w:t>
      </w:r>
      <w:r>
        <w:rPr>
          <w:rFonts w:hint="eastAsia" w:ascii="宋体" w:hAnsi="宋体" w:cs="宋体"/>
          <w:szCs w:val="21"/>
          <w:lang w:val="en-US" w:eastAsia="zh-CN"/>
        </w:rPr>
        <w:t>__________</w:t>
      </w:r>
      <w:r>
        <w:rPr>
          <w:rFonts w:hint="default" w:ascii="宋体" w:hAnsi="宋体" w:cs="宋体"/>
          <w:szCs w:val="21"/>
          <w:lang w:val="en-US" w:eastAsia="zh-CN"/>
        </w:rPr>
        <w:t>、</w:t>
      </w:r>
      <w:r>
        <w:rPr>
          <w:rFonts w:hint="eastAsia" w:ascii="宋体" w:hAnsi="宋体" w:cs="宋体"/>
          <w:szCs w:val="21"/>
          <w:lang w:val="en-US" w:eastAsia="zh-CN"/>
        </w:rPr>
        <w:t>__________</w:t>
      </w:r>
      <w:r>
        <w:rPr>
          <w:rFonts w:hint="default" w:ascii="宋体" w:hAnsi="宋体" w:cs="宋体"/>
          <w:szCs w:val="21"/>
          <w:lang w:val="en-US" w:eastAsia="zh-CN"/>
        </w:rPr>
        <w:t>。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6.</w:t>
      </w:r>
      <w:r>
        <w:rPr>
          <w:rFonts w:hint="default" w:ascii="宋体" w:hAnsi="宋体" w:cs="宋体"/>
          <w:szCs w:val="21"/>
          <w:lang w:val="en-US" w:eastAsia="zh-CN"/>
        </w:rPr>
        <w:t>标准北方向的种类有</w:t>
      </w:r>
      <w:r>
        <w:rPr>
          <w:rFonts w:hint="eastAsia" w:ascii="宋体" w:hAnsi="宋体" w:cs="宋体"/>
          <w:szCs w:val="21"/>
          <w:lang w:val="en-US" w:eastAsia="zh-CN"/>
        </w:rPr>
        <w:t>__________</w:t>
      </w:r>
      <w:r>
        <w:rPr>
          <w:rFonts w:hint="default" w:ascii="宋体" w:hAnsi="宋体" w:cs="宋体"/>
          <w:szCs w:val="21"/>
          <w:lang w:val="en-US" w:eastAsia="zh-CN"/>
        </w:rPr>
        <w:t>、</w:t>
      </w:r>
      <w:r>
        <w:rPr>
          <w:rFonts w:hint="eastAsia" w:ascii="宋体" w:hAnsi="宋体" w:cs="宋体"/>
          <w:szCs w:val="21"/>
          <w:lang w:val="en-US" w:eastAsia="zh-CN"/>
        </w:rPr>
        <w:t>__________</w:t>
      </w:r>
      <w:r>
        <w:rPr>
          <w:rFonts w:hint="default" w:ascii="宋体" w:hAnsi="宋体" w:cs="宋体"/>
          <w:szCs w:val="21"/>
          <w:lang w:val="en-US" w:eastAsia="zh-CN"/>
        </w:rPr>
        <w:t>、</w:t>
      </w:r>
      <w:r>
        <w:rPr>
          <w:rFonts w:hint="eastAsia" w:ascii="宋体" w:hAnsi="宋体" w:cs="宋体"/>
          <w:szCs w:val="21"/>
          <w:lang w:val="en-US" w:eastAsia="zh-CN"/>
        </w:rPr>
        <w:t>__________</w:t>
      </w:r>
      <w:r>
        <w:rPr>
          <w:rFonts w:hint="default" w:ascii="宋体" w:hAnsi="宋体" w:cs="宋体"/>
          <w:szCs w:val="21"/>
          <w:lang w:val="en-US" w:eastAsia="zh-CN"/>
        </w:rPr>
        <w:t>。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7.</w:t>
      </w:r>
      <w:r>
        <w:rPr>
          <w:rFonts w:hint="default" w:ascii="宋体" w:hAnsi="宋体" w:cs="宋体"/>
          <w:szCs w:val="21"/>
          <w:lang w:val="en-US" w:eastAsia="zh-CN"/>
        </w:rPr>
        <w:t>用测回法对某一角度观测4测回，第3测回零方向的水平度盘读数应配置为</w:t>
      </w:r>
      <w:r>
        <w:rPr>
          <w:rFonts w:hint="eastAsia" w:ascii="宋体" w:hAnsi="宋体" w:cs="宋体"/>
          <w:szCs w:val="21"/>
          <w:lang w:val="en-US" w:eastAsia="zh-CN"/>
        </w:rPr>
        <w:t>________</w:t>
      </w:r>
      <w:r>
        <w:rPr>
          <w:rFonts w:hint="default" w:ascii="宋体" w:hAnsi="宋体" w:cs="宋体"/>
          <w:szCs w:val="21"/>
          <w:lang w:val="en-US" w:eastAsia="zh-CN"/>
        </w:rPr>
        <w:t>左右。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8.</w:t>
      </w:r>
      <w:r>
        <w:rPr>
          <w:rFonts w:hint="default" w:ascii="宋体" w:hAnsi="宋体" w:cs="宋体"/>
          <w:szCs w:val="21"/>
          <w:lang w:val="en-US" w:eastAsia="zh-CN"/>
        </w:rPr>
        <w:t>三等水准测量中丝读数法的观测顺序为</w:t>
      </w:r>
      <w:r>
        <w:rPr>
          <w:rFonts w:hint="eastAsia" w:ascii="宋体" w:hAnsi="宋体" w:cs="宋体"/>
          <w:szCs w:val="21"/>
          <w:lang w:val="en-US" w:eastAsia="zh-CN"/>
        </w:rPr>
        <w:t>________</w:t>
      </w:r>
      <w:r>
        <w:rPr>
          <w:rFonts w:hint="default" w:ascii="宋体" w:hAnsi="宋体" w:cs="宋体"/>
          <w:szCs w:val="21"/>
          <w:lang w:val="en-US" w:eastAsia="zh-CN"/>
        </w:rPr>
        <w:t>、</w:t>
      </w:r>
      <w:r>
        <w:rPr>
          <w:rFonts w:hint="eastAsia" w:ascii="宋体" w:hAnsi="宋体" w:cs="宋体"/>
          <w:szCs w:val="21"/>
          <w:lang w:val="en-US" w:eastAsia="zh-CN"/>
        </w:rPr>
        <w:t>________</w:t>
      </w:r>
      <w:r>
        <w:rPr>
          <w:rFonts w:hint="default" w:ascii="宋体" w:hAnsi="宋体" w:cs="宋体"/>
          <w:szCs w:val="21"/>
          <w:lang w:val="en-US" w:eastAsia="zh-CN"/>
        </w:rPr>
        <w:t>、</w:t>
      </w:r>
      <w:r>
        <w:rPr>
          <w:rFonts w:hint="eastAsia" w:ascii="宋体" w:hAnsi="宋体" w:cs="宋体"/>
          <w:szCs w:val="21"/>
          <w:lang w:val="en-US" w:eastAsia="zh-CN"/>
        </w:rPr>
        <w:t>________</w:t>
      </w:r>
      <w:r>
        <w:rPr>
          <w:rFonts w:hint="default" w:ascii="宋体" w:hAnsi="宋体" w:cs="宋体"/>
          <w:szCs w:val="21"/>
          <w:lang w:val="en-US" w:eastAsia="zh-CN"/>
        </w:rPr>
        <w:t>、___</w:t>
      </w:r>
      <w:r>
        <w:rPr>
          <w:rFonts w:hint="eastAsia" w:ascii="宋体" w:hAnsi="宋体" w:cs="宋体"/>
          <w:szCs w:val="21"/>
          <w:lang w:val="en-US" w:eastAsia="zh-CN"/>
        </w:rPr>
        <w:t>_____。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9.</w:t>
      </w:r>
      <w:r>
        <w:rPr>
          <w:rFonts w:hint="default" w:ascii="宋体" w:hAnsi="宋体" w:cs="宋体"/>
          <w:szCs w:val="21"/>
          <w:lang w:val="en-US" w:eastAsia="zh-CN"/>
        </w:rPr>
        <w:t>四等水准测量中丝读数法的观测顺序为</w:t>
      </w:r>
      <w:r>
        <w:rPr>
          <w:rFonts w:hint="eastAsia" w:ascii="宋体" w:hAnsi="宋体" w:cs="宋体"/>
          <w:szCs w:val="21"/>
          <w:lang w:val="en-US" w:eastAsia="zh-CN"/>
        </w:rPr>
        <w:t>________</w:t>
      </w:r>
      <w:r>
        <w:rPr>
          <w:rFonts w:hint="default" w:ascii="宋体" w:hAnsi="宋体" w:cs="宋体"/>
          <w:szCs w:val="21"/>
          <w:lang w:val="en-US" w:eastAsia="zh-CN"/>
        </w:rPr>
        <w:t>、</w:t>
      </w:r>
      <w:r>
        <w:rPr>
          <w:rFonts w:hint="eastAsia" w:ascii="宋体" w:hAnsi="宋体" w:cs="宋体"/>
          <w:szCs w:val="21"/>
          <w:lang w:val="en-US" w:eastAsia="zh-CN"/>
        </w:rPr>
        <w:t>________</w:t>
      </w:r>
      <w:r>
        <w:rPr>
          <w:rFonts w:hint="default" w:ascii="宋体" w:hAnsi="宋体" w:cs="宋体"/>
          <w:szCs w:val="21"/>
          <w:lang w:val="en-US" w:eastAsia="zh-CN"/>
        </w:rPr>
        <w:t>、</w:t>
      </w:r>
      <w:r>
        <w:rPr>
          <w:rFonts w:hint="eastAsia" w:ascii="宋体" w:hAnsi="宋体" w:cs="宋体"/>
          <w:szCs w:val="21"/>
          <w:lang w:val="en-US" w:eastAsia="zh-CN"/>
        </w:rPr>
        <w:t>________</w:t>
      </w:r>
      <w:r>
        <w:rPr>
          <w:rFonts w:hint="default" w:ascii="宋体" w:hAnsi="宋体" w:cs="宋体"/>
          <w:szCs w:val="21"/>
          <w:lang w:val="en-US" w:eastAsia="zh-CN"/>
        </w:rPr>
        <w:t>、</w:t>
      </w:r>
      <w:r>
        <w:rPr>
          <w:rFonts w:hint="eastAsia" w:ascii="宋体" w:hAnsi="宋体" w:cs="宋体"/>
          <w:szCs w:val="21"/>
          <w:lang w:val="en-US" w:eastAsia="zh-CN"/>
        </w:rPr>
        <w:t>________。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</w:t>
      </w:r>
      <w:r>
        <w:rPr>
          <w:rFonts w:hint="eastAsia" w:ascii="宋体" w:hAnsi="宋体" w:cs="宋体"/>
          <w:szCs w:val="21"/>
          <w:lang w:val="en-US" w:eastAsia="zh-CN"/>
        </w:rPr>
        <w:t>0.</w:t>
      </w:r>
      <w:r>
        <w:rPr>
          <w:rFonts w:hint="default" w:ascii="宋体" w:hAnsi="宋体" w:cs="宋体"/>
          <w:szCs w:val="21"/>
          <w:lang w:val="en-US" w:eastAsia="zh-CN"/>
        </w:rPr>
        <w:t>设在测站点的东南西北分别有 A、B、C、D 四个标志，用方向观测法观测水平角，以B为零方向，则盘左的观测顺序为</w:t>
      </w:r>
      <w:r>
        <w:rPr>
          <w:rFonts w:hint="eastAsia" w:ascii="宋体" w:hAnsi="宋体" w:cs="宋体"/>
          <w:szCs w:val="21"/>
          <w:lang w:val="en-US" w:eastAsia="zh-CN"/>
        </w:rPr>
        <w:t>_____________</w:t>
      </w:r>
      <w:r>
        <w:rPr>
          <w:rFonts w:hint="default" w:ascii="宋体" w:hAnsi="宋体" w:cs="宋体"/>
          <w:szCs w:val="21"/>
          <w:lang w:val="en-US" w:eastAsia="zh-CN"/>
        </w:rPr>
        <w:t>。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</w:t>
      </w:r>
      <w:r>
        <w:rPr>
          <w:rFonts w:hint="eastAsia" w:ascii="宋体" w:hAnsi="宋体" w:cs="宋体"/>
          <w:szCs w:val="21"/>
          <w:lang w:val="en-US" w:eastAsia="zh-CN"/>
        </w:rPr>
        <w:t>1.</w:t>
      </w:r>
      <w:r>
        <w:rPr>
          <w:rFonts w:hint="default" w:ascii="宋体" w:hAnsi="宋体" w:cs="宋体"/>
          <w:szCs w:val="21"/>
          <w:lang w:val="en-US" w:eastAsia="zh-CN"/>
        </w:rPr>
        <w:t>在高斯平面直角坐标系中，中央子午线的投影为坐标</w:t>
      </w:r>
      <w:r>
        <w:rPr>
          <w:rFonts w:hint="eastAsia" w:ascii="宋体" w:hAnsi="宋体" w:cs="宋体"/>
          <w:szCs w:val="21"/>
          <w:lang w:val="en-US" w:eastAsia="zh-CN"/>
        </w:rPr>
        <w:t>_____________</w:t>
      </w:r>
      <w:r>
        <w:rPr>
          <w:rFonts w:hint="default" w:ascii="宋体" w:hAnsi="宋体" w:cs="宋体"/>
          <w:szCs w:val="21"/>
          <w:lang w:val="en-US" w:eastAsia="zh-CN"/>
        </w:rPr>
        <w:t>轴。</w:t>
      </w:r>
    </w:p>
    <w:p>
      <w:pPr>
        <w:spacing w:line="360" w:lineRule="auto"/>
        <w:rPr>
          <w:rFonts w:hint="default" w:ascii="宋体" w:hAnsi="宋体" w:cs="宋体"/>
          <w:b/>
          <w:bCs/>
          <w:szCs w:val="21"/>
          <w:lang w:val="en-US" w:eastAsia="zh-CN"/>
        </w:rPr>
      </w:pPr>
      <w:r>
        <w:rPr>
          <w:rFonts w:hint="default" w:ascii="宋体" w:hAnsi="宋体" w:cs="宋体"/>
          <w:b/>
          <w:bCs/>
          <w:szCs w:val="21"/>
          <w:lang w:val="en-US" w:eastAsia="zh-CN"/>
        </w:rPr>
        <w:t>二、判断题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</w:t>
      </w:r>
      <w:r>
        <w:rPr>
          <w:rFonts w:hint="eastAsia" w:ascii="宋体" w:hAnsi="宋体" w:cs="宋体"/>
          <w:szCs w:val="21"/>
          <w:lang w:val="en-US" w:eastAsia="zh-CN"/>
        </w:rPr>
        <w:t>.</w:t>
      </w:r>
      <w:r>
        <w:rPr>
          <w:rFonts w:hint="default" w:ascii="宋体" w:hAnsi="宋体" w:cs="宋体"/>
          <w:szCs w:val="21"/>
          <w:lang w:val="en-US" w:eastAsia="zh-CN"/>
        </w:rPr>
        <w:t>大地水准面所包围的地球形体，称为地球椭圆体。</w:t>
      </w:r>
      <w:r>
        <w:rPr>
          <w:rFonts w:hint="eastAsia" w:ascii="宋体" w:hAnsi="宋体" w:cs="宋体"/>
          <w:szCs w:val="21"/>
          <w:lang w:val="en-US" w:eastAsia="zh-CN"/>
        </w:rPr>
        <w:t>(     )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2</w:t>
      </w:r>
      <w:r>
        <w:rPr>
          <w:rFonts w:hint="eastAsia" w:ascii="宋体" w:hAnsi="宋体" w:cs="宋体"/>
          <w:szCs w:val="21"/>
          <w:lang w:val="en-US" w:eastAsia="zh-CN"/>
        </w:rPr>
        <w:t>.</w:t>
      </w:r>
      <w:r>
        <w:rPr>
          <w:rFonts w:hint="default" w:ascii="宋体" w:hAnsi="宋体" w:cs="宋体"/>
          <w:szCs w:val="21"/>
          <w:lang w:val="en-US" w:eastAsia="zh-CN"/>
        </w:rPr>
        <w:t>天文地理坐标的基准面是参考椭球面。</w:t>
      </w:r>
      <w:r>
        <w:rPr>
          <w:rFonts w:hint="eastAsia" w:ascii="宋体" w:hAnsi="宋体" w:cs="宋体"/>
          <w:szCs w:val="21"/>
          <w:lang w:val="en-US" w:eastAsia="zh-CN"/>
        </w:rPr>
        <w:t>(     )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3</w:t>
      </w:r>
      <w:r>
        <w:rPr>
          <w:rFonts w:hint="eastAsia" w:ascii="宋体" w:hAnsi="宋体" w:cs="宋体"/>
          <w:szCs w:val="21"/>
          <w:lang w:val="en-US" w:eastAsia="zh-CN"/>
        </w:rPr>
        <w:t>.</w:t>
      </w:r>
      <w:r>
        <w:rPr>
          <w:rFonts w:hint="default" w:ascii="宋体" w:hAnsi="宋体" w:cs="宋体"/>
          <w:szCs w:val="21"/>
          <w:lang w:val="en-US" w:eastAsia="zh-CN"/>
        </w:rPr>
        <w:t>大地地理坐标的基准面是大地水准面。</w:t>
      </w:r>
      <w:r>
        <w:rPr>
          <w:rFonts w:hint="eastAsia" w:ascii="宋体" w:hAnsi="宋体" w:cs="宋体"/>
          <w:szCs w:val="21"/>
          <w:lang w:val="en-US" w:eastAsia="zh-CN"/>
        </w:rPr>
        <w:t>(     )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4</w:t>
      </w:r>
      <w:r>
        <w:rPr>
          <w:rFonts w:hint="eastAsia" w:ascii="宋体" w:hAnsi="宋体" w:cs="宋体"/>
          <w:szCs w:val="21"/>
          <w:lang w:val="en-US" w:eastAsia="zh-CN"/>
        </w:rPr>
        <w:t>.</w:t>
      </w:r>
      <w:r>
        <w:rPr>
          <w:rFonts w:hint="default" w:ascii="宋体" w:hAnsi="宋体" w:cs="宋体"/>
          <w:szCs w:val="21"/>
          <w:lang w:val="en-US" w:eastAsia="zh-CN"/>
        </w:rPr>
        <w:t>视准轴是目镜光心与物镜光心的连线。</w:t>
      </w:r>
      <w:r>
        <w:rPr>
          <w:rFonts w:hint="eastAsia" w:ascii="宋体" w:hAnsi="宋体" w:cs="宋体"/>
          <w:szCs w:val="21"/>
          <w:lang w:val="en-US" w:eastAsia="zh-CN"/>
        </w:rPr>
        <w:t>(     )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5</w:t>
      </w:r>
      <w:r>
        <w:rPr>
          <w:rFonts w:hint="eastAsia" w:ascii="宋体" w:hAnsi="宋体" w:cs="宋体"/>
          <w:szCs w:val="21"/>
          <w:lang w:val="en-US" w:eastAsia="zh-CN"/>
        </w:rPr>
        <w:t>.</w:t>
      </w:r>
      <w:r>
        <w:rPr>
          <w:rFonts w:hint="default" w:ascii="宋体" w:hAnsi="宋体" w:cs="宋体"/>
          <w:szCs w:val="21"/>
          <w:lang w:val="en-US" w:eastAsia="zh-CN"/>
        </w:rPr>
        <w:t>方位角的取值范围为0°~士180°。</w:t>
      </w:r>
      <w:r>
        <w:rPr>
          <w:rFonts w:hint="eastAsia" w:ascii="宋体" w:hAnsi="宋体" w:cs="宋体"/>
          <w:szCs w:val="21"/>
          <w:lang w:val="en-US" w:eastAsia="zh-CN"/>
        </w:rPr>
        <w:t>(     )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6</w:t>
      </w:r>
      <w:r>
        <w:rPr>
          <w:rFonts w:hint="eastAsia" w:ascii="宋体" w:hAnsi="宋体" w:cs="宋体"/>
          <w:szCs w:val="21"/>
          <w:lang w:val="en-US" w:eastAsia="zh-CN"/>
        </w:rPr>
        <w:t>.</w:t>
      </w:r>
      <w:r>
        <w:rPr>
          <w:rFonts w:hint="default" w:ascii="宋体" w:hAnsi="宋体" w:cs="宋体"/>
          <w:szCs w:val="21"/>
          <w:lang w:val="en-US" w:eastAsia="zh-CN"/>
        </w:rPr>
        <w:t>象限角的取值范围为 0°~士90°。</w:t>
      </w:r>
      <w:r>
        <w:rPr>
          <w:rFonts w:hint="eastAsia" w:ascii="宋体" w:hAnsi="宋体" w:cs="宋体"/>
          <w:szCs w:val="21"/>
          <w:lang w:val="en-US" w:eastAsia="zh-CN"/>
        </w:rPr>
        <w:t>(     )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7</w:t>
      </w:r>
      <w:r>
        <w:rPr>
          <w:rFonts w:hint="eastAsia" w:ascii="宋体" w:hAnsi="宋体" w:cs="宋体"/>
          <w:szCs w:val="21"/>
          <w:lang w:val="en-US" w:eastAsia="zh-CN"/>
        </w:rPr>
        <w:t>.</w:t>
      </w:r>
      <w:r>
        <w:rPr>
          <w:rFonts w:hint="default" w:ascii="宋体" w:hAnsi="宋体" w:cs="宋体"/>
          <w:szCs w:val="21"/>
          <w:lang w:val="en-US" w:eastAsia="zh-CN"/>
        </w:rPr>
        <w:t>双盘位观测某个方向的竖直角可以消除竖盘指标差的影响</w:t>
      </w:r>
      <w:r>
        <w:rPr>
          <w:rFonts w:hint="eastAsia" w:ascii="宋体" w:hAnsi="宋体" w:cs="宋体"/>
          <w:szCs w:val="21"/>
          <w:lang w:val="en-US" w:eastAsia="zh-CN"/>
        </w:rPr>
        <w:t>。(     )</w:t>
      </w:r>
    </w:p>
    <w:p>
      <w:pPr>
        <w:spacing w:line="360" w:lineRule="auto"/>
        <w:rPr>
          <w:rFonts w:hint="default" w:ascii="宋体" w:hAnsi="宋体" w:cs="宋体"/>
          <w:b/>
          <w:bCs/>
          <w:szCs w:val="21"/>
          <w:lang w:val="en-US" w:eastAsia="zh-CN"/>
        </w:rPr>
      </w:pPr>
      <w:r>
        <w:rPr>
          <w:rFonts w:hint="default" w:ascii="宋体" w:hAnsi="宋体" w:cs="宋体"/>
          <w:b/>
          <w:bCs/>
          <w:szCs w:val="21"/>
          <w:lang w:val="en-US" w:eastAsia="zh-CN"/>
        </w:rPr>
        <w:t>三、选择题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1、我国使用高程系的标准名称是</w:t>
      </w:r>
      <w:r>
        <w:rPr>
          <w:rFonts w:hint="eastAsia" w:ascii="宋体" w:hAnsi="宋体" w:cs="宋体"/>
          <w:szCs w:val="21"/>
          <w:lang w:val="en-US" w:eastAsia="zh-CN"/>
        </w:rPr>
        <w:t>(     )</w:t>
      </w:r>
      <w:r>
        <w:rPr>
          <w:rFonts w:hint="default" w:ascii="宋体" w:hAnsi="宋体" w:cs="宋体"/>
          <w:szCs w:val="21"/>
          <w:lang w:val="en-US" w:eastAsia="zh-CN"/>
        </w:rPr>
        <w:t>。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A.1956 黄海高程系</w:t>
      </w:r>
      <w:r>
        <w:rPr>
          <w:rFonts w:hint="eastAsia" w:ascii="宋体" w:hAnsi="宋体" w:cs="宋体"/>
          <w:szCs w:val="21"/>
          <w:lang w:val="en-US" w:eastAsia="zh-CN"/>
        </w:rPr>
        <w:t xml:space="preserve">                   </w:t>
      </w:r>
      <w:r>
        <w:rPr>
          <w:rFonts w:hint="default" w:ascii="宋体" w:hAnsi="宋体" w:cs="宋体"/>
          <w:szCs w:val="21"/>
          <w:lang w:val="en-US" w:eastAsia="zh-CN"/>
        </w:rPr>
        <w:t>B.1956 年黄海高程系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C.1985 年国家高程基准</w:t>
      </w:r>
      <w:r>
        <w:rPr>
          <w:rFonts w:hint="eastAsia" w:ascii="宋体" w:hAnsi="宋体" w:cs="宋体"/>
          <w:szCs w:val="21"/>
          <w:lang w:val="en-US" w:eastAsia="zh-CN"/>
        </w:rPr>
        <w:t xml:space="preserve">               </w:t>
      </w:r>
      <w:r>
        <w:rPr>
          <w:rFonts w:hint="default" w:ascii="宋体" w:hAnsi="宋体" w:cs="宋体"/>
          <w:szCs w:val="21"/>
          <w:lang w:val="en-US" w:eastAsia="zh-CN"/>
        </w:rPr>
        <w:t>D.1985 国家高程基准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2、我国使用的平面坐标系的标准名称是</w:t>
      </w:r>
      <w:r>
        <w:rPr>
          <w:rFonts w:hint="eastAsia" w:ascii="宋体" w:hAnsi="宋体" w:cs="宋体"/>
          <w:szCs w:val="21"/>
          <w:lang w:val="en-US" w:eastAsia="zh-CN"/>
        </w:rPr>
        <w:t>(     )</w:t>
      </w:r>
      <w:r>
        <w:rPr>
          <w:rFonts w:hint="default" w:ascii="宋体" w:hAnsi="宋体" w:cs="宋体"/>
          <w:szCs w:val="21"/>
          <w:lang w:val="en-US" w:eastAsia="zh-CN"/>
        </w:rPr>
        <w:t>。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A.1954 北京坐标系</w:t>
      </w:r>
      <w:r>
        <w:rPr>
          <w:rFonts w:hint="eastAsia" w:ascii="宋体" w:hAnsi="宋体" w:cs="宋体"/>
          <w:szCs w:val="21"/>
          <w:lang w:val="en-US" w:eastAsia="zh-CN"/>
        </w:rPr>
        <w:t xml:space="preserve">                   </w:t>
      </w:r>
      <w:r>
        <w:rPr>
          <w:rFonts w:hint="default" w:ascii="宋体" w:hAnsi="宋体" w:cs="宋体"/>
          <w:szCs w:val="21"/>
          <w:lang w:val="en-US" w:eastAsia="zh-CN"/>
        </w:rPr>
        <w:t>B.1954 年北京坐标系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C.1980 西安坐标系</w:t>
      </w:r>
      <w:r>
        <w:rPr>
          <w:rFonts w:hint="eastAsia" w:ascii="宋体" w:hAnsi="宋体" w:cs="宋体"/>
          <w:szCs w:val="21"/>
          <w:lang w:val="en-US" w:eastAsia="zh-CN"/>
        </w:rPr>
        <w:t xml:space="preserve">                   </w:t>
      </w:r>
      <w:r>
        <w:rPr>
          <w:rFonts w:hint="default" w:ascii="宋体" w:hAnsi="宋体" w:cs="宋体"/>
          <w:szCs w:val="21"/>
          <w:lang w:val="en-US" w:eastAsia="zh-CN"/>
        </w:rPr>
        <w:t>D.1980 年西安坐标系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3、在三角高程测量中，采用对向观测可以消除</w:t>
      </w:r>
      <w:r>
        <w:rPr>
          <w:rFonts w:hint="eastAsia" w:ascii="宋体" w:hAnsi="宋体" w:cs="宋体"/>
          <w:szCs w:val="21"/>
          <w:lang w:val="en-US" w:eastAsia="zh-CN"/>
        </w:rPr>
        <w:t>(     )</w:t>
      </w:r>
      <w:r>
        <w:rPr>
          <w:rFonts w:hint="default" w:ascii="宋体" w:hAnsi="宋体" w:cs="宋体"/>
          <w:szCs w:val="21"/>
          <w:lang w:val="en-US" w:eastAsia="zh-CN"/>
        </w:rPr>
        <w:t>的影响。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A.视差</w:t>
      </w:r>
      <w:r>
        <w:rPr>
          <w:rFonts w:hint="eastAsia" w:ascii="宋体" w:hAnsi="宋体" w:cs="宋体"/>
          <w:szCs w:val="21"/>
          <w:lang w:val="en-US" w:eastAsia="zh-CN"/>
        </w:rPr>
        <w:t xml:space="preserve">                              </w:t>
      </w:r>
      <w:r>
        <w:rPr>
          <w:rFonts w:hint="default" w:ascii="宋体" w:hAnsi="宋体" w:cs="宋体"/>
          <w:szCs w:val="21"/>
          <w:lang w:val="en-US" w:eastAsia="zh-CN"/>
        </w:rPr>
        <w:t>B.视准轴误差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C.地球曲率差和大气折光差</w:t>
      </w:r>
      <w:r>
        <w:rPr>
          <w:rFonts w:hint="eastAsia" w:ascii="宋体" w:hAnsi="宋体" w:cs="宋体"/>
          <w:szCs w:val="21"/>
          <w:lang w:val="en-US" w:eastAsia="zh-CN"/>
        </w:rPr>
        <w:t xml:space="preserve">            </w:t>
      </w:r>
      <w:r>
        <w:rPr>
          <w:rFonts w:hint="default" w:ascii="宋体" w:hAnsi="宋体" w:cs="宋体"/>
          <w:szCs w:val="21"/>
          <w:lang w:val="en-US" w:eastAsia="zh-CN"/>
        </w:rPr>
        <w:t>D.水平度盘分划误差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4、设对某角观测一测回的观测中误差为土3”，现要使该角的观测结果精度达到土1.4”，需观测</w:t>
      </w:r>
      <w:r>
        <w:rPr>
          <w:rFonts w:hint="eastAsia" w:ascii="宋体" w:hAnsi="宋体" w:cs="宋体"/>
          <w:szCs w:val="21"/>
          <w:lang w:val="en-US" w:eastAsia="zh-CN"/>
        </w:rPr>
        <w:t>(     )</w:t>
      </w:r>
      <w:r>
        <w:rPr>
          <w:rFonts w:hint="default" w:ascii="宋体" w:hAnsi="宋体" w:cs="宋体"/>
          <w:szCs w:val="21"/>
          <w:lang w:val="en-US" w:eastAsia="zh-CN"/>
        </w:rPr>
        <w:t>个测回。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A.2</w:t>
      </w:r>
      <w:r>
        <w:rPr>
          <w:rFonts w:hint="eastAsia" w:ascii="宋体" w:hAnsi="宋体" w:cs="宋体"/>
          <w:szCs w:val="21"/>
          <w:lang w:val="en-US" w:eastAsia="zh-CN"/>
        </w:rPr>
        <w:t xml:space="preserve">                </w:t>
      </w:r>
      <w:r>
        <w:rPr>
          <w:rFonts w:hint="default" w:ascii="宋体" w:hAnsi="宋体" w:cs="宋体"/>
          <w:szCs w:val="21"/>
          <w:lang w:val="en-US" w:eastAsia="zh-CN"/>
        </w:rPr>
        <w:t xml:space="preserve">B.3     </w:t>
      </w:r>
      <w:r>
        <w:rPr>
          <w:rFonts w:hint="eastAsia" w:ascii="宋体" w:hAnsi="宋体" w:cs="宋体"/>
          <w:szCs w:val="21"/>
          <w:lang w:val="en-US" w:eastAsia="zh-CN"/>
        </w:rPr>
        <w:t xml:space="preserve">      </w:t>
      </w:r>
      <w:r>
        <w:rPr>
          <w:rFonts w:hint="default" w:ascii="宋体" w:hAnsi="宋体" w:cs="宋体"/>
          <w:szCs w:val="21"/>
          <w:lang w:val="en-US" w:eastAsia="zh-CN"/>
        </w:rPr>
        <w:t xml:space="preserve">   C.4</w:t>
      </w:r>
      <w:r>
        <w:rPr>
          <w:rFonts w:hint="eastAsia" w:ascii="宋体" w:hAnsi="宋体" w:cs="宋体"/>
          <w:szCs w:val="21"/>
          <w:lang w:val="en-US" w:eastAsia="zh-CN"/>
        </w:rPr>
        <w:t xml:space="preserve">              </w:t>
      </w:r>
      <w:r>
        <w:rPr>
          <w:rFonts w:hint="default" w:ascii="宋体" w:hAnsi="宋体" w:cs="宋体"/>
          <w:szCs w:val="21"/>
          <w:lang w:val="en-US" w:eastAsia="zh-CN"/>
        </w:rPr>
        <w:t>D.5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5、下列四种比例尺地形图，比例尺最大的是</w:t>
      </w:r>
      <w:r>
        <w:rPr>
          <w:rFonts w:hint="eastAsia" w:ascii="宋体" w:hAnsi="宋体" w:cs="宋体"/>
          <w:szCs w:val="21"/>
          <w:lang w:val="en-US" w:eastAsia="zh-CN"/>
        </w:rPr>
        <w:t>(     )</w:t>
      </w:r>
      <w:r>
        <w:rPr>
          <w:rFonts w:hint="default" w:ascii="宋体" w:hAnsi="宋体" w:cs="宋体"/>
          <w:szCs w:val="21"/>
          <w:lang w:val="en-US" w:eastAsia="zh-CN"/>
        </w:rPr>
        <w:t>。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A.1:5000</w:t>
      </w:r>
      <w:r>
        <w:rPr>
          <w:rFonts w:hint="eastAsia" w:ascii="宋体" w:hAnsi="宋体" w:cs="宋体"/>
          <w:szCs w:val="21"/>
          <w:lang w:val="en-US" w:eastAsia="zh-CN"/>
        </w:rPr>
        <w:t xml:space="preserve">           </w:t>
      </w:r>
      <w:r>
        <w:rPr>
          <w:rFonts w:hint="default" w:ascii="宋体" w:hAnsi="宋体" w:cs="宋体"/>
          <w:szCs w:val="21"/>
          <w:lang w:val="en-US" w:eastAsia="zh-CN"/>
        </w:rPr>
        <w:t>B.1:2000</w:t>
      </w:r>
      <w:r>
        <w:rPr>
          <w:rFonts w:hint="eastAsia" w:ascii="宋体" w:hAnsi="宋体" w:cs="宋体"/>
          <w:szCs w:val="21"/>
          <w:lang w:val="en-US" w:eastAsia="zh-CN"/>
        </w:rPr>
        <w:t xml:space="preserve">         </w:t>
      </w:r>
      <w:r>
        <w:rPr>
          <w:rFonts w:hint="default" w:ascii="宋体" w:hAnsi="宋体" w:cs="宋体"/>
          <w:szCs w:val="21"/>
          <w:lang w:val="en-US" w:eastAsia="zh-CN"/>
        </w:rPr>
        <w:t>C.1:1000</w:t>
      </w:r>
      <w:r>
        <w:rPr>
          <w:rFonts w:hint="eastAsia" w:ascii="宋体" w:hAnsi="宋体" w:cs="宋体"/>
          <w:szCs w:val="21"/>
          <w:lang w:val="en-US" w:eastAsia="zh-CN"/>
        </w:rPr>
        <w:t xml:space="preserve">         </w:t>
      </w:r>
      <w:r>
        <w:rPr>
          <w:rFonts w:hint="default" w:ascii="宋体" w:hAnsi="宋体" w:cs="宋体"/>
          <w:szCs w:val="21"/>
          <w:lang w:val="en-US" w:eastAsia="zh-CN"/>
        </w:rPr>
        <w:t>D.1:500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6、钢尺的尺长误差对距离测量产生的影响属于</w:t>
      </w:r>
      <w:r>
        <w:rPr>
          <w:rFonts w:hint="eastAsia" w:ascii="宋体" w:hAnsi="宋体" w:cs="宋体"/>
          <w:szCs w:val="21"/>
          <w:lang w:val="en-US" w:eastAsia="zh-CN"/>
        </w:rPr>
        <w:t>(     )</w:t>
      </w:r>
      <w:r>
        <w:rPr>
          <w:rFonts w:hint="default" w:ascii="宋体" w:hAnsi="宋体" w:cs="宋体"/>
          <w:szCs w:val="21"/>
          <w:lang w:val="en-US" w:eastAsia="zh-CN"/>
        </w:rPr>
        <w:t>。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A.偶然误差</w:t>
      </w:r>
      <w:r>
        <w:rPr>
          <w:rFonts w:hint="eastAsia" w:ascii="宋体" w:hAnsi="宋体" w:cs="宋体"/>
          <w:szCs w:val="21"/>
          <w:lang w:val="en-US" w:eastAsia="zh-CN"/>
        </w:rPr>
        <w:t xml:space="preserve">                          </w:t>
      </w:r>
      <w:r>
        <w:rPr>
          <w:rFonts w:hint="default" w:ascii="宋体" w:hAnsi="宋体" w:cs="宋体"/>
          <w:szCs w:val="21"/>
          <w:lang w:val="en-US" w:eastAsia="zh-CN"/>
        </w:rPr>
        <w:t>B.系统误差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C.偶然误差也可能是系统误差</w:t>
      </w:r>
      <w:r>
        <w:rPr>
          <w:rFonts w:hint="eastAsia" w:ascii="宋体" w:hAnsi="宋体" w:cs="宋体"/>
          <w:szCs w:val="21"/>
          <w:lang w:val="en-US" w:eastAsia="zh-CN"/>
        </w:rPr>
        <w:t xml:space="preserve">          </w:t>
      </w:r>
      <w:r>
        <w:rPr>
          <w:rFonts w:hint="default" w:ascii="宋体" w:hAnsi="宋体" w:cs="宋体"/>
          <w:szCs w:val="21"/>
          <w:lang w:val="en-US" w:eastAsia="zh-CN"/>
        </w:rPr>
        <w:t>D.既不是偶然误差也不是系统误差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7、在地形图上有高程分别为 26m、27m、28m、29m、30m、3lm、32m的等高线，则需加粗的等高线为</w:t>
      </w:r>
      <w:r>
        <w:rPr>
          <w:rFonts w:hint="eastAsia" w:ascii="宋体" w:hAnsi="宋体" w:cs="宋体"/>
          <w:szCs w:val="21"/>
          <w:lang w:val="en-US" w:eastAsia="zh-CN"/>
        </w:rPr>
        <w:t>(     )</w:t>
      </w:r>
      <w:r>
        <w:rPr>
          <w:rFonts w:hint="default" w:ascii="宋体" w:hAnsi="宋体" w:cs="宋体"/>
          <w:szCs w:val="21"/>
          <w:lang w:val="en-US" w:eastAsia="zh-CN"/>
        </w:rPr>
        <w:t>m。</w:t>
      </w:r>
    </w:p>
    <w:p>
      <w:pPr>
        <w:spacing w:line="360" w:lineRule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A.26、31</w:t>
      </w:r>
      <w:r>
        <w:rPr>
          <w:rFonts w:hint="eastAsia" w:ascii="宋体" w:hAnsi="宋体" w:cs="宋体"/>
          <w:szCs w:val="21"/>
          <w:lang w:val="en-US" w:eastAsia="zh-CN"/>
        </w:rPr>
        <w:t xml:space="preserve">          </w:t>
      </w:r>
      <w:r>
        <w:rPr>
          <w:rFonts w:hint="default" w:ascii="宋体" w:hAnsi="宋体" w:cs="宋体"/>
          <w:szCs w:val="21"/>
          <w:lang w:val="en-US" w:eastAsia="zh-CN"/>
        </w:rPr>
        <w:t xml:space="preserve">B.27、32     </w:t>
      </w:r>
      <w:r>
        <w:rPr>
          <w:rFonts w:hint="eastAsia" w:ascii="宋体" w:hAnsi="宋体" w:cs="宋体"/>
          <w:szCs w:val="21"/>
          <w:lang w:val="en-US" w:eastAsia="zh-CN"/>
        </w:rPr>
        <w:t xml:space="preserve">   </w:t>
      </w:r>
      <w:r>
        <w:rPr>
          <w:rFonts w:hint="default" w:ascii="宋体" w:hAnsi="宋体" w:cs="宋体"/>
          <w:szCs w:val="21"/>
          <w:lang w:val="en-US" w:eastAsia="zh-CN"/>
        </w:rPr>
        <w:t xml:space="preserve">  C.29</w:t>
      </w:r>
      <w:r>
        <w:rPr>
          <w:rFonts w:hint="eastAsia" w:ascii="宋体" w:hAnsi="宋体" w:cs="宋体"/>
          <w:szCs w:val="21"/>
          <w:lang w:val="en-US" w:eastAsia="zh-CN"/>
        </w:rPr>
        <w:t xml:space="preserve">             </w:t>
      </w:r>
      <w:r>
        <w:rPr>
          <w:rFonts w:hint="default" w:ascii="宋体" w:hAnsi="宋体" w:cs="宋体"/>
          <w:szCs w:val="21"/>
          <w:lang w:val="en-US" w:eastAsia="zh-CN"/>
        </w:rPr>
        <w:t>D.30</w:t>
      </w:r>
    </w:p>
    <w:p>
      <w:pPr>
        <w:spacing w:line="360" w:lineRule="auto"/>
        <w:rPr>
          <w:rFonts w:hint="eastAsia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四、名词解释</w:t>
      </w:r>
    </w:p>
    <w:p>
      <w:pPr>
        <w:spacing w:line="360" w:lineRule="auto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1、圆水准器轴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：</w:t>
      </w:r>
    </w:p>
    <w:p>
      <w:pPr>
        <w:numPr>
          <w:ilvl w:val="0"/>
          <w:numId w:val="1"/>
        </w:numPr>
        <w:spacing w:line="360" w:lineRule="auto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管水准器轴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：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水平角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：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垂直角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：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视差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：</w:t>
      </w:r>
    </w:p>
    <w:p>
      <w:pPr>
        <w:spacing w:line="360" w:lineRule="auto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6、真北方向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：</w:t>
      </w:r>
    </w:p>
    <w:p>
      <w:pPr>
        <w:spacing w:line="360" w:lineRule="auto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7、等高距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：</w:t>
      </w:r>
    </w:p>
    <w:p>
      <w:pPr>
        <w:spacing w:line="360" w:lineRule="auto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8、水准面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：</w:t>
      </w:r>
    </w:p>
    <w:p>
      <w:pPr>
        <w:spacing w:line="360" w:lineRule="auto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9、直线定向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：</w:t>
      </w:r>
    </w:p>
    <w:p>
      <w:pPr>
        <w:spacing w:line="360" w:lineRule="auto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10、直线定线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：</w:t>
      </w:r>
    </w:p>
    <w:p>
      <w:pPr>
        <w:spacing w:line="360" w:lineRule="auto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11、竖盘指标差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：</w:t>
      </w:r>
    </w:p>
    <w:p>
      <w:pPr>
        <w:spacing w:line="360" w:lineRule="auto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12、坐标正算</w:t>
      </w: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：</w:t>
      </w:r>
    </w:p>
    <w:p>
      <w:pPr>
        <w:spacing w:line="360" w:lineRule="auto"/>
        <w:rPr>
          <w:rFonts w:hint="eastAsia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五、简答题</w:t>
      </w:r>
    </w:p>
    <w:p>
      <w:pPr>
        <w:spacing w:line="360" w:lineRule="auto"/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1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、等高线有哪些特性?</w:t>
      </w:r>
    </w:p>
    <w:p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参考答案</w:t>
      </w:r>
    </w:p>
    <w:p>
      <w:pPr>
        <w:jc w:val="left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一、填空题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1.铅垂线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2.水准面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3.椭球面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4.观测值  真值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5.粗平   照准标尺   精平  读数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6.真北方向   磁北方向   坐标北方向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7.90°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8.后 前 前 后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9.后 后 前 前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10.B-C-D-A-B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11.x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2"/>
        </w:numP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判断题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1.√   2.×   3.×   4.×   5.×   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6.√   7.√  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三、选择题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1.BD  2.AC  3.C  4.D  5.D  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6.B  7.D 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四、名词解释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1.圆水准器轴--圆水准器零点(或中点)法线。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2.管水准器轴--管水准器内圆弧零点(或中点)切线。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3.水平角--过地面任意两方向铅垂面之间的两面角。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4.垂直角-一地面任意方向与水平面在竖直面内的夹角。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5.视差一一物像没有成在望远镜十字丝分划板面上，产生的照准或读数误差。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6.真北方向一一地面P点真子午面与地球表面交线称为真子午线，真子午线在P点的切线北方向称真北方向。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7.等高距--相邻两条等高线的高差。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8.水准面一一处处与铅垂线垂直的连续封闭曲面。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9.直线定向--确定地面直线与标准北方向的水平角。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10.直线定线--用钢尺分段丈量直线长度时，使分段点位于待丈量直线上，有目测法与经纬仪法。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11.竖盘指标差--经纬仪安置在测站上，望远镜置于盘左位置，视准轴水平，竖盘指标管水准气泡居中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(或竖盘指标补偿器工作正常)，竖盘读数与标准值(一般为 90°)之差为指标差。</w:t>
      </w:r>
    </w:p>
    <w:p>
      <w:pPr>
        <w:numPr>
          <w:ilvl w:val="0"/>
          <w:numId w:val="3"/>
        </w:num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坐标正算一-根据一条边长的方位角与水平距离，计算坐标增量。</w:t>
      </w:r>
    </w:p>
    <w:p>
      <w:pPr>
        <w:numPr>
          <w:numId w:val="0"/>
        </w:num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bookmarkStart w:id="0" w:name="_GoBack"/>
      <w:bookmarkEnd w:id="0"/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五、简答题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1、等高线有哪些特性?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① 同一条等高线上各点的高程相等。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② 等高线是闭合曲线，不能中断(间曲线除外)，若不在同一幅图内闭合。则必定在相邻的其它图幅内闭合。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③ 等高线只有在陡崖或悬崖处才会重合或相交。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④ 等高线经过山脊或山谷时改变方向，因此山脊线与山谷线应和改变方向处的等高线的切线垂直相交。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⑤ 在同一幅地形图内的基本等高距相同，等高线平距大表示地面坡度小:等高线平距小则表示地面坡度大:平距相等则坡度相同。倾斜平面的等高线是一组间距相等且平行的直线。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2、用中丝读数法进行四等水准测量时，每站观测顺序是什么?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照准后视标尺黑面，直读视距，精确整平，读取标尺中丝读数;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照准后视标尺红面，读取标尺中丝读数: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照准前视标尺黑面，直读视距，精确整平，读取标尺中丝读数: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照准前视标尺红面，读取标尺中丝读数。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上述观测顺序简称为“后一后一前一前”。</w:t>
      </w: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8F1B9B"/>
    <w:multiLevelType w:val="singleLevel"/>
    <w:tmpl w:val="028F1B9B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22AF6E65"/>
    <w:multiLevelType w:val="singleLevel"/>
    <w:tmpl w:val="22AF6E65"/>
    <w:lvl w:ilvl="0" w:tentative="0">
      <w:start w:val="1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6B971A2"/>
    <w:multiLevelType w:val="singleLevel"/>
    <w:tmpl w:val="26B971A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21E4679C"/>
    <w:rsid w:val="03EC63C9"/>
    <w:rsid w:val="04553F6E"/>
    <w:rsid w:val="048174ED"/>
    <w:rsid w:val="04A66578"/>
    <w:rsid w:val="085A27BE"/>
    <w:rsid w:val="08DB07BA"/>
    <w:rsid w:val="13653AA2"/>
    <w:rsid w:val="18972950"/>
    <w:rsid w:val="19D76D7C"/>
    <w:rsid w:val="201B5C14"/>
    <w:rsid w:val="21E4679C"/>
    <w:rsid w:val="2ED90949"/>
    <w:rsid w:val="358E6C1C"/>
    <w:rsid w:val="38EE1CC0"/>
    <w:rsid w:val="3B491430"/>
    <w:rsid w:val="3BFF41E4"/>
    <w:rsid w:val="3CE25A4C"/>
    <w:rsid w:val="4E0538DC"/>
    <w:rsid w:val="534F6427"/>
    <w:rsid w:val="54E57FC4"/>
    <w:rsid w:val="554C5803"/>
    <w:rsid w:val="621C6FEF"/>
    <w:rsid w:val="6381535B"/>
    <w:rsid w:val="63B31E42"/>
    <w:rsid w:val="6534525A"/>
    <w:rsid w:val="659B022A"/>
    <w:rsid w:val="6C022DB1"/>
    <w:rsid w:val="741B5358"/>
    <w:rsid w:val="74C90910"/>
    <w:rsid w:val="773D4FE2"/>
    <w:rsid w:val="78783CBE"/>
    <w:rsid w:val="78BC253A"/>
    <w:rsid w:val="7A875FE8"/>
    <w:rsid w:val="7BD302C6"/>
    <w:rsid w:val="7C773348"/>
    <w:rsid w:val="7C8D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1082</Words>
  <Characters>1189</Characters>
  <Lines>0</Lines>
  <Paragraphs>0</Paragraphs>
  <TotalTime>2</TotalTime>
  <ScaleCrop>false</ScaleCrop>
  <LinksUpToDate>false</LinksUpToDate>
  <CharactersWithSpaces>1274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2022-11-29T06:46:00Z</dcterms:created>
  <dc:creator>不甜</dc:creator>
  <cp:lastModifiedBy>育华教育叶燮燮</cp:lastModifiedBy>
  <dcterms:modified xsi:type="dcterms:W3CDTF">2023-12-01T05:34:50Z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AF1AA23E84874A4D9105157E60F79C31</vt:lpwstr>
  </property>
</Properties>
</file>