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127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bdr w:val="none" w:color="auto" w:sz="0" w:space="0"/>
          <w:shd w:val="clear" w:fill="F9F9FB"/>
        </w:rPr>
        <w:t>24秋期末卷-大学物理（面授）A卷</w:t>
      </w:r>
    </w:p>
    <w:p w14:paraId="5CC2B796">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25</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14:paraId="41281E50">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14:paraId="1C2CECEC">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（每题3分，共20题，总分值60分）</w:t>
      </w:r>
    </w:p>
    <w:p w14:paraId="06EAB18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1. </w:t>
      </w:r>
    </w:p>
    <w:p w14:paraId="138E882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下列说法正确的是（ ）</w:t>
      </w:r>
    </w:p>
    <w:p w14:paraId="571E6C1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8B5470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722070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电场强度为零的点，电势一定为零。</w:t>
      </w:r>
    </w:p>
    <w:p w14:paraId="207842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B984F5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电场强度不为零的点，电势也一定为零。</w:t>
      </w:r>
    </w:p>
    <w:p w14:paraId="3F87341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C377D5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电势为零的点，电场强度也一定为零。</w:t>
      </w:r>
    </w:p>
    <w:p w14:paraId="733394C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0AA826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电势在某一区域内为零，则电场强度在该区域必定为零。</w:t>
      </w:r>
    </w:p>
    <w:p w14:paraId="7FD3978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E16729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1AD13D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4BA9E9D">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4460E8B6">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大学物理,大学物理1</w:t>
      </w:r>
    </w:p>
    <w:p w14:paraId="21B660D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2. </w:t>
      </w:r>
    </w:p>
    <w:p w14:paraId="00EFA8DD">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r>
        <w:rPr>
          <w:i w:val="0"/>
          <w:iCs w:val="0"/>
          <w:caps w:val="0"/>
          <w:color w:val="222D44"/>
          <w:spacing w:val="0"/>
          <w:bdr w:val="none" w:color="auto" w:sz="0" w:space="0"/>
          <w:shd w:val="clear" w:fill="F9F9FB"/>
        </w:rPr>
        <w:t>一质点作直线运动，某时刻的瞬时速度ｖ＝２ｍ／ｓ，瞬时加速度</w:t>
      </w:r>
      <w:r>
        <w:rPr>
          <w:i w:val="0"/>
          <w:iCs w:val="0"/>
          <w:caps w:val="0"/>
          <w:color w:val="222D44"/>
          <w:spacing w:val="0"/>
          <w:bdr w:val="none" w:color="auto" w:sz="0" w:space="0"/>
          <w:shd w:val="clear" w:fill="F9F9FB"/>
        </w:rPr>
        <w:drawing>
          <wp:inline distT="0" distB="0" distL="114300" distR="114300">
            <wp:extent cx="857250" cy="276225"/>
            <wp:effectExtent l="0" t="0" r="0" b="9525"/>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4"/>
                    <a:stretch>
                      <a:fillRect/>
                    </a:stretch>
                  </pic:blipFill>
                  <pic:spPr>
                    <a:xfrm>
                      <a:off x="0" y="0"/>
                      <a:ext cx="857250" cy="276225"/>
                    </a:xfrm>
                    <a:prstGeom prst="rect">
                      <a:avLst/>
                    </a:prstGeom>
                    <a:noFill/>
                    <a:ln w="9525">
                      <a:noFill/>
                    </a:ln>
                  </pic:spPr>
                </pic:pic>
              </a:graphicData>
            </a:graphic>
          </wp:inline>
        </w:drawing>
      </w:r>
      <w:r>
        <w:rPr>
          <w:i w:val="0"/>
          <w:iCs w:val="0"/>
          <w:caps w:val="0"/>
          <w:color w:val="222D44"/>
          <w:spacing w:val="0"/>
          <w:bdr w:val="none" w:color="auto" w:sz="0" w:space="0"/>
          <w:shd w:val="clear" w:fill="F9F9FB"/>
        </w:rPr>
        <w:t>，则一秒钟后质点的速度 ____</w:t>
      </w:r>
    </w:p>
    <w:p w14:paraId="2217B0D9">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00BB8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EFCED9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等于零．</w:t>
      </w:r>
    </w:p>
    <w:p w14:paraId="2381FE4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EEF48F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等于－２ｍ／ｓ．</w:t>
      </w:r>
    </w:p>
    <w:p w14:paraId="6843EE8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540D0D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等于２ｍ／ｓ．</w:t>
      </w:r>
    </w:p>
    <w:p w14:paraId="6913D3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DED62D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不能确定</w:t>
      </w:r>
    </w:p>
    <w:p w14:paraId="388402D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9002AC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60F4522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847BDF4">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6FFA4321">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大学物理,大学物理1</w:t>
      </w:r>
    </w:p>
    <w:p w14:paraId="35B0E0A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3. </w:t>
      </w:r>
    </w:p>
    <w:p w14:paraId="0BD3367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1820年，（        ）在进行实验时意外地发现载流导线的电流会作用于磁针，使磁针改变方向，从而证明了通电导体周围会产生磁场。</w:t>
      </w:r>
    </w:p>
    <w:p w14:paraId="2A73A6C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2C69EF6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8962A2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奥斯特</w:t>
      </w:r>
    </w:p>
    <w:p w14:paraId="26F30C4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5F624C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法拉第</w:t>
      </w:r>
    </w:p>
    <w:p w14:paraId="39F1DD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036510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麦克斯韦</w:t>
      </w:r>
    </w:p>
    <w:p w14:paraId="5DF81E7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E8D3B7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赫兹</w:t>
      </w:r>
    </w:p>
    <w:p w14:paraId="0611AAC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6B4877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3E309E0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B6EC973">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761F16B4">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75DFCC6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4. </w:t>
      </w:r>
    </w:p>
    <w:p w14:paraId="4C8DF9C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标志着物理学的真正开端是（             ）的发现以及他开始的科学研究方法。</w:t>
      </w:r>
    </w:p>
    <w:p w14:paraId="1903149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A31AB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94E637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亚里士多德</w:t>
      </w:r>
    </w:p>
    <w:p w14:paraId="3617987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99D223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伽利略</w:t>
      </w:r>
    </w:p>
    <w:p w14:paraId="5539C7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6FB622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牛顿</w:t>
      </w:r>
    </w:p>
    <w:p w14:paraId="1DCD67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4098E9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爱因斯坦</w:t>
      </w:r>
    </w:p>
    <w:p w14:paraId="0379D7C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45F4F7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22A6223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D173D12">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6265E3D3">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0F5D4A9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5. </w:t>
      </w:r>
    </w:p>
    <w:p w14:paraId="42BB9BF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以下四种运动，加速度保持不变的运动是（        ）</w:t>
      </w:r>
    </w:p>
    <w:p w14:paraId="00F0E127">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p>
    <w:p w14:paraId="3E71BAE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7F7C5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9301E0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圆周运动</w:t>
      </w:r>
    </w:p>
    <w:p w14:paraId="7DA3B4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8E8D82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单摆运动</w:t>
      </w:r>
    </w:p>
    <w:p w14:paraId="13348FA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8C0468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抛体运动</w:t>
      </w:r>
    </w:p>
    <w:p w14:paraId="4491BA5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779981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匀速率曲线运动</w:t>
      </w:r>
    </w:p>
    <w:p w14:paraId="2316C40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C456F5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40352EF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1447557">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1F94E47C">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4E010A1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6. </w:t>
      </w:r>
    </w:p>
    <w:p w14:paraId="11B9E96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在额定电压范围内增大电容器两极板间的电压，电容器储存的电能将（      ）</w:t>
      </w:r>
    </w:p>
    <w:p w14:paraId="48CFD701">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4523776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86D754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增大</w:t>
      </w:r>
    </w:p>
    <w:p w14:paraId="5F20C0C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7FC886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减小</w:t>
      </w:r>
    </w:p>
    <w:p w14:paraId="28C5A87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5F5B8F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不变</w:t>
      </w:r>
    </w:p>
    <w:p w14:paraId="2BCF97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C777FE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无法确定</w:t>
      </w:r>
    </w:p>
    <w:p w14:paraId="7456BCB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8F57E7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2F873D6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F0B9326">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002234C4">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7076BB7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7. </w:t>
      </w:r>
    </w:p>
    <w:p w14:paraId="11EDB56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水平放置的弹簧振子的回复力是（       ）提供的？</w:t>
      </w:r>
    </w:p>
    <w:p w14:paraId="0CE73AF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C81D42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3C04F3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小球的重力</w:t>
      </w:r>
    </w:p>
    <w:p w14:paraId="4A9B14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11B9C2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弹簧的弹力</w:t>
      </w:r>
    </w:p>
    <w:p w14:paraId="7DA97D9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2A3A94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小球重力与弹簧弹力的合力</w:t>
      </w:r>
    </w:p>
    <w:p w14:paraId="2111F49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87274D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小球受到支撑物（光滑横杆或桌面）的支持力</w:t>
      </w:r>
    </w:p>
    <w:p w14:paraId="178B5FF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DE3525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122EC1E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406E9B4">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9693D53">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60979F2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8. </w:t>
      </w:r>
    </w:p>
    <w:p w14:paraId="54D62CA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处于静电平衡下的导体（       ）等势体；导体表面（     ）等势面。导体表面附近的电场线与导体表面相互（     ）；导体体内的电势（     ）导体表面的电势。</w:t>
      </w:r>
    </w:p>
    <w:p w14:paraId="440855A1">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p>
    <w:p w14:paraId="44E2318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7A1B29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30700C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不是；不是；平行；不等于</w:t>
      </w:r>
    </w:p>
    <w:p w14:paraId="2996E5F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7766ED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是；是；垂直；等于</w:t>
      </w:r>
    </w:p>
    <w:p w14:paraId="5E8B489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6F4037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不是；不是；垂直；等于</w:t>
      </w:r>
    </w:p>
    <w:p w14:paraId="30792C2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910C9A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是；是；平行；不等于</w:t>
      </w:r>
    </w:p>
    <w:p w14:paraId="7CAA172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4430B4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349C8E0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938011F">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较难</w:t>
      </w:r>
      <w:r>
        <w:rPr>
          <w:i w:val="0"/>
          <w:iCs w:val="0"/>
          <w:caps w:val="0"/>
          <w:color w:val="D6DBE0"/>
          <w:spacing w:val="0"/>
          <w:sz w:val="19"/>
          <w:szCs w:val="19"/>
          <w:shd w:val="clear" w:fill="F9F9FB"/>
        </w:rPr>
        <w:t>|</w:t>
      </w:r>
    </w:p>
    <w:p w14:paraId="01557EA8">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510F9A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9. </w:t>
      </w:r>
    </w:p>
    <w:p w14:paraId="7668456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第一次世界大战时，一名法国飞行员在 2000m 的高空中飞行时，发现座舱边有一个与他几乎相对静止的小“昆虫”，他顺手抓过来一看，原来是一颗子弹头。发生这个故事是因为（       ）</w:t>
      </w:r>
    </w:p>
    <w:p w14:paraId="0E80262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1C19715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A17CF8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子弹静止在空中</w:t>
      </w:r>
    </w:p>
    <w:p w14:paraId="4381A03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6F7C59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飞机飞行得很快</w:t>
      </w:r>
    </w:p>
    <w:p w14:paraId="6A09069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1AA743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子弹飞行的很慢</w:t>
      </w:r>
    </w:p>
    <w:p w14:paraId="17A739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833106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子弹与飞机同方向飞行且飞行速度很接近</w:t>
      </w:r>
    </w:p>
    <w:p w14:paraId="1947F9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685774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4062CB0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A33B526">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1D7EA58C">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2AE40DB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10. </w:t>
      </w:r>
    </w:p>
    <w:p w14:paraId="05D215D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一质点做直线运动，某时刻的瞬时速度为v=2m·s-1，瞬时加速度为 a=-2m·s-2，则1s 后质点的速度为（      ）</w:t>
      </w:r>
    </w:p>
    <w:p w14:paraId="4BA6ADE9">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4CCB64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E73775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0</w:t>
      </w:r>
    </w:p>
    <w:p w14:paraId="1D10E1E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D82C4B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-2m/s</w:t>
      </w:r>
    </w:p>
    <w:p w14:paraId="29972FF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9531B1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2m/s</w:t>
      </w:r>
    </w:p>
    <w:p w14:paraId="12AF518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80F2FB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不能确定</w:t>
      </w:r>
    </w:p>
    <w:p w14:paraId="1C4B228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39AB96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032302A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68FB8D5">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77C456D9">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7FD5043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11. </w:t>
      </w:r>
    </w:p>
    <w:p w14:paraId="05CCCAD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关于电场强度的定义式E=F/q,下列说法中正确的是（        ）</w:t>
      </w:r>
    </w:p>
    <w:p w14:paraId="1FFB3CF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E5213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FE3F05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场强E的大小与试探电荷q的大小成正比</w:t>
      </w:r>
    </w:p>
    <w:p w14:paraId="137A2C9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BE381D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对场中某点，试探电荷受力F与q的比值不因q而变化</w:t>
      </w:r>
    </w:p>
    <w:p w14:paraId="33CC2C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AF5E6D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试探电荷受力F的方向就是场强E的方向</w:t>
      </w:r>
    </w:p>
    <w:p w14:paraId="3ABD45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8A6BAF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若场中某点不放试探电荷q，则F=0，从而E=0</w:t>
      </w:r>
    </w:p>
    <w:p w14:paraId="6DC3F4D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9CAC55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5BBC4C2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E71D4F7">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2FA055B3">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7EFDE11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12. </w:t>
      </w:r>
    </w:p>
    <w:p w14:paraId="4548C06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因为静电场是保守场，静电力是保守力，所以沿闭合路径一周，电场力作功为（          ）</w:t>
      </w:r>
    </w:p>
    <w:p w14:paraId="64BC073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BD8E45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EA60DB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正值</w:t>
      </w:r>
    </w:p>
    <w:p w14:paraId="6DFCC7D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9E820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负值</w:t>
      </w:r>
    </w:p>
    <w:p w14:paraId="4E8D46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01F534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0</w:t>
      </w:r>
    </w:p>
    <w:p w14:paraId="40C2F7B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D80BD4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无法确定</w:t>
      </w:r>
    </w:p>
    <w:p w14:paraId="307656E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145DCD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4C83C96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9EEA4E4">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较难</w:t>
      </w:r>
      <w:r>
        <w:rPr>
          <w:i w:val="0"/>
          <w:iCs w:val="0"/>
          <w:caps w:val="0"/>
          <w:color w:val="D6DBE0"/>
          <w:spacing w:val="0"/>
          <w:sz w:val="19"/>
          <w:szCs w:val="19"/>
          <w:shd w:val="clear" w:fill="F9F9FB"/>
        </w:rPr>
        <w:t>|</w:t>
      </w:r>
    </w:p>
    <w:p w14:paraId="7209CB6A">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31B9813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13. </w:t>
      </w:r>
    </w:p>
    <w:p w14:paraId="70A2862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横波的特点是质点的振动方向与波传播方向（      ）</w:t>
      </w:r>
    </w:p>
    <w:p w14:paraId="63A2624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7ECA0F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896805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垂直</w:t>
      </w:r>
    </w:p>
    <w:p w14:paraId="4FE6FCF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363282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相交</w:t>
      </w:r>
    </w:p>
    <w:p w14:paraId="220ABD5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400ED1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平行</w:t>
      </w:r>
    </w:p>
    <w:p w14:paraId="12C52E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328B81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不一定</w:t>
      </w:r>
    </w:p>
    <w:p w14:paraId="4F1BBF0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7727DF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2DE7F7C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198748E">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000A789">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6EE0E87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14. </w:t>
      </w:r>
    </w:p>
    <w:p w14:paraId="74659B7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如图所示，一斜面固定在卡车上，斜面上放一物块，在卡车沿水平方向加速启动的过程中，物块在斜面上无相对滑动。则在此过程中摩擦力对物块的冲量方向是（          ）</w:t>
      </w:r>
      <w:r>
        <w:rPr>
          <w:rFonts w:ascii="宋体" w:hAnsi="宋体" w:eastAsia="宋体" w:cs="宋体"/>
          <w:i w:val="0"/>
          <w:iCs w:val="0"/>
          <w:caps w:val="0"/>
          <w:color w:val="222D44"/>
          <w:spacing w:val="0"/>
          <w:kern w:val="0"/>
          <w:sz w:val="24"/>
          <w:szCs w:val="24"/>
          <w:bdr w:val="none" w:color="auto" w:sz="0" w:space="0"/>
          <w:shd w:val="clear" w:fill="F9F9FB"/>
          <w:lang w:val="en-US" w:eastAsia="zh-CN" w:bidi="ar"/>
        </w:rPr>
        <w:drawing>
          <wp:inline distT="0" distB="0" distL="114300" distR="114300">
            <wp:extent cx="4276725" cy="2209800"/>
            <wp:effectExtent l="0" t="0" r="9525" b="0"/>
            <wp:docPr id="2" name="图片 2" descr="1733728142246046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3728142246046969.jpg"/>
                    <pic:cNvPicPr>
                      <a:picLocks noChangeAspect="1"/>
                    </pic:cNvPicPr>
                  </pic:nvPicPr>
                  <pic:blipFill>
                    <a:blip r:embed="rId5"/>
                    <a:stretch>
                      <a:fillRect/>
                    </a:stretch>
                  </pic:blipFill>
                  <pic:spPr>
                    <a:xfrm>
                      <a:off x="0" y="0"/>
                      <a:ext cx="4276725" cy="2209800"/>
                    </a:xfrm>
                    <a:prstGeom prst="rect">
                      <a:avLst/>
                    </a:prstGeom>
                    <a:noFill/>
                    <a:ln w="9525">
                      <a:noFill/>
                    </a:ln>
                  </pic:spPr>
                </pic:pic>
              </a:graphicData>
            </a:graphic>
          </wp:inline>
        </w:drawing>
      </w:r>
    </w:p>
    <w:p w14:paraId="336D6A1C">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26F456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43234E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冲量为0</w:t>
      </w:r>
    </w:p>
    <w:p w14:paraId="7266256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6EC8FA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沿斜面向上</w:t>
      </w:r>
    </w:p>
    <w:p w14:paraId="4536AB9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C64CBF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沿斜面向下</w:t>
      </w:r>
    </w:p>
    <w:p w14:paraId="7298E7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D3C831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A B C中提到的情况均有可能</w:t>
      </w:r>
    </w:p>
    <w:p w14:paraId="23FBBD5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22B1C4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1E3AA4C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28FC0DF">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5C55B34A">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3CFCBB6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15. </w:t>
      </w:r>
    </w:p>
    <w:p w14:paraId="5331AC4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一个容器内储有1mol氢气和1mol氦气，若两种气体对器壁产生的压强分别为p1和p2，则两者的大小关系是（      ）</w:t>
      </w:r>
    </w:p>
    <w:p w14:paraId="541F1449">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4C9A61D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8DEC3F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p1&gt;p2</w:t>
      </w:r>
    </w:p>
    <w:p w14:paraId="0F6A002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E74ABD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p1&lt;p2</w:t>
      </w:r>
    </w:p>
    <w:p w14:paraId="69D162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6A885E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p1=p2</w:t>
      </w:r>
    </w:p>
    <w:p w14:paraId="302E77C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FF7D3A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无法确定</w:t>
      </w:r>
    </w:p>
    <w:p w14:paraId="26DD1B9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82EAB8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69928CD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D5F7F00">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02F684B3">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49007AA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16. </w:t>
      </w:r>
    </w:p>
    <w:p w14:paraId="3D1FBB8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自然科学中的基础学科是（      ）</w:t>
      </w:r>
    </w:p>
    <w:p w14:paraId="13812F60">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1552B4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E6C40F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数学</w:t>
      </w:r>
    </w:p>
    <w:p w14:paraId="1D490F8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2FDFE3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物理</w:t>
      </w:r>
    </w:p>
    <w:p w14:paraId="1D2457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6CFA9B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化学</w:t>
      </w:r>
    </w:p>
    <w:p w14:paraId="4E31B98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362DB2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哲学</w:t>
      </w:r>
    </w:p>
    <w:p w14:paraId="2CA30FA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861961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692864B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24A025A">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96FF089">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7349554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17. </w:t>
      </w:r>
    </w:p>
    <w:p w14:paraId="1482232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电容器充电后断开电源，增大极板间距，电容器储存的电能将（         ）</w:t>
      </w:r>
    </w:p>
    <w:p w14:paraId="1B19B81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1C29B9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D40F63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增大</w:t>
      </w:r>
    </w:p>
    <w:p w14:paraId="11E8C59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9432E5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减小</w:t>
      </w:r>
    </w:p>
    <w:p w14:paraId="3153F7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3368B4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不变</w:t>
      </w:r>
    </w:p>
    <w:p w14:paraId="7F7FF8C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D93AC9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无法确定</w:t>
      </w:r>
    </w:p>
    <w:p w14:paraId="063FE99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AF8A9C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70852EE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1EE6E3A">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472695C4">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3A1A504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18. </w:t>
      </w:r>
    </w:p>
    <w:p w14:paraId="6269DC1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19世纪由英国物理学家（         ）建立的一组偏微分方程，用于描述电场、磁场与电荷密度、电流密度之间的关系。它由四个方程组成：描述电场如何随着电荷分布而变化的高斯定律、描述磁单极子不存在的高斯磁定律、描述磁场如何随时间变化而产生电场的法拉第感应定律以及描述电流和变化的电场怎样产生磁场的麦克斯韦-安培定律。</w:t>
      </w:r>
    </w:p>
    <w:p w14:paraId="39C2652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2406D0E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F8A898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奥斯特</w:t>
      </w:r>
    </w:p>
    <w:p w14:paraId="22ED887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E4E5F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法拉第</w:t>
      </w:r>
    </w:p>
    <w:p w14:paraId="592539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D1D3D9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麦克斯韦</w:t>
      </w:r>
    </w:p>
    <w:p w14:paraId="21F22C2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C5F1F0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赫兹</w:t>
      </w:r>
    </w:p>
    <w:p w14:paraId="1467891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B9E99B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2BAFF7F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9501A0E">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52C691CF">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16A5CCE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19. </w:t>
      </w:r>
    </w:p>
    <w:p w14:paraId="46D36C5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2018年2月12日13 时03分，我国在西昌卫星发射中心用长征三号乙运载火箭，以“一前双星”方式成功发射第二十八、二十九颗北斗导航卫星，如图所示的卫星沿椭圆轨道绕地球运行，离地球最近的一点叫近地点，最远的一点叫远地点，它在大气层外运行，不受空气阻力，则卫星从远地点运行到近地点，重力势能（     ），动能（       ），机械能（     ）。</w:t>
      </w:r>
    </w:p>
    <w:p w14:paraId="2A8BBCF3">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r>
        <w:rPr>
          <w:i w:val="0"/>
          <w:iCs w:val="0"/>
          <w:caps w:val="0"/>
          <w:color w:val="222D44"/>
          <w:spacing w:val="0"/>
          <w:bdr w:val="none" w:color="auto" w:sz="0" w:space="0"/>
          <w:shd w:val="clear" w:fill="F9F9FB"/>
        </w:rPr>
        <w:drawing>
          <wp:inline distT="0" distB="0" distL="114300" distR="114300">
            <wp:extent cx="3657600" cy="2990850"/>
            <wp:effectExtent l="0" t="0" r="0" b="0"/>
            <wp:docPr id="10" name="图片 3" descr="1733728286878086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1733728286878086675.jpg"/>
                    <pic:cNvPicPr>
                      <a:picLocks noChangeAspect="1"/>
                    </pic:cNvPicPr>
                  </pic:nvPicPr>
                  <pic:blipFill>
                    <a:blip r:embed="rId6"/>
                    <a:stretch>
                      <a:fillRect/>
                    </a:stretch>
                  </pic:blipFill>
                  <pic:spPr>
                    <a:xfrm>
                      <a:off x="0" y="0"/>
                      <a:ext cx="3657600" cy="2990850"/>
                    </a:xfrm>
                    <a:prstGeom prst="rect">
                      <a:avLst/>
                    </a:prstGeom>
                    <a:noFill/>
                    <a:ln w="9525">
                      <a:noFill/>
                    </a:ln>
                  </pic:spPr>
                </pic:pic>
              </a:graphicData>
            </a:graphic>
          </wp:inline>
        </w:drawing>
      </w:r>
    </w:p>
    <w:p w14:paraId="336A814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7C834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8C6B3F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变小；变大；不变</w:t>
      </w:r>
    </w:p>
    <w:p w14:paraId="1861363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CCC831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变大；变小；不变</w:t>
      </w:r>
    </w:p>
    <w:p w14:paraId="52CCBC4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050367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变大；变大；不变</w:t>
      </w:r>
    </w:p>
    <w:p w14:paraId="5D1BCB6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51B642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变小；变大；变小</w:t>
      </w:r>
    </w:p>
    <w:p w14:paraId="2462098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C73811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70A58F3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35464B5">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66915317">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1383041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20. </w:t>
      </w:r>
    </w:p>
    <w:p w14:paraId="5034918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先后提出了狭义相对论、广义相对论的物理学家是（        ）</w:t>
      </w:r>
    </w:p>
    <w:p w14:paraId="671C8B4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15D9287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2421B8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牛顿</w:t>
      </w:r>
    </w:p>
    <w:p w14:paraId="720D555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5E358B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麦克斯韦</w:t>
      </w:r>
    </w:p>
    <w:p w14:paraId="57D288D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1D721B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伽利略</w:t>
      </w:r>
    </w:p>
    <w:p w14:paraId="4990640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EA51F9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爱因斯坦</w:t>
      </w:r>
    </w:p>
    <w:p w14:paraId="481153E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AE6EBE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3F275D6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C068654">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9B4908C">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7927BC46">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填空题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（每题10分，共2题，总分值20分）</w:t>
      </w:r>
    </w:p>
    <w:p w14:paraId="50BCED1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21. </w:t>
      </w:r>
    </w:p>
    <w:p w14:paraId="1FF7A20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b/>
          <w:bCs/>
          <w:i w:val="0"/>
          <w:iCs w:val="0"/>
          <w:caps w:val="0"/>
          <w:color w:val="222D44"/>
          <w:spacing w:val="0"/>
          <w:kern w:val="0"/>
          <w:sz w:val="24"/>
          <w:szCs w:val="24"/>
          <w:bdr w:val="none" w:color="auto" w:sz="0" w:space="0"/>
          <w:shd w:val="clear" w:fill="F9F9FB"/>
          <w:lang w:val="en-US" w:eastAsia="zh-CN" w:bidi="ar"/>
        </w:rPr>
        <w:t>在双缝干涉实验中，两缝的间距为0.6mm，照亮狭缝S 的光杠杆汞弧灯加上绿色滤光片，在2.5m远处的屏幕上出现干涉条纹，测得相邻两明条纹中心的距离为2.27mm。则计算入射光的波长为</w:t>
      </w:r>
      <w:r>
        <w:rPr>
          <w:rStyle w:val="6"/>
          <w:rFonts w:ascii="宋体" w:hAnsi="宋体" w:eastAsia="宋体" w:cs="宋体"/>
          <w:b w:val="0"/>
          <w:bCs w:val="0"/>
          <w:i w:val="0"/>
          <w:iCs w:val="0"/>
          <w:caps w:val="0"/>
          <w:color w:val="68D467"/>
          <w:spacing w:val="0"/>
          <w:kern w:val="0"/>
          <w:sz w:val="24"/>
          <w:szCs w:val="24"/>
          <w:bdr w:val="none" w:color="auto" w:sz="0" w:space="0"/>
          <w:shd w:val="clear" w:fill="F9F9FB"/>
          <w:lang w:val="en-US" w:eastAsia="zh-CN" w:bidi="ar"/>
        </w:rPr>
        <w:drawing>
          <wp:inline distT="0" distB="0" distL="114300" distR="114300">
            <wp:extent cx="3143250" cy="11430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3143250" cy="1143000"/>
                    </a:xfrm>
                    <a:prstGeom prst="rect">
                      <a:avLst/>
                    </a:prstGeom>
                    <a:noFill/>
                    <a:ln w="9525">
                      <a:noFill/>
                    </a:ln>
                  </pic:spPr>
                </pic:pic>
              </a:graphicData>
            </a:graphic>
          </wp:inline>
        </w:drawing>
      </w:r>
    </w:p>
    <w:p w14:paraId="12EC435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（10分）</w:t>
      </w:r>
    </w:p>
    <w:p w14:paraId="1B2DFE8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F783AF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(1)</w:t>
      </w:r>
      <w:r>
        <w:rPr>
          <w:rFonts w:ascii="宋体" w:hAnsi="宋体" w:eastAsia="宋体" w:cs="宋体"/>
          <w:i w:val="0"/>
          <w:iCs w:val="0"/>
          <w:caps w:val="0"/>
          <w:color w:val="55CC55"/>
          <w:spacing w:val="0"/>
          <w:kern w:val="0"/>
          <w:sz w:val="21"/>
          <w:szCs w:val="21"/>
          <w:bdr w:val="none" w:color="auto" w:sz="0" w:space="0"/>
          <w:shd w:val="clear" w:fill="EEF5FF"/>
          <w:lang w:val="en-US" w:eastAsia="zh-CN" w:bidi="ar"/>
        </w:rPr>
        <w:drawing>
          <wp:inline distT="0" distB="0" distL="114300" distR="114300">
            <wp:extent cx="3143250" cy="114300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7"/>
                    <a:stretch>
                      <a:fillRect/>
                    </a:stretch>
                  </pic:blipFill>
                  <pic:spPr>
                    <a:xfrm>
                      <a:off x="0" y="0"/>
                      <a:ext cx="3143250" cy="1143000"/>
                    </a:xfrm>
                    <a:prstGeom prst="rect">
                      <a:avLst/>
                    </a:prstGeom>
                    <a:noFill/>
                    <a:ln w="9525">
                      <a:noFill/>
                    </a:ln>
                  </pic:spPr>
                </pic:pic>
              </a:graphicData>
            </a:graphic>
          </wp:inline>
        </w:drawing>
      </w:r>
    </w:p>
    <w:p w14:paraId="774B2E0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41FF9B7">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2959C0F9">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大学物理,大学物理1</w:t>
      </w:r>
    </w:p>
    <w:p w14:paraId="5044C4E0">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22. </w:t>
      </w:r>
    </w:p>
    <w:p w14:paraId="1E605C45">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b/>
          <w:bCs/>
          <w:i w:val="0"/>
          <w:iCs w:val="0"/>
          <w:caps w:val="0"/>
          <w:color w:val="222D44"/>
          <w:spacing w:val="0"/>
          <w:kern w:val="0"/>
          <w:sz w:val="24"/>
          <w:szCs w:val="24"/>
          <w:bdr w:val="none" w:color="auto" w:sz="0" w:space="0"/>
          <w:shd w:val="clear" w:fill="E4EFFF"/>
          <w:lang w:val="en-US" w:eastAsia="zh-CN" w:bidi="ar"/>
        </w:rPr>
        <w:t>火车A 以20</w:t>
      </w:r>
      <w:r>
        <w:rPr>
          <w:rFonts w:ascii="宋体" w:hAnsi="宋体" w:eastAsia="宋体" w:cs="宋体"/>
          <w:i w:val="0"/>
          <w:iCs w:val="0"/>
          <w:caps w:val="0"/>
          <w:color w:val="222D44"/>
          <w:spacing w:val="0"/>
          <w:kern w:val="0"/>
          <w:sz w:val="24"/>
          <w:szCs w:val="24"/>
          <w:bdr w:val="none" w:color="auto" w:sz="0" w:space="0"/>
          <w:shd w:val="clear" w:fill="E4EFFF"/>
          <w:lang w:val="en-US" w:eastAsia="zh-CN" w:bidi="ar"/>
        </w:rPr>
        <w:drawing>
          <wp:inline distT="0" distB="0" distL="114300" distR="114300">
            <wp:extent cx="466725" cy="295275"/>
            <wp:effectExtent l="0" t="0" r="9525" b="9525"/>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8"/>
                    <a:stretch>
                      <a:fillRect/>
                    </a:stretch>
                  </pic:blipFill>
                  <pic:spPr>
                    <a:xfrm>
                      <a:off x="0" y="0"/>
                      <a:ext cx="466725" cy="295275"/>
                    </a:xfrm>
                    <a:prstGeom prst="rect">
                      <a:avLst/>
                    </a:prstGeom>
                    <a:noFill/>
                    <a:ln w="9525">
                      <a:noFill/>
                    </a:ln>
                  </pic:spPr>
                </pic:pic>
              </a:graphicData>
            </a:graphic>
          </wp:inline>
        </w:drawing>
      </w:r>
      <w:r>
        <w:rPr>
          <w:rFonts w:ascii="宋体" w:hAnsi="宋体" w:eastAsia="宋体" w:cs="宋体"/>
          <w:b/>
          <w:bCs/>
          <w:i w:val="0"/>
          <w:iCs w:val="0"/>
          <w:caps w:val="0"/>
          <w:color w:val="222D44"/>
          <w:spacing w:val="0"/>
          <w:kern w:val="0"/>
          <w:sz w:val="24"/>
          <w:szCs w:val="24"/>
          <w:bdr w:val="none" w:color="auto" w:sz="0" w:space="0"/>
          <w:shd w:val="clear" w:fill="E4EFFF"/>
          <w:lang w:val="en-US" w:eastAsia="zh-CN" w:bidi="ar"/>
        </w:rPr>
        <w:t>的速度向前行驶，A 车的司机听到本车的汽笛频率为120Hz，另一火车B，以25</w:t>
      </w:r>
      <w:r>
        <w:rPr>
          <w:rFonts w:ascii="宋体" w:hAnsi="宋体" w:eastAsia="宋体" w:cs="宋体"/>
          <w:i w:val="0"/>
          <w:iCs w:val="0"/>
          <w:caps w:val="0"/>
          <w:color w:val="222D44"/>
          <w:spacing w:val="0"/>
          <w:kern w:val="0"/>
          <w:sz w:val="24"/>
          <w:szCs w:val="24"/>
          <w:bdr w:val="none" w:color="auto" w:sz="0" w:space="0"/>
          <w:shd w:val="clear" w:fill="E4EFFF"/>
          <w:lang w:val="en-US" w:eastAsia="zh-CN" w:bidi="ar"/>
        </w:rPr>
        <w:drawing>
          <wp:inline distT="0" distB="0" distL="114300" distR="114300">
            <wp:extent cx="466725" cy="295275"/>
            <wp:effectExtent l="0" t="0" r="9525" b="9525"/>
            <wp:docPr id="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62"/>
                    <pic:cNvPicPr>
                      <a:picLocks noChangeAspect="1"/>
                    </pic:cNvPicPr>
                  </pic:nvPicPr>
                  <pic:blipFill>
                    <a:blip r:embed="rId8"/>
                    <a:stretch>
                      <a:fillRect/>
                    </a:stretch>
                  </pic:blipFill>
                  <pic:spPr>
                    <a:xfrm>
                      <a:off x="0" y="0"/>
                      <a:ext cx="466725" cy="295275"/>
                    </a:xfrm>
                    <a:prstGeom prst="rect">
                      <a:avLst/>
                    </a:prstGeom>
                    <a:noFill/>
                    <a:ln w="9525">
                      <a:noFill/>
                    </a:ln>
                  </pic:spPr>
                </pic:pic>
              </a:graphicData>
            </a:graphic>
          </wp:inline>
        </w:drawing>
      </w:r>
      <w:r>
        <w:rPr>
          <w:rFonts w:ascii="宋体" w:hAnsi="宋体" w:eastAsia="宋体" w:cs="宋体"/>
          <w:b/>
          <w:bCs/>
          <w:i w:val="0"/>
          <w:iCs w:val="0"/>
          <w:caps w:val="0"/>
          <w:color w:val="222D44"/>
          <w:spacing w:val="0"/>
          <w:kern w:val="0"/>
          <w:sz w:val="24"/>
          <w:szCs w:val="24"/>
          <w:bdr w:val="none" w:color="auto" w:sz="0" w:space="0"/>
          <w:shd w:val="clear" w:fill="E4EFFF"/>
          <w:lang w:val="en-US" w:eastAsia="zh-CN" w:bidi="ar"/>
        </w:rPr>
        <w:t>的速度向A迎面驶来，则B 车司机听到A车汽笛的频率是</w:t>
      </w:r>
      <w:r>
        <w:rPr>
          <w:rStyle w:val="6"/>
          <w:rFonts w:ascii="宋体" w:hAnsi="宋体" w:eastAsia="宋体" w:cs="宋体"/>
          <w:b w:val="0"/>
          <w:bCs w:val="0"/>
          <w:i w:val="0"/>
          <w:iCs w:val="0"/>
          <w:caps w:val="0"/>
          <w:color w:val="68D467"/>
          <w:spacing w:val="0"/>
          <w:kern w:val="0"/>
          <w:sz w:val="24"/>
          <w:szCs w:val="24"/>
          <w:bdr w:val="none" w:color="auto" w:sz="0" w:space="0"/>
          <w:shd w:val="clear" w:fill="E4EFFF"/>
          <w:lang w:val="en-US" w:eastAsia="zh-CN" w:bidi="ar"/>
        </w:rPr>
        <w:drawing>
          <wp:inline distT="0" distB="0" distL="114300" distR="114300">
            <wp:extent cx="2447925" cy="552450"/>
            <wp:effectExtent l="0" t="0" r="9525" b="0"/>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9"/>
                    <a:stretch>
                      <a:fillRect/>
                    </a:stretch>
                  </pic:blipFill>
                  <pic:spPr>
                    <a:xfrm>
                      <a:off x="0" y="0"/>
                      <a:ext cx="2447925" cy="552450"/>
                    </a:xfrm>
                    <a:prstGeom prst="rect">
                      <a:avLst/>
                    </a:prstGeom>
                    <a:noFill/>
                    <a:ln w="9525">
                      <a:noFill/>
                    </a:ln>
                  </pic:spPr>
                </pic:pic>
              </a:graphicData>
            </a:graphic>
          </wp:inline>
        </w:drawing>
      </w:r>
      <w:r>
        <w:rPr>
          <w:rFonts w:ascii="宋体" w:hAnsi="宋体" w:eastAsia="宋体" w:cs="宋体"/>
          <w:b/>
          <w:bCs/>
          <w:i w:val="0"/>
          <w:iCs w:val="0"/>
          <w:caps w:val="0"/>
          <w:color w:val="222D44"/>
          <w:spacing w:val="0"/>
          <w:kern w:val="0"/>
          <w:sz w:val="24"/>
          <w:szCs w:val="24"/>
          <w:bdr w:val="none" w:color="auto" w:sz="0" w:space="0"/>
          <w:shd w:val="clear" w:fill="E4EFFF"/>
          <w:lang w:val="en-US" w:eastAsia="zh-CN" w:bidi="ar"/>
        </w:rPr>
        <w:t>（设空气中声速为340</w:t>
      </w:r>
      <w:r>
        <w:rPr>
          <w:rFonts w:ascii="宋体" w:hAnsi="宋体" w:eastAsia="宋体" w:cs="宋体"/>
          <w:i w:val="0"/>
          <w:iCs w:val="0"/>
          <w:caps w:val="0"/>
          <w:color w:val="222D44"/>
          <w:spacing w:val="0"/>
          <w:kern w:val="0"/>
          <w:sz w:val="24"/>
          <w:szCs w:val="24"/>
          <w:bdr w:val="none" w:color="auto" w:sz="0" w:space="0"/>
          <w:shd w:val="clear" w:fill="E4EFFF"/>
          <w:lang w:val="en-US" w:eastAsia="zh-CN" w:bidi="ar"/>
        </w:rPr>
        <w:drawing>
          <wp:inline distT="0" distB="0" distL="114300" distR="114300">
            <wp:extent cx="466725" cy="295275"/>
            <wp:effectExtent l="0" t="0" r="9525" b="9525"/>
            <wp:docPr id="7"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64"/>
                    <pic:cNvPicPr>
                      <a:picLocks noChangeAspect="1"/>
                    </pic:cNvPicPr>
                  </pic:nvPicPr>
                  <pic:blipFill>
                    <a:blip r:embed="rId8"/>
                    <a:stretch>
                      <a:fillRect/>
                    </a:stretch>
                  </pic:blipFill>
                  <pic:spPr>
                    <a:xfrm>
                      <a:off x="0" y="0"/>
                      <a:ext cx="466725" cy="295275"/>
                    </a:xfrm>
                    <a:prstGeom prst="rect">
                      <a:avLst/>
                    </a:prstGeom>
                    <a:noFill/>
                    <a:ln w="9525">
                      <a:noFill/>
                    </a:ln>
                  </pic:spPr>
                </pic:pic>
              </a:graphicData>
            </a:graphic>
          </wp:inline>
        </w:drawing>
      </w:r>
      <w:r>
        <w:rPr>
          <w:rFonts w:ascii="宋体" w:hAnsi="宋体" w:eastAsia="宋体" w:cs="宋体"/>
          <w:b/>
          <w:bCs/>
          <w:i w:val="0"/>
          <w:iCs w:val="0"/>
          <w:caps w:val="0"/>
          <w:color w:val="222D44"/>
          <w:spacing w:val="0"/>
          <w:kern w:val="0"/>
          <w:sz w:val="24"/>
          <w:szCs w:val="24"/>
          <w:bdr w:val="none" w:color="auto" w:sz="0" w:space="0"/>
          <w:shd w:val="clear" w:fill="E4EFFF"/>
          <w:lang w:val="en-US" w:eastAsia="zh-CN" w:bidi="ar"/>
        </w:rPr>
        <w:t>）</w:t>
      </w:r>
    </w:p>
    <w:p w14:paraId="2F09CE3C">
      <w:pPr>
        <w:keepNext w:val="0"/>
        <w:keepLines w:val="0"/>
        <w:widowControl/>
        <w:suppressLineNumbers w:val="0"/>
        <w:wordWrap/>
        <w:spacing w:after="256" w:afterAutospacing="0"/>
        <w:ind w:left="-48" w:right="-48"/>
      </w:pPr>
      <w:r>
        <w:rPr>
          <w:b w:val="0"/>
          <w:bCs w:val="0"/>
          <w:i w:val="0"/>
          <w:iCs w:val="0"/>
          <w:caps w:val="0"/>
          <w:color w:val="BBC3CC"/>
          <w:spacing w:val="0"/>
          <w:sz w:val="19"/>
          <w:szCs w:val="19"/>
          <w:bdr w:val="none" w:color="auto" w:sz="0" w:space="0"/>
          <w:shd w:val="clear" w:fill="E4EFFF"/>
        </w:rPr>
        <w:t>（10分）</w:t>
      </w:r>
    </w:p>
    <w:p w14:paraId="561AE226">
      <w:pPr>
        <w:keepNext w:val="0"/>
        <w:keepLines w:val="0"/>
        <w:widowControl/>
        <w:numPr>
          <w:ilvl w:val="0"/>
          <w:numId w:val="22"/>
        </w:numPr>
        <w:suppressLineNumbers w:val="0"/>
        <w:wordWrap/>
        <w:spacing w:line="450" w:lineRule="atLeast"/>
        <w:ind w:left="-16" w:right="-15" w:hanging="360"/>
        <w:jc w:val="center"/>
      </w:pPr>
      <w:r>
        <w:rPr>
          <w:i w:val="0"/>
          <w:iCs w:val="0"/>
          <w:caps w:val="0"/>
          <w:color w:val="FFFFFF"/>
          <w:spacing w:val="0"/>
          <w:sz w:val="21"/>
          <w:szCs w:val="21"/>
          <w:bdr w:val="none" w:color="auto" w:sz="0" w:space="0"/>
          <w:shd w:val="clear" w:fill="56A2FF"/>
        </w:rPr>
        <w:t>纠错</w:t>
      </w:r>
    </w:p>
    <w:p w14:paraId="58FD6C5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6E6FFD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(1)</w:t>
      </w:r>
      <w:r>
        <w:rPr>
          <w:rFonts w:ascii="宋体" w:hAnsi="宋体" w:eastAsia="宋体" w:cs="宋体"/>
          <w:i w:val="0"/>
          <w:iCs w:val="0"/>
          <w:caps w:val="0"/>
          <w:color w:val="55CC55"/>
          <w:spacing w:val="0"/>
          <w:kern w:val="0"/>
          <w:sz w:val="21"/>
          <w:szCs w:val="21"/>
          <w:bdr w:val="none" w:color="auto" w:sz="0" w:space="0"/>
          <w:shd w:val="clear" w:fill="EEF5FF"/>
          <w:lang w:val="en-US" w:eastAsia="zh-CN" w:bidi="ar"/>
        </w:rPr>
        <w:drawing>
          <wp:inline distT="0" distB="0" distL="114300" distR="114300">
            <wp:extent cx="2447925" cy="552450"/>
            <wp:effectExtent l="0" t="0" r="9525" b="0"/>
            <wp:docPr id="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65"/>
                    <pic:cNvPicPr>
                      <a:picLocks noChangeAspect="1"/>
                    </pic:cNvPicPr>
                  </pic:nvPicPr>
                  <pic:blipFill>
                    <a:blip r:embed="rId9"/>
                    <a:stretch>
                      <a:fillRect/>
                    </a:stretch>
                  </pic:blipFill>
                  <pic:spPr>
                    <a:xfrm>
                      <a:off x="0" y="0"/>
                      <a:ext cx="2447925" cy="552450"/>
                    </a:xfrm>
                    <a:prstGeom prst="rect">
                      <a:avLst/>
                    </a:prstGeom>
                    <a:noFill/>
                    <a:ln w="9525">
                      <a:noFill/>
                    </a:ln>
                  </pic:spPr>
                </pic:pic>
              </a:graphicData>
            </a:graphic>
          </wp:inline>
        </w:drawing>
      </w:r>
    </w:p>
    <w:p w14:paraId="7FCB601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858A9B6">
      <w:pPr>
        <w:keepNext w:val="0"/>
        <w:keepLines w:val="0"/>
        <w:widowControl/>
        <w:numPr>
          <w:ilvl w:val="0"/>
          <w:numId w:val="23"/>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难度 : 容易</w:t>
      </w:r>
      <w:r>
        <w:rPr>
          <w:i w:val="0"/>
          <w:iCs w:val="0"/>
          <w:caps w:val="0"/>
          <w:color w:val="D6DBE0"/>
          <w:spacing w:val="0"/>
          <w:sz w:val="19"/>
          <w:szCs w:val="19"/>
          <w:shd w:val="clear" w:fill="E4EFFF"/>
        </w:rPr>
        <w:t>|</w:t>
      </w:r>
    </w:p>
    <w:p w14:paraId="10B0A732">
      <w:pPr>
        <w:keepNext w:val="0"/>
        <w:keepLines w:val="0"/>
        <w:widowControl/>
        <w:numPr>
          <w:ilvl w:val="0"/>
          <w:numId w:val="23"/>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课程结构 : 大学物理,大学物理1</w:t>
      </w:r>
    </w:p>
    <w:p w14:paraId="293F0564">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简答题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（每题5分，共2题，总分值10分）</w:t>
      </w:r>
    </w:p>
    <w:p w14:paraId="0D3D10E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23. </w:t>
      </w:r>
    </w:p>
    <w:p w14:paraId="578533F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试用学过的物理知识解释为什么向前滚动中的硬币不容易倾倒。</w:t>
      </w:r>
    </w:p>
    <w:p w14:paraId="09B50DA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（5分）</w:t>
      </w:r>
    </w:p>
    <w:p w14:paraId="15DC2A5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3DB6C3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因为转动中角动量守恒</w:t>
      </w:r>
    </w:p>
    <w:p w14:paraId="218A2DF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FD1AEF3">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7DCDABC4">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7A58422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24. </w:t>
      </w:r>
    </w:p>
    <w:p w14:paraId="6EB3AF2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为什么高压电器设备上金属部件的表面要尽可能地不带棱角？</w:t>
      </w:r>
    </w:p>
    <w:p w14:paraId="36DB8FBC">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（5分）</w:t>
      </w:r>
    </w:p>
    <w:p w14:paraId="6FF8BF2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6C429E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避免尖端放电</w:t>
      </w:r>
    </w:p>
    <w:p w14:paraId="18C2747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B81521A">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56C2B530">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19C6B9F1">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四.  计算题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（每题10分，共1题，总分值10分）</w:t>
      </w:r>
    </w:p>
    <w:p w14:paraId="04D8D14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25. </w:t>
      </w:r>
    </w:p>
    <w:p w14:paraId="4B1FF90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一辆铁路平板货车装有货物，以36km/h的速度行驶，突然遇到障碍要紧急刹车，为使货物不发生滑动，火车的最短刹车路程是多少?已知货物与车底板之间最大静摩擦因数为 0.25。</w:t>
      </w:r>
    </w:p>
    <w:p w14:paraId="7973BB44">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p>
    <w:p w14:paraId="4BBA107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（10分）</w:t>
      </w:r>
    </w:p>
    <w:p w14:paraId="4F7C888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2ADA79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20米</w:t>
      </w:r>
    </w:p>
    <w:p w14:paraId="6DB7834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FA3551D">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68C83B21">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大学物理</w:t>
      </w:r>
    </w:p>
    <w:p w14:paraId="1960C71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FF071"/>
    <w:multiLevelType w:val="multilevel"/>
    <w:tmpl w:val="85EFF0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7347E87"/>
    <w:multiLevelType w:val="multilevel"/>
    <w:tmpl w:val="87347E8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B2E1C535"/>
    <w:multiLevelType w:val="multilevel"/>
    <w:tmpl w:val="B2E1C53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DC5EF0C3"/>
    <w:multiLevelType w:val="multilevel"/>
    <w:tmpl w:val="DC5EF0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EA3C113A"/>
    <w:multiLevelType w:val="multilevel"/>
    <w:tmpl w:val="EA3C113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F59314F8"/>
    <w:multiLevelType w:val="multilevel"/>
    <w:tmpl w:val="F59314F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F5A225AE"/>
    <w:multiLevelType w:val="multilevel"/>
    <w:tmpl w:val="F5A225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F64BDF06"/>
    <w:multiLevelType w:val="multilevel"/>
    <w:tmpl w:val="F64BDF0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0CE70537"/>
    <w:multiLevelType w:val="multilevel"/>
    <w:tmpl w:val="0CE705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0DFF60AB"/>
    <w:multiLevelType w:val="multilevel"/>
    <w:tmpl w:val="0DFF60A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0F7619DE"/>
    <w:multiLevelType w:val="multilevel"/>
    <w:tmpl w:val="0F7619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16AE98F7"/>
    <w:multiLevelType w:val="multilevel"/>
    <w:tmpl w:val="16AE98F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1C5BBC48"/>
    <w:multiLevelType w:val="multilevel"/>
    <w:tmpl w:val="1C5BBC4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3E532115"/>
    <w:multiLevelType w:val="multilevel"/>
    <w:tmpl w:val="3E53211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4639C027"/>
    <w:multiLevelType w:val="multilevel"/>
    <w:tmpl w:val="4639C02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4A5625E2"/>
    <w:multiLevelType w:val="multilevel"/>
    <w:tmpl w:val="4A5625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546381FA"/>
    <w:multiLevelType w:val="multilevel"/>
    <w:tmpl w:val="546381F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5C084DAF"/>
    <w:multiLevelType w:val="multilevel"/>
    <w:tmpl w:val="5C084D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5D540B1C"/>
    <w:multiLevelType w:val="multilevel"/>
    <w:tmpl w:val="5D540B1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64B87B60"/>
    <w:multiLevelType w:val="multilevel"/>
    <w:tmpl w:val="64B87B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6B97A807"/>
    <w:multiLevelType w:val="multilevel"/>
    <w:tmpl w:val="6B97A8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6E82FFA8"/>
    <w:multiLevelType w:val="multilevel"/>
    <w:tmpl w:val="6E82FFA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70917D11"/>
    <w:multiLevelType w:val="multilevel"/>
    <w:tmpl w:val="70917D1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7483DD26"/>
    <w:multiLevelType w:val="multilevel"/>
    <w:tmpl w:val="7483DD2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77A59472"/>
    <w:multiLevelType w:val="multilevel"/>
    <w:tmpl w:val="77A5947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79BAB7F2"/>
    <w:multiLevelType w:val="multilevel"/>
    <w:tmpl w:val="79BAB7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5"/>
  </w:num>
  <w:num w:numId="3">
    <w:abstractNumId w:val="9"/>
  </w:num>
  <w:num w:numId="4">
    <w:abstractNumId w:val="7"/>
  </w:num>
  <w:num w:numId="5">
    <w:abstractNumId w:val="20"/>
  </w:num>
  <w:num w:numId="6">
    <w:abstractNumId w:val="23"/>
  </w:num>
  <w:num w:numId="7">
    <w:abstractNumId w:val="21"/>
  </w:num>
  <w:num w:numId="8">
    <w:abstractNumId w:val="11"/>
  </w:num>
  <w:num w:numId="9">
    <w:abstractNumId w:val="18"/>
  </w:num>
  <w:num w:numId="10">
    <w:abstractNumId w:val="19"/>
  </w:num>
  <w:num w:numId="11">
    <w:abstractNumId w:val="8"/>
  </w:num>
  <w:num w:numId="12">
    <w:abstractNumId w:val="12"/>
  </w:num>
  <w:num w:numId="13">
    <w:abstractNumId w:val="16"/>
  </w:num>
  <w:num w:numId="14">
    <w:abstractNumId w:val="17"/>
  </w:num>
  <w:num w:numId="15">
    <w:abstractNumId w:val="25"/>
  </w:num>
  <w:num w:numId="16">
    <w:abstractNumId w:val="15"/>
  </w:num>
  <w:num w:numId="17">
    <w:abstractNumId w:val="1"/>
  </w:num>
  <w:num w:numId="18">
    <w:abstractNumId w:val="13"/>
  </w:num>
  <w:num w:numId="19">
    <w:abstractNumId w:val="0"/>
  </w:num>
  <w:num w:numId="20">
    <w:abstractNumId w:val="3"/>
  </w:num>
  <w:num w:numId="21">
    <w:abstractNumId w:val="4"/>
  </w:num>
  <w:num w:numId="22">
    <w:abstractNumId w:val="6"/>
  </w:num>
  <w:num w:numId="23">
    <w:abstractNumId w:val="24"/>
  </w:num>
  <w:num w:numId="24">
    <w:abstractNumId w:val="10"/>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F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TML Variable"/>
    <w:basedOn w:val="5"/>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2024-12-23T03:55:30Z</dcterms:created>
  <dc:creator>Administrator</dc:creator>
  <cp:lastModifiedBy>伶仃</cp:lastModifiedBy>
  <dcterms:modified xsi:type="dcterms:W3CDTF">2024-12-23T03:55:35Z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116A810689FE43C49765964968E4213B_12</vt:lpwstr>
  </property>
</Properties>
</file>