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 w:val="0"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《</w:t>
      </w:r>
      <w:r>
        <w:rPr>
          <w:rFonts w:hint="eastAsia"/>
          <w:b/>
          <w:sz w:val="30"/>
          <w:szCs w:val="30"/>
        </w:rPr>
        <w:t>妇产科学</w:t>
      </w:r>
      <w:r>
        <w:rPr>
          <w:rFonts w:hint="eastAsia"/>
          <w:b/>
          <w:sz w:val="30"/>
          <w:szCs w:val="30"/>
          <w:lang w:eastAsia="zh-CN"/>
        </w:rPr>
        <w:t>》</w:t>
      </w:r>
      <w:r>
        <w:rPr>
          <w:rFonts w:hint="eastAsia"/>
          <w:b/>
          <w:sz w:val="30"/>
          <w:szCs w:val="30"/>
          <w:lang w:val="en-US"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textAlignment w:val="auto"/>
        <w:rPr>
          <w:rFonts w:hint="eastAsia" w:ascii="宋体" w:hAnsi="宋体" w:eastAsia="宋体" w:cs="宋体"/>
          <w:b/>
          <w:bCs w:val="0"/>
          <w:sz w:val="28"/>
        </w:rPr>
      </w:pPr>
      <w:r>
        <w:rPr>
          <w:rFonts w:hint="eastAsia" w:ascii="宋体" w:hAnsi="宋体" w:eastAsia="宋体" w:cs="宋体"/>
          <w:b/>
          <w:bCs w:val="0"/>
          <w:sz w:val="28"/>
        </w:rPr>
        <w:t>一、单项选择题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.关于卵巢的叙述，错误的是（       ）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A.是一对扁椭圆形的性腺转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B.成年妇女的卵巢约4cm×3cm×1cm 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C.卵巢门是指卵巢系膜连接于阔韧带的后叶的部位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D.卵巢外侧以卵巢固有韧带连于骨盆壁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E.卵巢表面无腹膜，由单层立方上皮覆盖，称为生发上皮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2.对骨盆底描述错误的是（      ）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A.由多层肌肉和筋膜组成       B.封闭骨盆出口      C.前面为耻骨联合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D.后面为尾骨尖       E.骨盆底有五层组织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3.有关会阴体的描述不正确的是（      ）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A.厚约3～4cm    B.是阴道口与肛门之间的软组织     C.表面为皮肤及皮下脂肪     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D.妊娠时会阴组织变软有利分娩         E.中心腱联合一对肛门外括约肌及筋膜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4.关于妇女一生各阶段的生理特点，不正确的是（      ）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A.儿童期儿童体格及内外生殖器同时发育       B.月经初潮，标志青春期开始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C.子宫内膜周期性脱落及出血，标志生殖功能成熟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D.围绝经期一般历时10余年          E.月经完全停止1年以上为绝经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5.关于月经的临床表现，错误的是（      ）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A.月经周期是从上次月经来潮的第1天到下次月经第1天计算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B.一般一次月经出血量约80～100ml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C.经血一般不凝，月经血内缺乏纤维蛋白和纤维蛋白原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D.月经周期一般为28～30天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E.经血含有子宫内膜碎片，宫颈粘液及脱落的阴道细胞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6.导致成熟卵泡壁破裂的内分泌因素为排卵前（       ）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A.孕激素峰的出现    B.FSH峰的出现      C.LH/FSH峰的出现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D.LH峰的出现       E.雌激素高峰的出现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7.雌孕激素在哪些方面具有协同作用（   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A.促进子宫收缩          B.促进输卵管蠕动          C.促使乳房发育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D.使宫颈粘液易呈拉丝状变化       E.促使阴道上皮细胞脱落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8.关于前列腺素，错误的是（      ）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A.存在于子宫内膜、卵巢中     B.月经血中可有前列腺素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C.是产生痛经的原因        D.对下丘脑及垂体功能无影响        E.可使子宫肌肉收缩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9.绝经期尿中促性腺激素的变化，正确的是（      ）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A.排出量不变　　B.水平极低　　C.不确定　　D.减少转　　E.增加 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10.关于婴幼儿外阴炎，错误的是（      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A.婴幼儿抵抗力差，易发生外阴炎　　B.外阴炎常与阴道炎并发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C.婴幼儿外阴炎以淋菌感染最常见　　D.主要表现为外阴红肿，分泌物多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E.久治不愈者应排除阴道异物</w:t>
      </w:r>
    </w:p>
    <w:p>
      <w:pPr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患者女性，35岁。主诉大便时阴道脱出一肿物，检查发现，用力时可见阴道前壁膨出，宫颈外口距阴道口内2cm.宫体大小正常，后位，附件（-）。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11.该病人的诊断为（      ）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A.阴道前壁膨出    B.子宫Ⅰ度脱垂合并膀胱膨出   C.阴道后壁膨出  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D.子宫Ⅱ度脱垂    E.子宫Ⅱ度脱垂并膀胱膨出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12.该病人合适的治疗为（      ）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A.阴道前壁修补+宫颈部分切除+主韧带缩短术      B.阴道前后壁修补术    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C.阴式全子宫切除术    D.阴式全子宫切除＋阴道壁修补术      E.经腹子宫全切术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13.女性不孕因素不包括（       ）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A.输卵管发育不全0　　B.多囊卵巢　　C.宫颈腺囊肿　D.子宫黏膜下肌瘤　E.严重阴道炎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14.关于放置宫内节育器的出血，不正确的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A.多发生于放置IUD后1年内 　B.IUD机械性压迫　C.多表现为经量增多，经期延长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D.可用吲哚美辛（消炎痛）　   E.应立即取出节育器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15.关于阴道的描述，错误的是（         ）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A.阴道由粘膜、肌层和纤维层构成         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B.上端包绕宫颈、下端开口于阴道前庭后部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C.环绕宫颈周围的部分称阴道穹窿         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D.阴道上端比下端宽、前壁比后壁长</w:t>
      </w:r>
    </w:p>
    <w:p>
      <w:pPr>
        <w:ind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E.阴道粘膜由复层鳞状上皮细胞覆盖，无腺体</w:t>
      </w:r>
    </w:p>
    <w:p>
      <w:pPr>
        <w:rPr>
          <w:rFonts w:hint="eastAsia" w:asciiTheme="majorEastAsia" w:hAnsiTheme="majorEastAsia" w:eastAsiaTheme="majorEastAsia" w:cstheme="majorEastAsia"/>
          <w:b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>二、名词解释（每小题4分，共计20分）</w:t>
      </w: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1．顶体</w:t>
      </w: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2．生理性缩复环</w:t>
      </w: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3．鳞状上皮生化</w:t>
      </w: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4．前置胎盘</w:t>
      </w: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>
      <w:p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>
      <w:pPr>
        <w:rPr>
          <w:rFonts w:hint="eastAsia"/>
          <w:szCs w:val="20"/>
        </w:rPr>
      </w:pPr>
    </w:p>
    <w:p>
      <w:pPr>
        <w:rPr>
          <w:rFonts w:hint="eastAsia"/>
          <w:szCs w:val="20"/>
        </w:rPr>
      </w:pPr>
    </w:p>
    <w:p>
      <w:pPr>
        <w:rPr>
          <w:rFonts w:hint="eastAsia"/>
          <w:szCs w:val="20"/>
        </w:rPr>
      </w:pPr>
    </w:p>
    <w:p>
      <w:pPr>
        <w:rPr>
          <w:rFonts w:hint="eastAsia" w:asciiTheme="majorEastAsia" w:hAnsiTheme="majorEastAsia" w:eastAsiaTheme="majorEastAsia" w:cstheme="majorEastAsia"/>
          <w:b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</w:rPr>
        <w:t>三、简答题（每题6分，共30分）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1．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妊高征用硫酸镁治疗时应注意的事项有哪些？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2．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急性盆腔炎的手术指征是什么？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3．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先兆临产有哪些表现？</w:t>
      </w:r>
    </w:p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</w:p>
    <w:p>
      <w:pPr>
        <w:widowControl/>
        <w:jc w:val="left"/>
        <w:rPr>
          <w:rFonts w:hint="eastAsia" w:ascii="宋体" w:hAnsi="宋体" w:cs="宋体"/>
          <w:kern w:val="0"/>
          <w:sz w:val="24"/>
        </w:rPr>
      </w:pPr>
    </w:p>
    <w:p>
      <w:pPr>
        <w:widowControl/>
        <w:jc w:val="left"/>
        <w:rPr>
          <w:rFonts w:hint="eastAsia" w:ascii="宋体" w:hAnsi="宋体" w:cs="宋体"/>
          <w:kern w:val="0"/>
          <w:sz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4．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慢性宫颈炎病理分为哪几类？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>
      <w:pPr>
        <w:pStyle w:val="5"/>
        <w:shd w:val="clear" w:color="auto" w:fill="FFFFFF"/>
        <w:spacing w:line="240" w:lineRule="auto"/>
        <w:rPr>
          <w:rFonts w:hint="eastAsia"/>
        </w:rPr>
      </w:pPr>
    </w:p>
    <w:p>
      <w:pPr>
        <w:pStyle w:val="5"/>
        <w:shd w:val="clear" w:color="auto" w:fill="FFFFFF"/>
        <w:spacing w:line="240" w:lineRule="auto"/>
        <w:rPr>
          <w:rFonts w:hint="eastAsia"/>
        </w:rPr>
      </w:pPr>
    </w:p>
    <w:p>
      <w:pPr>
        <w:pStyle w:val="5"/>
        <w:shd w:val="clear" w:color="auto" w:fill="FFFFFF"/>
        <w:spacing w:line="240" w:lineRule="auto"/>
        <w:rPr>
          <w:rFonts w:hint="eastAsia"/>
        </w:rPr>
      </w:pPr>
    </w:p>
    <w:p>
      <w:pPr>
        <w:pStyle w:val="5"/>
        <w:shd w:val="clear" w:color="auto" w:fill="FFFFFF"/>
        <w:spacing w:line="240" w:lineRule="auto"/>
        <w:rPr>
          <w:rFonts w:hint="eastAsia"/>
        </w:rPr>
      </w:pPr>
    </w:p>
    <w:p>
      <w:pPr>
        <w:pStyle w:val="5"/>
        <w:shd w:val="clear" w:color="auto" w:fill="FFFFFF"/>
        <w:spacing w:line="240" w:lineRule="auto"/>
        <w:rPr>
          <w:rFonts w:hint="eastAsia"/>
        </w:rPr>
      </w:pPr>
    </w:p>
    <w:p>
      <w:pPr>
        <w:pStyle w:val="5"/>
        <w:shd w:val="clear" w:color="auto" w:fill="FFFFFF"/>
        <w:spacing w:line="240" w:lineRule="auto"/>
        <w:rPr>
          <w:rFonts w:hint="eastAsia"/>
        </w:rPr>
      </w:pPr>
    </w:p>
    <w:p>
      <w:pPr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四、病理分析题（10分）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、李某，女，28岁，停经10周，阴道少量出血1周，大量出血伴下腹胀痛半天，昨日起畏寒、发热。查体：Bp:11.4/8Kpa，P:110次/分，T：38.5℃，神清，面色苍白。妇检：外阴：有活动性流血。子宫：孕50天大小，压痛明显。宫口：检查可容1指，有组织堵塞。双侧附件（-）。化验：HB 88g/L,WBC 18×10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/L,N 0.85。问：你的诊断？诊断依据？如何处理？</w:t>
      </w: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2、35岁妇女，因阴道出血1个月，下腹痛7h，于2002年3月8日下午急诊入院。平时月经3-6d/30d，量中，无痛经，LMP98-1-15。7h前无诱因 突然右下腹痛，伴恶心，呕吐，有肛门下坠感。25岁结婚，G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P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带环避孕5年,体检：心肺（-），P：100次/min，BP：14/10KPa（110/70mmHg），T：37.2℃；下腹压痛，反跳痛（+）。妇检：外阴（-）；阴道畅，少量暗红血迹；宫颈光，无着色，举痛（+），子宫中位，正常大小，质中，活动，压痛（+），右附件处可及3cm×2cm×2cm包块，压痛明显，左附件（-）。化验：Hb80g/L，WBC19.1×10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/L ,分叶95%，淋巴5%，尿常规（-）。请简述初步诊断及诊断依据，鉴别诊断，处理原则。</w:t>
      </w: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/>
          <w:b/>
          <w:sz w:val="28"/>
          <w:szCs w:val="28"/>
        </w:rPr>
      </w:pPr>
    </w:p>
    <w:p>
      <w:pPr>
        <w:rPr>
          <w:rFonts w:hint="default" w:eastAsiaTheme="minorEastAsia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</w:rPr>
        <w:t>妇产科</w:t>
      </w:r>
      <w:r>
        <w:rPr>
          <w:rFonts w:hint="eastAsia"/>
          <w:b/>
          <w:sz w:val="28"/>
          <w:szCs w:val="28"/>
          <w:lang w:val="en-US" w:eastAsia="zh-CN"/>
        </w:rPr>
        <w:t>学复习资料</w:t>
      </w:r>
    </w:p>
    <w:p>
      <w:pPr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一、选择题</w:t>
      </w:r>
    </w:p>
    <w:p>
      <w:pPr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1—10 DEEAB  CCDEC   11---</w:t>
      </w:r>
      <w:r>
        <w:rPr>
          <w:rFonts w:hint="eastAsia"/>
          <w:b/>
          <w:sz w:val="18"/>
          <w:szCs w:val="18"/>
          <w:lang w:val="en-US" w:eastAsia="zh-CN"/>
        </w:rPr>
        <w:t xml:space="preserve">15  </w:t>
      </w:r>
      <w:r>
        <w:rPr>
          <w:rFonts w:hint="eastAsia"/>
          <w:b/>
          <w:sz w:val="18"/>
          <w:szCs w:val="18"/>
        </w:rPr>
        <w:t xml:space="preserve"> BACED  </w:t>
      </w:r>
    </w:p>
    <w:p>
      <w:pPr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 xml:space="preserve">二、名词解释 </w:t>
      </w:r>
    </w:p>
    <w:p>
      <w:pPr>
        <w:widowControl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1.顶体反应：当精子与卵子相遇，精子顶体外膜破裂，释放出顶体酶，称顶体反应。</w:t>
      </w:r>
    </w:p>
    <w:p>
      <w:pPr>
        <w:widowControl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2.生理性缩复环：临产后，由于子宫上下段的肌壁厚薄不同，在两者间子宫内面有一环状隆起，称生理性缩复环。</w:t>
      </w:r>
    </w:p>
    <w:p>
      <w:pPr>
        <w:widowControl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3.鳞状上皮化生：暴露于阴道部的柱状上皮受阴道酸性环境影响，移行带柱状上皮下未分化储备细胞开始增生，并逐渐转化为鳞状上皮继之柱状上皮脱落，而被复层鳞状上皮细胞取代，此过程称鳞状上皮化生。</w:t>
      </w:r>
    </w:p>
    <w:p>
      <w:pPr>
        <w:widowControl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4.前置胎盘：孕28周后若胎盘附着于子宫下段，甚至胎盘边缘下缘达到或覆盖宫颈内口，其位置低于胎先露部，称为前置胎盘。</w:t>
      </w:r>
    </w:p>
    <w:p>
      <w:pPr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三、简答题</w:t>
      </w:r>
    </w:p>
    <w:p>
      <w:pPr>
        <w:widowControl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1.妊高征用硫酸镁治疗时应注意的事项有哪些？</w:t>
      </w:r>
    </w:p>
    <w:p>
      <w:pPr>
        <w:widowControl/>
        <w:rPr>
          <w:rFonts w:hint="eastAsia" w:ascii="Verdana,ˎ̥" w:hAnsi="Verdana,ˎ̥" w:cs="宋体"/>
          <w:color w:val="000000"/>
          <w:kern w:val="0"/>
          <w:sz w:val="18"/>
          <w:szCs w:val="18"/>
        </w:rPr>
      </w:pPr>
      <w:r>
        <w:rPr>
          <w:rFonts w:hint="eastAsia"/>
        </w:rPr>
        <w:t>答：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（1）膝反射必须存在；（2）呼吸不少于16次/分；</w:t>
      </w:r>
    </w:p>
    <w:p>
      <w:pPr>
        <w:widowControl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（3）尿量每24小时不少于600ml，每小时不少于25ml；（4）必须备有解毒的钙剂</w:t>
      </w:r>
    </w:p>
    <w:p>
      <w:pPr>
        <w:widowControl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2.急性盆腔炎的手术指征是什么？</w:t>
      </w:r>
    </w:p>
    <w:p>
      <w:pPr>
        <w:widowControl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hint="eastAsia"/>
        </w:rPr>
        <w:t>答：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（1）药物治疗无效（2）输卵管积脓或输卵管卵巢脓肿（3）脓肿破裂</w:t>
      </w:r>
    </w:p>
    <w:p>
      <w:pPr>
        <w:widowControl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3.先兆临产有哪些表现？</w:t>
      </w:r>
    </w:p>
    <w:p>
      <w:pPr>
        <w:widowControl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　</w:t>
      </w:r>
      <w:r>
        <w:rPr>
          <w:rFonts w:hint="eastAsia"/>
        </w:rPr>
        <w:t>答：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　（1）假临产（2）胎儿下降感</w:t>
      </w:r>
    </w:p>
    <w:p>
      <w:pPr>
        <w:widowControl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ascii="Verdana,ˎ̥" w:hAnsi="Verdana,ˎ̥" w:cs="宋体"/>
          <w:color w:val="000000"/>
          <w:kern w:val="0"/>
          <w:sz w:val="18"/>
          <w:szCs w:val="18"/>
        </w:rPr>
        <w:t>4.慢性宫颈炎病理分为哪几类？</w:t>
      </w:r>
    </w:p>
    <w:p>
      <w:pPr>
        <w:widowControl/>
        <w:rPr>
          <w:rFonts w:ascii="Verdana,ˎ̥" w:hAnsi="Verdana,ˎ̥" w:cs="宋体"/>
          <w:color w:val="000000"/>
          <w:kern w:val="0"/>
          <w:sz w:val="18"/>
          <w:szCs w:val="18"/>
        </w:rPr>
      </w:pPr>
      <w:r>
        <w:rPr>
          <w:rFonts w:hint="eastAsia"/>
        </w:rPr>
        <w:t>答：</w:t>
      </w:r>
      <w:r>
        <w:rPr>
          <w:rFonts w:ascii="Verdana,ˎ̥" w:hAnsi="Verdana,ˎ̥" w:cs="宋体"/>
          <w:color w:val="000000"/>
          <w:kern w:val="0"/>
          <w:sz w:val="18"/>
          <w:szCs w:val="18"/>
        </w:rPr>
        <w:t>（1）宫颈糜烂（2）宫颈肥大（3）宫颈息肉（4）宫颈腺囊肿（5）宫颈黏膜炎</w:t>
      </w:r>
    </w:p>
    <w:p>
      <w:pPr>
        <w:rPr>
          <w:rFonts w:hint="eastAsia"/>
          <w:b w:val="0"/>
          <w:bCs/>
          <w:sz w:val="18"/>
          <w:szCs w:val="18"/>
        </w:rPr>
      </w:pPr>
      <w:r>
        <w:rPr>
          <w:rFonts w:hint="eastAsia"/>
          <w:b w:val="0"/>
          <w:bCs/>
          <w:sz w:val="18"/>
          <w:szCs w:val="18"/>
        </w:rPr>
        <w:t>四、病理分析题</w:t>
      </w:r>
    </w:p>
    <w:p>
      <w:pPr>
        <w:rPr>
          <w:rFonts w:hint="eastAsia"/>
          <w:b w:val="0"/>
          <w:bCs/>
          <w:sz w:val="18"/>
          <w:szCs w:val="18"/>
        </w:rPr>
      </w:pPr>
      <w:r>
        <w:rPr>
          <w:rFonts w:hint="eastAsia"/>
          <w:b w:val="0"/>
          <w:bCs/>
          <w:sz w:val="18"/>
          <w:szCs w:val="18"/>
        </w:rPr>
        <w:t>1、</w:t>
      </w:r>
      <w:r>
        <w:rPr>
          <w:rFonts w:hint="eastAsia"/>
        </w:rPr>
        <w:t>答：</w:t>
      </w:r>
      <w:r>
        <w:rPr>
          <w:rFonts w:hint="eastAsia"/>
          <w:b w:val="0"/>
          <w:bCs/>
          <w:sz w:val="18"/>
          <w:szCs w:val="18"/>
        </w:rPr>
        <w:t>诊断：⑴早孕⑵不全流产并感染⑶休克早期</w:t>
      </w:r>
    </w:p>
    <w:p>
      <w:pPr>
        <w:rPr>
          <w:rFonts w:hint="eastAsia"/>
          <w:b w:val="0"/>
          <w:bCs/>
          <w:sz w:val="18"/>
          <w:szCs w:val="18"/>
        </w:rPr>
      </w:pPr>
      <w:r>
        <w:rPr>
          <w:rFonts w:hint="eastAsia"/>
          <w:b w:val="0"/>
          <w:bCs/>
          <w:sz w:val="18"/>
          <w:szCs w:val="18"/>
        </w:rPr>
        <w:t>依据：（1） 28岁妇女，停经10周</w:t>
      </w:r>
    </w:p>
    <w:p>
      <w:pPr>
        <w:rPr>
          <w:rFonts w:hint="eastAsia"/>
          <w:b w:val="0"/>
          <w:bCs/>
          <w:sz w:val="18"/>
          <w:szCs w:val="18"/>
        </w:rPr>
      </w:pPr>
      <w:r>
        <w:rPr>
          <w:rFonts w:hint="eastAsia"/>
          <w:b w:val="0"/>
          <w:bCs/>
          <w:sz w:val="18"/>
          <w:szCs w:val="18"/>
        </w:rPr>
        <w:t xml:space="preserve">      （2）阴道少量出血1周，大量出血伴下腹胀痛半天，昨日起畏寒、发热</w:t>
      </w:r>
    </w:p>
    <w:p>
      <w:pPr>
        <w:rPr>
          <w:rFonts w:hint="eastAsia"/>
          <w:b w:val="0"/>
          <w:bCs/>
          <w:sz w:val="18"/>
          <w:szCs w:val="18"/>
        </w:rPr>
      </w:pPr>
      <w:r>
        <w:rPr>
          <w:rFonts w:hint="eastAsia"/>
          <w:b w:val="0"/>
          <w:bCs/>
          <w:sz w:val="18"/>
          <w:szCs w:val="18"/>
        </w:rPr>
        <w:t xml:space="preserve">      （3） Bp:11.4/8Kpa，P:110次/分，T：38.5℃，面色苍白</w:t>
      </w:r>
    </w:p>
    <w:p>
      <w:pPr>
        <w:rPr>
          <w:rFonts w:hint="eastAsia"/>
          <w:b w:val="0"/>
          <w:bCs/>
          <w:sz w:val="18"/>
          <w:szCs w:val="18"/>
        </w:rPr>
      </w:pPr>
      <w:r>
        <w:rPr>
          <w:rFonts w:hint="eastAsia"/>
          <w:b w:val="0"/>
          <w:bCs/>
          <w:sz w:val="18"/>
          <w:szCs w:val="18"/>
        </w:rPr>
        <w:t xml:space="preserve">      （4）子宫：孕50天大小，压痛明显。宫口可容1指，有组织堵塞，双侧附件(-)</w:t>
      </w:r>
    </w:p>
    <w:p>
      <w:pPr>
        <w:rPr>
          <w:rFonts w:hint="eastAsia"/>
          <w:b w:val="0"/>
          <w:bCs/>
          <w:sz w:val="18"/>
          <w:szCs w:val="18"/>
        </w:rPr>
      </w:pPr>
      <w:r>
        <w:rPr>
          <w:rFonts w:hint="eastAsia"/>
          <w:b w:val="0"/>
          <w:bCs/>
          <w:sz w:val="18"/>
          <w:szCs w:val="18"/>
        </w:rPr>
        <w:t xml:space="preserve">      （5）化验：HB 88g/L,WBC 18×109/L,N 0.85</w:t>
      </w:r>
    </w:p>
    <w:p>
      <w:pPr>
        <w:rPr>
          <w:rFonts w:hint="eastAsia"/>
          <w:b w:val="0"/>
          <w:bCs/>
          <w:sz w:val="18"/>
          <w:szCs w:val="18"/>
        </w:rPr>
      </w:pPr>
      <w:r>
        <w:rPr>
          <w:rFonts w:hint="eastAsia"/>
          <w:b w:val="0"/>
          <w:bCs/>
          <w:sz w:val="18"/>
          <w:szCs w:val="18"/>
        </w:rPr>
        <w:t>处理：（1）补液输血抗休克（2）上抗生素静脉点滴（3）清理宫腔内容物，禁搔耙，禁刮宫</w:t>
      </w:r>
    </w:p>
    <w:p>
      <w:pPr>
        <w:rPr>
          <w:rFonts w:hint="eastAsia"/>
          <w:b w:val="0"/>
          <w:bCs/>
          <w:sz w:val="18"/>
          <w:szCs w:val="18"/>
        </w:rPr>
      </w:pPr>
      <w:r>
        <w:rPr>
          <w:rFonts w:hint="eastAsia"/>
          <w:b w:val="0"/>
          <w:bCs/>
          <w:sz w:val="18"/>
          <w:szCs w:val="18"/>
        </w:rPr>
        <w:t xml:space="preserve">      （4）继续抗生素静脉点滴至体温正常后刮宫</w:t>
      </w:r>
    </w:p>
    <w:p>
      <w:pPr>
        <w:rPr>
          <w:rFonts w:hint="eastAsia"/>
          <w:b w:val="0"/>
          <w:bCs/>
          <w:sz w:val="18"/>
          <w:szCs w:val="18"/>
        </w:rPr>
      </w:pPr>
      <w:r>
        <w:rPr>
          <w:rFonts w:hint="eastAsia"/>
          <w:b w:val="0"/>
          <w:bCs/>
          <w:sz w:val="18"/>
          <w:szCs w:val="18"/>
        </w:rPr>
        <w:t>2、</w:t>
      </w:r>
      <w:r>
        <w:rPr>
          <w:rFonts w:hint="eastAsia"/>
        </w:rPr>
        <w:t>答：</w:t>
      </w:r>
      <w:bookmarkStart w:id="0" w:name="_GoBack"/>
      <w:bookmarkEnd w:id="0"/>
      <w:r>
        <w:rPr>
          <w:rFonts w:hint="eastAsia"/>
          <w:b w:val="0"/>
          <w:bCs/>
          <w:sz w:val="18"/>
          <w:szCs w:val="18"/>
        </w:rPr>
        <w:t>（1）初步诊断：异位妊娠</w:t>
      </w:r>
    </w:p>
    <w:p>
      <w:pPr>
        <w:ind w:firstLine="529" w:firstLineChars="294"/>
        <w:rPr>
          <w:rFonts w:hint="eastAsia"/>
          <w:b w:val="0"/>
          <w:bCs/>
          <w:sz w:val="18"/>
          <w:szCs w:val="18"/>
        </w:rPr>
      </w:pPr>
      <w:r>
        <w:rPr>
          <w:rFonts w:hint="eastAsia"/>
          <w:b w:val="0"/>
          <w:bCs/>
          <w:sz w:val="18"/>
          <w:szCs w:val="18"/>
        </w:rPr>
        <w:t>依据有：停经史，阴道出血，急腹痛，上环史。查体：宫颈举痛，右附件区扪及小包块，压痛</w:t>
      </w:r>
    </w:p>
    <w:p>
      <w:pPr>
        <w:rPr>
          <w:rFonts w:hint="eastAsia"/>
          <w:b w:val="0"/>
          <w:bCs/>
          <w:sz w:val="18"/>
          <w:szCs w:val="18"/>
        </w:rPr>
      </w:pPr>
      <w:r>
        <w:rPr>
          <w:rFonts w:hint="eastAsia"/>
          <w:b w:val="0"/>
          <w:bCs/>
          <w:sz w:val="18"/>
          <w:szCs w:val="18"/>
        </w:rPr>
        <w:t>（2）鉴别诊断：</w:t>
      </w:r>
    </w:p>
    <w:p>
      <w:pPr>
        <w:ind w:firstLine="352" w:firstLineChars="196"/>
        <w:rPr>
          <w:rFonts w:hint="eastAsia"/>
          <w:b w:val="0"/>
          <w:bCs/>
          <w:sz w:val="18"/>
          <w:szCs w:val="18"/>
        </w:rPr>
      </w:pPr>
      <w:r>
        <w:rPr>
          <w:rFonts w:hint="eastAsia"/>
          <w:b w:val="0"/>
          <w:bCs/>
          <w:sz w:val="18"/>
          <w:szCs w:val="18"/>
        </w:rPr>
        <w:t>阑尾炎；因WBC增加，腹痛。但体温不高，不支持</w:t>
      </w:r>
    </w:p>
    <w:p>
      <w:pPr>
        <w:ind w:firstLine="264" w:firstLineChars="147"/>
        <w:rPr>
          <w:rFonts w:hint="eastAsia"/>
          <w:b w:val="0"/>
          <w:bCs/>
          <w:sz w:val="18"/>
          <w:szCs w:val="18"/>
        </w:rPr>
      </w:pPr>
      <w:r>
        <w:rPr>
          <w:rFonts w:hint="eastAsia"/>
          <w:b w:val="0"/>
          <w:bCs/>
          <w:sz w:val="18"/>
          <w:szCs w:val="18"/>
        </w:rPr>
        <w:t>急性盆腔炎：停经，出血及体温不支持。</w:t>
      </w:r>
    </w:p>
    <w:p>
      <w:pPr>
        <w:ind w:firstLine="176" w:firstLineChars="98"/>
        <w:rPr>
          <w:rFonts w:hint="eastAsia"/>
          <w:b w:val="0"/>
          <w:bCs/>
          <w:sz w:val="18"/>
          <w:szCs w:val="18"/>
        </w:rPr>
      </w:pPr>
      <w:r>
        <w:rPr>
          <w:rFonts w:hint="eastAsia"/>
          <w:b w:val="0"/>
          <w:bCs/>
          <w:sz w:val="18"/>
          <w:szCs w:val="18"/>
        </w:rPr>
        <w:t>先兆流产：腹痛重，附件包块及压痛不支持。</w:t>
      </w:r>
    </w:p>
    <w:p>
      <w:pPr>
        <w:rPr>
          <w:rFonts w:hint="eastAsia"/>
          <w:b w:val="0"/>
          <w:bCs/>
          <w:sz w:val="18"/>
          <w:szCs w:val="18"/>
        </w:rPr>
      </w:pPr>
      <w:r>
        <w:rPr>
          <w:rFonts w:hint="eastAsia"/>
          <w:b w:val="0"/>
          <w:bCs/>
          <w:sz w:val="18"/>
          <w:szCs w:val="18"/>
        </w:rPr>
        <w:t>（3）处理：因考虑有内出血，伴贫血，腹痛重，应急诊开腹手术，术后积极抗炎。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hAnsi="宋体"/>
          <w:b/>
          <w:kern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,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64E4FEB"/>
    <w:rsid w:val="0E44619C"/>
    <w:rsid w:val="13722A9A"/>
    <w:rsid w:val="18CC45A6"/>
    <w:rsid w:val="1A595377"/>
    <w:rsid w:val="1BDE5224"/>
    <w:rsid w:val="228B7A9D"/>
    <w:rsid w:val="22DE3463"/>
    <w:rsid w:val="286D3341"/>
    <w:rsid w:val="299D3750"/>
    <w:rsid w:val="3E531FC2"/>
    <w:rsid w:val="47182FBE"/>
    <w:rsid w:val="52483D98"/>
    <w:rsid w:val="56BB15B9"/>
    <w:rsid w:val="60ED6170"/>
    <w:rsid w:val="63CE6217"/>
    <w:rsid w:val="72F10C27"/>
    <w:rsid w:val="76D103A1"/>
    <w:rsid w:val="77387362"/>
    <w:rsid w:val="77E8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2020-02-19T05:33:02Z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