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before="100" w:beforeAutospacing="1" w:after="100" w:afterAutospacing="1" w:line="326" w:lineRule="atLeast"/>
        <w:ind w:left="0" w:leftChars="0" w:firstLine="0" w:firstLineChars="0"/>
        <w:jc w:val="center"/>
        <w:rPr>
          <w:rFonts w:hint="eastAsia" w:ascii="宋体" w:hAnsi="宋体" w:eastAsia="宋体" w:cs="宋体"/>
          <w:b/>
          <w:color w:val="000000"/>
          <w:sz w:val="28"/>
          <w:szCs w:val="28"/>
          <w:lang w:eastAsia="zh-CN"/>
        </w:rPr>
      </w:pPr>
      <w:r>
        <w:rPr>
          <w:rFonts w:ascii="宋体" w:hAnsi="宋体" w:cs="宋体"/>
          <w:sz w:val="24"/>
          <w:szCs w:val="21"/>
        </w:rPr>
        <w:fldChar w:fldCharType="begin"/>
      </w:r>
      <w:r>
        <w:rPr>
          <w:rFonts w:ascii="宋体" w:hAnsi="宋体" w:cs="宋体"/>
          <w:sz w:val="24"/>
          <w:szCs w:val="21"/>
        </w:rPr>
        <w:instrText xml:space="preserve"> INCLUDEPICTURE  "http://xb.zjgsu.edu.cn/NImages/1005-1.jpg" \* MERGEFORMATINET </w:instrText>
      </w:r>
      <w:r>
        <w:rPr>
          <w:rFonts w:ascii="宋体" w:hAnsi="宋体" w:cs="宋体"/>
          <w:sz w:val="24"/>
          <w:szCs w:val="21"/>
        </w:rPr>
        <w:fldChar w:fldCharType="separate"/>
      </w:r>
      <w:r>
        <w:rPr>
          <w:rFonts w:ascii="宋体" w:hAnsi="宋体" w:cs="宋体"/>
          <w:sz w:val="24"/>
          <w:szCs w:val="21"/>
        </w:rPr>
        <w:drawing>
          <wp:inline distT="0" distB="0" distL="114300" distR="114300">
            <wp:extent cx="1722755" cy="304800"/>
            <wp:effectExtent l="0" t="0" r="10795" b="0"/>
            <wp:docPr id="1" name="图片 1" descr="http://xb.zjgsu.edu.cn/NImages/10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ttp://xb.zjgsu.edu.cn/NImages/1005-1.jpg"/>
                    <pic:cNvPicPr>
                      <a:picLocks noChangeAspect="1"/>
                    </pic:cNvPicPr>
                  </pic:nvPicPr>
                  <pic:blipFill>
                    <a:blip r:embed="rId5"/>
                    <a:stretch>
                      <a:fillRect/>
                    </a:stretch>
                  </pic:blipFill>
                  <pic:spPr>
                    <a:xfrm>
                      <a:off x="0" y="0"/>
                      <a:ext cx="1722755" cy="304800"/>
                    </a:xfrm>
                    <a:prstGeom prst="rect">
                      <a:avLst/>
                    </a:prstGeom>
                    <a:noFill/>
                    <a:ln>
                      <a:noFill/>
                    </a:ln>
                  </pic:spPr>
                </pic:pic>
              </a:graphicData>
            </a:graphic>
          </wp:inline>
        </w:drawing>
      </w:r>
      <w:r>
        <w:rPr>
          <w:rFonts w:ascii="宋体" w:hAnsi="宋体" w:cs="宋体"/>
          <w:sz w:val="24"/>
          <w:szCs w:val="21"/>
        </w:rPr>
        <w:fldChar w:fldCharType="end"/>
      </w:r>
      <w:r>
        <w:rPr>
          <w:rFonts w:hint="eastAsia" w:ascii="宋体" w:hAnsi="宋体" w:cs="宋体"/>
          <w:b/>
          <w:color w:val="000000"/>
          <w:sz w:val="28"/>
          <w:szCs w:val="28"/>
        </w:rPr>
        <w:t xml:space="preserve"> 2020年春季期末考试试卷 </w:t>
      </w:r>
      <w:r>
        <w:rPr>
          <w:rFonts w:hint="eastAsia" w:ascii="宋体" w:hAnsi="宋体" w:cs="宋体"/>
          <w:b/>
          <w:color w:val="000000"/>
          <w:sz w:val="28"/>
          <w:szCs w:val="28"/>
          <w:lang w:eastAsia="zh-CN"/>
        </w:rPr>
        <w:t>（</w:t>
      </w:r>
      <w:r>
        <w:rPr>
          <w:rFonts w:hint="eastAsia" w:ascii="宋体" w:hAnsi="宋体" w:cs="宋体"/>
          <w:b/>
          <w:color w:val="000000"/>
          <w:sz w:val="28"/>
          <w:szCs w:val="28"/>
          <w:lang w:val="en-US" w:eastAsia="zh-CN"/>
        </w:rPr>
        <w:t>A</w:t>
      </w:r>
      <w:r>
        <w:rPr>
          <w:rFonts w:hint="eastAsia" w:ascii="宋体" w:hAnsi="宋体" w:cs="宋体"/>
          <w:b/>
          <w:color w:val="000000"/>
          <w:sz w:val="28"/>
          <w:szCs w:val="28"/>
          <w:lang w:eastAsia="zh-CN"/>
        </w:rPr>
        <w:t>）</w:t>
      </w:r>
    </w:p>
    <w:p>
      <w:pPr>
        <w:widowControl/>
        <w:spacing w:before="100" w:beforeAutospacing="1" w:after="100" w:afterAutospacing="1" w:line="326" w:lineRule="atLeast"/>
        <w:jc w:val="center"/>
        <w:rPr>
          <w:rFonts w:hint="eastAsia" w:ascii="宋体" w:hAnsi="宋体" w:cs="宋体"/>
          <w:color w:val="000000"/>
          <w:kern w:val="0"/>
          <w:sz w:val="28"/>
          <w:szCs w:val="28"/>
        </w:rPr>
      </w:pPr>
      <w:r>
        <w:rPr>
          <w:rFonts w:hint="eastAsia" w:ascii="宋体" w:hAnsi="宋体" w:cs="宋体"/>
          <w:color w:val="000000"/>
          <w:kern w:val="0"/>
          <w:sz w:val="28"/>
          <w:szCs w:val="28"/>
        </w:rPr>
        <w:t>[考试形式：闭卷二小时]</w:t>
      </w:r>
    </w:p>
    <w:p>
      <w:pPr>
        <w:pStyle w:val="4"/>
        <w:keepNext w:val="0"/>
        <w:keepLines w:val="0"/>
        <w:pageBreakBefore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Theme="minorEastAsia" w:hAnsiTheme="minorEastAsia" w:eastAsiaTheme="minorEastAsia" w:cstheme="minorEastAsia"/>
          <w:b/>
          <w:bCs/>
          <w:color w:val="000000"/>
          <w:sz w:val="24"/>
          <w:szCs w:val="24"/>
          <w:u w:val="single"/>
          <w:lang w:val="en-US" w:eastAsia="zh-CN"/>
        </w:rPr>
      </w:pPr>
      <w:r>
        <w:rPr>
          <w:rFonts w:hint="eastAsia" w:asciiTheme="minorEastAsia" w:hAnsiTheme="minorEastAsia" w:eastAsiaTheme="minorEastAsia" w:cstheme="minorEastAsia"/>
          <w:b/>
          <w:bCs/>
          <w:color w:val="000000"/>
          <w:sz w:val="24"/>
          <w:szCs w:val="24"/>
          <w:lang w:eastAsia="zh-CN"/>
        </w:rPr>
        <w:t>教学点：</w:t>
      </w:r>
      <w:r>
        <w:rPr>
          <w:rFonts w:hint="eastAsia" w:asciiTheme="minorEastAsia" w:hAnsiTheme="minorEastAsia" w:eastAsiaTheme="minorEastAsia" w:cstheme="minorEastAsia"/>
          <w:b/>
          <w:bCs/>
          <w:color w:val="000000"/>
          <w:sz w:val="24"/>
          <w:szCs w:val="24"/>
          <w:u w:val="single"/>
        </w:rPr>
        <w:t xml:space="preserve"> </w:t>
      </w:r>
      <w:r>
        <w:rPr>
          <w:rFonts w:hint="eastAsia" w:asciiTheme="minorEastAsia" w:hAnsiTheme="minorEastAsia" w:eastAsiaTheme="minorEastAsia" w:cstheme="minorEastAsia"/>
          <w:b/>
          <w:bCs/>
          <w:color w:val="000000"/>
          <w:sz w:val="24"/>
          <w:szCs w:val="24"/>
          <w:u w:val="single"/>
          <w:lang w:eastAsia="zh-CN"/>
        </w:rPr>
        <w:t>台州市育华文化教育培训学校</w:t>
      </w:r>
      <w:r>
        <w:rPr>
          <w:rFonts w:hint="eastAsia" w:asciiTheme="minorEastAsia" w:hAnsiTheme="minorEastAsia" w:eastAsiaTheme="minorEastAsia" w:cstheme="minorEastAsia"/>
          <w:b/>
          <w:bCs/>
          <w:color w:val="000000"/>
          <w:sz w:val="24"/>
          <w:szCs w:val="24"/>
          <w:u w:val="single"/>
          <w:lang w:val="en-US" w:eastAsia="zh-CN"/>
        </w:rPr>
        <w:t xml:space="preserve"> </w:t>
      </w:r>
      <w:r>
        <w:rPr>
          <w:rFonts w:hint="eastAsia" w:asciiTheme="minorEastAsia" w:hAnsiTheme="minorEastAsia" w:eastAsiaTheme="minorEastAsia" w:cstheme="minorEastAsia"/>
          <w:b/>
          <w:bCs/>
          <w:color w:val="000000"/>
          <w:sz w:val="24"/>
          <w:szCs w:val="24"/>
          <w:u w:val="none"/>
          <w:lang w:val="en-US" w:eastAsia="zh-CN"/>
        </w:rPr>
        <w:t xml:space="preserve"> </w:t>
      </w:r>
      <w:r>
        <w:rPr>
          <w:rFonts w:hint="eastAsia" w:asciiTheme="minorEastAsia" w:hAnsiTheme="minorEastAsia" w:eastAsiaTheme="minorEastAsia" w:cstheme="minorEastAsia"/>
          <w:b/>
          <w:bCs/>
          <w:color w:val="000000"/>
          <w:sz w:val="24"/>
          <w:szCs w:val="24"/>
        </w:rPr>
        <w:t>年级</w:t>
      </w:r>
      <w:r>
        <w:rPr>
          <w:rFonts w:hint="eastAsia" w:asciiTheme="minorEastAsia" w:hAnsiTheme="minorEastAsia" w:eastAsiaTheme="minorEastAsia" w:cstheme="minorEastAsia"/>
          <w:b/>
          <w:bCs/>
          <w:color w:val="000000"/>
          <w:sz w:val="24"/>
          <w:szCs w:val="24"/>
          <w:lang w:eastAsia="zh-CN"/>
        </w:rPr>
        <w:t>：</w:t>
      </w:r>
      <w:r>
        <w:rPr>
          <w:rFonts w:hint="eastAsia" w:asciiTheme="minorEastAsia" w:hAnsiTheme="minorEastAsia" w:eastAsiaTheme="minorEastAsia" w:cstheme="minorEastAsia"/>
          <w:b/>
          <w:bCs/>
          <w:color w:val="000000"/>
          <w:sz w:val="24"/>
          <w:szCs w:val="24"/>
          <w:u w:val="single"/>
        </w:rPr>
        <w:t xml:space="preserve"> </w:t>
      </w:r>
      <w:r>
        <w:rPr>
          <w:rFonts w:hint="eastAsia" w:asciiTheme="minorEastAsia" w:hAnsiTheme="minorEastAsia" w:eastAsiaTheme="minorEastAsia" w:cstheme="minorEastAsia"/>
          <w:b/>
          <w:bCs/>
          <w:color w:val="000000"/>
          <w:sz w:val="24"/>
          <w:szCs w:val="24"/>
          <w:u w:val="single"/>
          <w:lang w:val="en-US" w:eastAsia="zh-CN"/>
        </w:rPr>
        <w:t xml:space="preserve">2020 </w:t>
      </w:r>
      <w:r>
        <w:rPr>
          <w:rFonts w:hint="eastAsia" w:asciiTheme="minorEastAsia" w:hAnsiTheme="minorEastAsia" w:eastAsiaTheme="minorEastAsia" w:cstheme="minorEastAsia"/>
          <w:b/>
          <w:bCs/>
          <w:color w:val="000000"/>
          <w:sz w:val="24"/>
          <w:szCs w:val="24"/>
        </w:rPr>
        <w:t xml:space="preserve"> 专业</w:t>
      </w:r>
      <w:r>
        <w:rPr>
          <w:rFonts w:hint="eastAsia" w:asciiTheme="minorEastAsia" w:hAnsiTheme="minorEastAsia" w:eastAsiaTheme="minorEastAsia" w:cstheme="minorEastAsia"/>
          <w:b/>
          <w:bCs/>
          <w:color w:val="000000"/>
          <w:sz w:val="24"/>
          <w:szCs w:val="24"/>
          <w:lang w:eastAsia="zh-CN"/>
        </w:rPr>
        <w:t>：</w:t>
      </w:r>
      <w:r>
        <w:rPr>
          <w:rFonts w:hint="eastAsia" w:asciiTheme="minorEastAsia" w:hAnsiTheme="minorEastAsia" w:eastAsiaTheme="minorEastAsia" w:cstheme="minorEastAsia"/>
          <w:b/>
          <w:bCs/>
          <w:color w:val="000000"/>
          <w:sz w:val="24"/>
          <w:szCs w:val="24"/>
          <w:u w:val="single"/>
          <w:lang w:val="en-US" w:eastAsia="zh-CN"/>
        </w:rPr>
        <w:t xml:space="preserve">  </w:t>
      </w:r>
      <w:r>
        <w:rPr>
          <w:rFonts w:hint="eastAsia" w:asciiTheme="minorEastAsia" w:hAnsiTheme="minorEastAsia" w:eastAsiaTheme="minorEastAsia" w:cstheme="minorEastAsia"/>
          <w:b/>
          <w:bCs/>
          <w:color w:val="000000"/>
          <w:sz w:val="24"/>
          <w:szCs w:val="24"/>
          <w:u w:val="single"/>
          <w:lang w:eastAsia="zh-CN"/>
        </w:rPr>
        <w:t>法</w:t>
      </w:r>
      <w:r>
        <w:rPr>
          <w:rFonts w:hint="eastAsia" w:asciiTheme="minorEastAsia" w:hAnsiTheme="minorEastAsia" w:eastAsiaTheme="minorEastAsia" w:cstheme="minorEastAsia"/>
          <w:b/>
          <w:bCs/>
          <w:color w:val="000000"/>
          <w:sz w:val="24"/>
          <w:szCs w:val="24"/>
          <w:u w:val="single"/>
          <w:lang w:val="en-US" w:eastAsia="zh-CN"/>
        </w:rPr>
        <w:t xml:space="preserve">    </w:t>
      </w:r>
      <w:r>
        <w:rPr>
          <w:rFonts w:hint="eastAsia" w:asciiTheme="minorEastAsia" w:hAnsiTheme="minorEastAsia" w:eastAsiaTheme="minorEastAsia" w:cstheme="minorEastAsia"/>
          <w:b/>
          <w:bCs/>
          <w:color w:val="000000"/>
          <w:sz w:val="24"/>
          <w:szCs w:val="24"/>
          <w:u w:val="single"/>
          <w:lang w:eastAsia="zh-CN"/>
        </w:rPr>
        <w:t>学</w:t>
      </w:r>
      <w:r>
        <w:rPr>
          <w:rFonts w:hint="eastAsia" w:asciiTheme="minorEastAsia" w:hAnsiTheme="minorEastAsia" w:eastAsiaTheme="minorEastAsia" w:cstheme="minorEastAsia"/>
          <w:b/>
          <w:bCs/>
          <w:color w:val="000000"/>
          <w:sz w:val="24"/>
          <w:szCs w:val="24"/>
          <w:u w:val="single"/>
          <w:lang w:val="en-US" w:eastAsia="zh-CN"/>
        </w:rPr>
        <w:t xml:space="preserve">  </w:t>
      </w:r>
      <w:r>
        <w:rPr>
          <w:rFonts w:hint="eastAsia" w:asciiTheme="minorEastAsia" w:hAnsiTheme="minorEastAsia" w:eastAsiaTheme="minorEastAsia" w:cstheme="minorEastAsia"/>
          <w:b/>
          <w:bCs/>
          <w:color w:val="000000"/>
          <w:sz w:val="24"/>
          <w:szCs w:val="24"/>
          <w:u w:val="none"/>
          <w:lang w:val="en-US" w:eastAsia="zh-CN"/>
        </w:rPr>
        <w:t xml:space="preserve"> 层次：</w:t>
      </w:r>
      <w:r>
        <w:rPr>
          <w:rFonts w:hint="eastAsia" w:asciiTheme="minorEastAsia" w:hAnsiTheme="minorEastAsia" w:eastAsiaTheme="minorEastAsia" w:cstheme="minorEastAsia"/>
          <w:b/>
          <w:bCs/>
          <w:color w:val="000000"/>
          <w:sz w:val="24"/>
          <w:szCs w:val="24"/>
          <w:u w:val="single"/>
          <w:lang w:val="en-US" w:eastAsia="zh-CN"/>
        </w:rPr>
        <w:t xml:space="preserve"> 专升本 </w:t>
      </w:r>
      <w:r>
        <w:rPr>
          <w:rFonts w:hint="eastAsia" w:asciiTheme="minorEastAsia" w:hAnsiTheme="minorEastAsia" w:eastAsiaTheme="minorEastAsia" w:cstheme="minorEastAsia"/>
          <w:b/>
          <w:bCs/>
          <w:color w:val="000000"/>
          <w:sz w:val="24"/>
          <w:szCs w:val="24"/>
          <w:u w:val="none"/>
          <w:lang w:val="en-US" w:eastAsia="zh-CN"/>
        </w:rPr>
        <w:t xml:space="preserve">  </w:t>
      </w:r>
    </w:p>
    <w:p>
      <w:pPr>
        <w:keepNext w:val="0"/>
        <w:keepLines w:val="0"/>
        <w:pageBreakBefore w:val="0"/>
        <w:kinsoku/>
        <w:wordWrap/>
        <w:overflowPunct/>
        <w:topLinePunct w:val="0"/>
        <w:autoSpaceDE/>
        <w:autoSpaceDN/>
        <w:bidi w:val="0"/>
        <w:adjustRightInd/>
        <w:snapToGrid/>
        <w:spacing w:line="360" w:lineRule="auto"/>
        <w:ind w:left="-420" w:leftChars="-200" w:firstLine="422" w:firstLineChars="175"/>
        <w:textAlignment w:val="auto"/>
        <w:rPr>
          <w:rFonts w:hint="eastAsia" w:asciiTheme="minorEastAsia" w:hAnsiTheme="minorEastAsia" w:eastAsiaTheme="minorEastAsia" w:cstheme="minorEastAsia"/>
          <w:color w:val="000000"/>
          <w:sz w:val="24"/>
          <w:szCs w:val="24"/>
          <w:u w:val="single"/>
          <w:lang w:val="en-US" w:eastAsia="zh-CN"/>
        </w:rPr>
      </w:pPr>
      <w:r>
        <w:rPr>
          <w:rFonts w:hint="eastAsia" w:asciiTheme="minorEastAsia" w:hAnsiTheme="minorEastAsia" w:eastAsiaTheme="minorEastAsia" w:cstheme="minorEastAsia"/>
          <w:b/>
          <w:bCs/>
          <w:color w:val="000000"/>
          <w:sz w:val="24"/>
          <w:szCs w:val="24"/>
          <w:lang w:eastAsia="zh-CN"/>
        </w:rPr>
        <w:t>课</w:t>
      </w:r>
      <w:r>
        <w:rPr>
          <w:rFonts w:hint="eastAsia" w:asciiTheme="minorEastAsia" w:hAnsiTheme="minorEastAsia" w:eastAsiaTheme="minorEastAsia" w:cstheme="minorEastAsia"/>
          <w:b/>
          <w:bCs/>
          <w:color w:val="000000"/>
          <w:sz w:val="24"/>
          <w:szCs w:val="24"/>
          <w:lang w:val="en-US" w:eastAsia="zh-CN"/>
        </w:rPr>
        <w:t xml:space="preserve">  </w:t>
      </w:r>
      <w:r>
        <w:rPr>
          <w:rFonts w:hint="eastAsia" w:asciiTheme="minorEastAsia" w:hAnsiTheme="minorEastAsia" w:eastAsiaTheme="minorEastAsia" w:cstheme="minorEastAsia"/>
          <w:b/>
          <w:bCs/>
          <w:color w:val="000000"/>
          <w:sz w:val="24"/>
          <w:szCs w:val="24"/>
          <w:lang w:eastAsia="zh-CN"/>
        </w:rPr>
        <w:t>程：</w:t>
      </w:r>
      <w:r>
        <w:rPr>
          <w:rFonts w:hint="eastAsia" w:asciiTheme="minorEastAsia" w:hAnsiTheme="minorEastAsia" w:eastAsiaTheme="minorEastAsia" w:cstheme="minorEastAsia"/>
          <w:b/>
          <w:bCs/>
          <w:color w:val="000000"/>
          <w:sz w:val="24"/>
          <w:szCs w:val="24"/>
          <w:u w:val="single"/>
          <w:lang w:val="en-US" w:eastAsia="zh-CN"/>
        </w:rPr>
        <w:t xml:space="preserve">   宪法学    </w:t>
      </w:r>
      <w:r>
        <w:rPr>
          <w:rFonts w:hint="eastAsia" w:asciiTheme="minorEastAsia" w:hAnsiTheme="minorEastAsia" w:eastAsiaTheme="minorEastAsia" w:cstheme="minorEastAsia"/>
          <w:b/>
          <w:bCs/>
          <w:color w:val="000000"/>
          <w:sz w:val="24"/>
          <w:szCs w:val="24"/>
        </w:rPr>
        <w:t xml:space="preserve"> 学号</w:t>
      </w:r>
      <w:r>
        <w:rPr>
          <w:rFonts w:hint="eastAsia" w:asciiTheme="minorEastAsia" w:hAnsiTheme="minorEastAsia" w:eastAsiaTheme="minorEastAsia" w:cstheme="minorEastAsia"/>
          <w:b/>
          <w:bCs/>
          <w:color w:val="000000"/>
          <w:sz w:val="24"/>
          <w:szCs w:val="24"/>
          <w:lang w:eastAsia="zh-CN"/>
        </w:rPr>
        <w:t>：</w:t>
      </w:r>
      <w:r>
        <w:rPr>
          <w:rFonts w:hint="eastAsia" w:asciiTheme="minorEastAsia" w:hAnsiTheme="minorEastAsia" w:eastAsiaTheme="minorEastAsia" w:cstheme="minorEastAsia"/>
          <w:b/>
          <w:bCs/>
          <w:color w:val="000000"/>
          <w:sz w:val="24"/>
          <w:szCs w:val="24"/>
          <w:u w:val="single"/>
          <w:lang w:val="en-US" w:eastAsia="zh-CN"/>
        </w:rPr>
        <w:t xml:space="preserve">                  </w:t>
      </w:r>
      <w:r>
        <w:rPr>
          <w:rFonts w:hint="eastAsia" w:asciiTheme="minorEastAsia" w:hAnsiTheme="minorEastAsia" w:eastAsiaTheme="minorEastAsia" w:cstheme="minorEastAsia"/>
          <w:b/>
          <w:bCs/>
          <w:color w:val="000000"/>
          <w:sz w:val="24"/>
          <w:szCs w:val="24"/>
        </w:rPr>
        <w:t xml:space="preserve"> 姓名</w:t>
      </w:r>
      <w:r>
        <w:rPr>
          <w:rFonts w:hint="eastAsia" w:asciiTheme="minorEastAsia" w:hAnsiTheme="minorEastAsia" w:eastAsiaTheme="minorEastAsia" w:cstheme="minorEastAsia"/>
          <w:b/>
          <w:bCs/>
          <w:color w:val="000000"/>
          <w:sz w:val="24"/>
          <w:szCs w:val="24"/>
          <w:lang w:eastAsia="zh-CN"/>
        </w:rPr>
        <w:t>：</w:t>
      </w:r>
      <w:r>
        <w:rPr>
          <w:rFonts w:hint="eastAsia" w:asciiTheme="minorEastAsia" w:hAnsiTheme="minorEastAsia" w:eastAsiaTheme="minorEastAsia" w:cstheme="minorEastAsia"/>
          <w:b/>
          <w:bCs/>
          <w:color w:val="000000"/>
          <w:sz w:val="24"/>
          <w:szCs w:val="24"/>
          <w:u w:val="single"/>
          <w:lang w:val="en-US" w:eastAsia="zh-CN"/>
        </w:rPr>
        <w:t xml:space="preserve">              </w:t>
      </w:r>
      <w:r>
        <w:rPr>
          <w:rFonts w:hint="eastAsia" w:asciiTheme="minorEastAsia" w:hAnsiTheme="minorEastAsia" w:eastAsiaTheme="minorEastAsia" w:cstheme="minorEastAsia"/>
          <w:b/>
          <w:bCs/>
          <w:color w:val="000000"/>
          <w:sz w:val="24"/>
          <w:szCs w:val="24"/>
          <w:u w:val="none"/>
          <w:lang w:val="en-US" w:eastAsia="zh-CN"/>
        </w:rPr>
        <w:t xml:space="preserve"> </w:t>
      </w:r>
      <w:r>
        <w:rPr>
          <w:rFonts w:hint="eastAsia" w:asciiTheme="minorEastAsia" w:hAnsiTheme="minorEastAsia" w:eastAsiaTheme="minorEastAsia" w:cstheme="minorEastAsia"/>
          <w:b/>
          <w:bCs/>
          <w:color w:val="000000"/>
          <w:sz w:val="24"/>
          <w:szCs w:val="24"/>
        </w:rPr>
        <w:t>成绩</w:t>
      </w:r>
      <w:r>
        <w:rPr>
          <w:rFonts w:hint="eastAsia" w:asciiTheme="minorEastAsia" w:hAnsiTheme="minorEastAsia" w:eastAsiaTheme="minorEastAsia" w:cstheme="minorEastAsia"/>
          <w:b/>
          <w:bCs/>
          <w:color w:val="000000"/>
          <w:sz w:val="24"/>
          <w:szCs w:val="24"/>
          <w:lang w:eastAsia="zh-CN"/>
        </w:rPr>
        <w:t>：</w:t>
      </w:r>
      <w:r>
        <w:rPr>
          <w:rFonts w:hint="eastAsia" w:asciiTheme="minorEastAsia" w:hAnsiTheme="minorEastAsia" w:eastAsiaTheme="minorEastAsia" w:cstheme="minorEastAsia"/>
          <w:b/>
          <w:bCs/>
          <w:color w:val="000000"/>
          <w:sz w:val="24"/>
          <w:szCs w:val="24"/>
          <w:u w:val="single"/>
          <w:lang w:val="en-US" w:eastAsia="zh-CN"/>
        </w:rPr>
        <w:t xml:space="preserve">       </w:t>
      </w:r>
      <w:r>
        <w:rPr>
          <w:rFonts w:hint="eastAsia" w:asciiTheme="minorEastAsia" w:hAnsiTheme="minorEastAsia" w:eastAsiaTheme="minorEastAsia" w:cstheme="minorEastAsia"/>
          <w:b w:val="0"/>
          <w:bCs w:val="0"/>
          <w:color w:val="000000"/>
          <w:sz w:val="24"/>
          <w:szCs w:val="24"/>
          <w:u w:val="single"/>
          <w:lang w:val="en-US" w:eastAsia="zh-CN"/>
        </w:rPr>
        <w:t xml:space="preserve"> </w:t>
      </w:r>
      <w:r>
        <w:rPr>
          <w:rFonts w:hint="eastAsia" w:asciiTheme="minorEastAsia" w:hAnsiTheme="minorEastAsia" w:eastAsiaTheme="minorEastAsia" w:cstheme="minorEastAsia"/>
          <w:color w:val="000000"/>
          <w:sz w:val="24"/>
          <w:szCs w:val="24"/>
          <w:u w:val="single"/>
          <w:lang w:val="en-US" w:eastAsia="zh-CN"/>
        </w:rPr>
        <w:t xml:space="preserve"> </w:t>
      </w:r>
    </w:p>
    <w:p>
      <w:pPr>
        <w:numPr>
          <w:ilvl w:val="0"/>
          <w:numId w:val="1"/>
        </w:numPr>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 xml:space="preserve">单项选择题 </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1、我国有权对宪法进行解释的机关是(   B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A．全国人大    B．全国人大常委会    C．最高法院     D．国务院</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2、我国的政党制度是(   D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A．一党制                           B．多党制</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C．多党合作制                       D．共产党领导的多党合作制</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3、资产阶级学者以宪法是否具有统一的法典形式将宪法分为(   A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 成文与不成文宪法                 B．规范与不规范宪法</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C．刚性与柔性宪法                   D．钦定与民定宪法</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4、世界上第一部成文宪法是(   C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A．英国宪法                         B．法国宪法</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C．美国宪法                         D．荷兰宪法</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5、旧中国唯一具有资产阶级民主共和国性质的宪法性文件是(   B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A．《中华民国约法》                  B．《中华民国临时约法》</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C．《中华民国训政时期约法》          D．《中华民国宪法》</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6、我国的政权组织形式是(   C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A．多党合作制度                     B．政治协商制度    </w:t>
      </w:r>
    </w:p>
    <w:p>
      <w:pPr>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C．人民代表大会制度                 D．民族区域自治制度</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7、我国的根本政治制度是(   B  )。</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 社会主义制度                      B．人民代表大会制度</w:t>
      </w:r>
    </w:p>
    <w:p>
      <w:p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C．人民民主专政制度                  D．民主集中制</w:t>
      </w:r>
    </w:p>
    <w:p>
      <w:pPr>
        <w:numPr>
          <w:ilvl w:val="0"/>
          <w:numId w:val="0"/>
        </w:numPr>
        <w:tabs>
          <w:tab w:val="left" w:pos="4253"/>
        </w:tabs>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8、根据我国《选举法》规定，选民直接选举产生(   D   )。</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A．直辖市人大代表                    B．设区的市人大代表    </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C．自治州人大代表                    D．县人大代表</w:t>
      </w:r>
    </w:p>
    <w:p>
      <w:pPr>
        <w:numPr>
          <w:ilvl w:val="0"/>
          <w:numId w:val="0"/>
        </w:numPr>
        <w:tabs>
          <w:tab w:val="left" w:pos="4253"/>
        </w:tabs>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9、我国有权修改宪法的机关是(  A  )。</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A．全国人大                           B．全国人大常委会</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C．全国人大及其常委会                 D．全国人大法律委员会</w:t>
      </w:r>
    </w:p>
    <w:p>
      <w:pPr>
        <w:numPr>
          <w:ilvl w:val="0"/>
          <w:numId w:val="0"/>
        </w:numPr>
        <w:tabs>
          <w:tab w:val="left" w:pos="4253"/>
        </w:tabs>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10、我国现阶段的统一战线称为(  C  )。</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A．社会主义的统一战线                 B．广泛的统一战线</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C．爱国的统一战线                     D．民族民主统一战线</w:t>
      </w:r>
    </w:p>
    <w:p>
      <w:pPr>
        <w:numPr>
          <w:ilvl w:val="0"/>
          <w:numId w:val="0"/>
        </w:numPr>
        <w:tabs>
          <w:tab w:val="left" w:pos="4253"/>
        </w:tabs>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11、我国的政权组织形式是(   B   )。</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A．人民民主专政                       B．人民代表大会制度</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C．民主集中制                         D．多党合作制</w:t>
      </w:r>
    </w:p>
    <w:p>
      <w:pPr>
        <w:numPr>
          <w:ilvl w:val="0"/>
          <w:numId w:val="0"/>
        </w:numPr>
        <w:tabs>
          <w:tab w:val="left" w:pos="4253"/>
        </w:tabs>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12、在直接选举中，代表候选人的名额应多于应选代表名额的(C )。</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A．二分之一至一倍                     B．一倍</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C．三分之一至一倍                     D．两倍</w:t>
      </w:r>
    </w:p>
    <w:p>
      <w:pPr>
        <w:numPr>
          <w:ilvl w:val="0"/>
          <w:numId w:val="0"/>
        </w:numPr>
        <w:tabs>
          <w:tab w:val="left" w:pos="4253"/>
        </w:tabs>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13、宪法规定我国享有选举权和被选举权的人是(D )。</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A．全体人民                           B．18周岁以上的公民</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C．全体公民                           D．18周岁以上有政治权利的公民</w:t>
      </w:r>
    </w:p>
    <w:p>
      <w:pPr>
        <w:numPr>
          <w:ilvl w:val="0"/>
          <w:numId w:val="0"/>
        </w:numPr>
        <w:tabs>
          <w:tab w:val="left" w:pos="4253"/>
        </w:tabs>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14、有权决定特别行政区的设立及其制度的是(   A  )。</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A．全国人大                         B．全国人大常委会</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C．国务院                           D．人民政协</w:t>
      </w:r>
    </w:p>
    <w:p>
      <w:pPr>
        <w:numPr>
          <w:ilvl w:val="0"/>
          <w:numId w:val="0"/>
        </w:numPr>
        <w:tabs>
          <w:tab w:val="left" w:pos="4253"/>
        </w:tabs>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15、我国选举法规定，全国人大代表不超过(   C   )。</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A．2500人                          B．2800人</w:t>
      </w:r>
    </w:p>
    <w:p>
      <w:pPr>
        <w:numPr>
          <w:ilvl w:val="0"/>
          <w:numId w:val="0"/>
        </w:numPr>
        <w:tabs>
          <w:tab w:val="left" w:pos="4253"/>
        </w:tabs>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C．3000人                          D．3500人</w:t>
      </w:r>
    </w:p>
    <w:p>
      <w:pPr>
        <w:numPr>
          <w:ilvl w:val="0"/>
          <w:numId w:val="0"/>
        </w:numPr>
        <w:tabs>
          <w:tab w:val="left" w:pos="4253"/>
        </w:tabs>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 xml:space="preserve">二、多项选择题 </w:t>
      </w:r>
    </w:p>
    <w:p>
      <w:pPr>
        <w:numPr>
          <w:ilvl w:val="0"/>
          <w:numId w:val="0"/>
        </w:numPr>
        <w:tabs>
          <w:tab w:val="left" w:pos="4253"/>
        </w:tabs>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1、我国有权提议宪法修改的机关是(    BD    )。</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A．全国人大法律委员会                 B．全国人大常委会</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C．国家主席                           D. 1／5以上全国人大代表</w:t>
      </w:r>
    </w:p>
    <w:p>
      <w:pPr>
        <w:numPr>
          <w:ilvl w:val="0"/>
          <w:numId w:val="0"/>
        </w:numPr>
        <w:tabs>
          <w:tab w:val="left" w:pos="4253"/>
        </w:tabs>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2、我国经济制度基础是(   AB   )。</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A．全民所有制                         B．集体所有制</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C．股份合作制                         D．私营经济</w:t>
      </w:r>
    </w:p>
    <w:p>
      <w:pPr>
        <w:numPr>
          <w:ilvl w:val="0"/>
          <w:numId w:val="0"/>
        </w:numPr>
        <w:tabs>
          <w:tab w:val="left" w:pos="4253"/>
        </w:tabs>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3、下列原则中属于1954年宪法原则的是(   AB   )。</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A．社会主义的原则                     B．民主的原则</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C．民主集中制原则                     D．法治原则</w:t>
      </w:r>
    </w:p>
    <w:p>
      <w:pPr>
        <w:numPr>
          <w:ilvl w:val="0"/>
          <w:numId w:val="0"/>
        </w:numPr>
        <w:tabs>
          <w:tab w:val="left" w:pos="4253"/>
        </w:tabs>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4、我国中央军委的组成人员有(   ABC  )。</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A．主席                               B．副主席</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C．委员                               D．秘书长</w:t>
      </w:r>
    </w:p>
    <w:p>
      <w:pPr>
        <w:numPr>
          <w:ilvl w:val="0"/>
          <w:numId w:val="0"/>
        </w:numPr>
        <w:tabs>
          <w:tab w:val="left" w:pos="4253"/>
        </w:tabs>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5、宪法中规定限任两届的是(  ABC )。</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A．国家主席                           B．国务院总理</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C．委员长                             D．军委主席</w:t>
      </w:r>
    </w:p>
    <w:p>
      <w:pPr>
        <w:numPr>
          <w:ilvl w:val="0"/>
          <w:numId w:val="0"/>
        </w:numPr>
        <w:tabs>
          <w:tab w:val="left" w:pos="4253"/>
        </w:tabs>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6、澳门行政区行政长官依法对(  AC  )负责。</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A．中央人民政府                      B．全国人大常委会</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C．澳门特别行政区                    D．国家主席</w:t>
      </w:r>
    </w:p>
    <w:p>
      <w:pPr>
        <w:numPr>
          <w:ilvl w:val="0"/>
          <w:numId w:val="0"/>
        </w:numPr>
        <w:tabs>
          <w:tab w:val="left" w:pos="4253"/>
        </w:tabs>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7、下列内容在宪法中有规定的是(  ACD  )。</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A．国旗      B．国歌      C．国徽     D．首都</w:t>
      </w:r>
    </w:p>
    <w:p>
      <w:pPr>
        <w:numPr>
          <w:ilvl w:val="0"/>
          <w:numId w:val="0"/>
        </w:numPr>
        <w:tabs>
          <w:tab w:val="left" w:pos="4253"/>
        </w:tabs>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8、宪法规定国家保护公民个人的( ABC)和其他合法财产的所有权。</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A．合法的收入 B．房屋      C．储蓄     D．土地</w:t>
      </w:r>
    </w:p>
    <w:p>
      <w:pPr>
        <w:numPr>
          <w:ilvl w:val="0"/>
          <w:numId w:val="0"/>
        </w:numPr>
        <w:tabs>
          <w:tab w:val="left" w:pos="4253"/>
        </w:tabs>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9、我国公民享有的政治自由包括(ABD )。</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A．言论自由                B．游行自由</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C．罢工自由                D．结社自由</w:t>
      </w:r>
    </w:p>
    <w:p>
      <w:pPr>
        <w:numPr>
          <w:ilvl w:val="0"/>
          <w:numId w:val="0"/>
        </w:numPr>
        <w:tabs>
          <w:tab w:val="left" w:pos="4253"/>
        </w:tabs>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10、全国人大常委会组成人员不得兼任的职务是(ABC )。</w:t>
      </w:r>
    </w:p>
    <w:p>
      <w:pPr>
        <w:numPr>
          <w:ilvl w:val="0"/>
          <w:numId w:val="0"/>
        </w:numPr>
        <w:tabs>
          <w:tab w:val="left" w:pos="4253"/>
        </w:tabs>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A．国务院副总理            B．各部部长</w:t>
      </w:r>
    </w:p>
    <w:p>
      <w:pPr>
        <w:numPr>
          <w:ilvl w:val="0"/>
          <w:numId w:val="0"/>
        </w:numPr>
        <w:tabs>
          <w:tab w:val="left" w:pos="4253"/>
        </w:tabs>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C．最高法院法官            D．民主党派负责人</w:t>
      </w:r>
    </w:p>
    <w:p>
      <w:pPr>
        <w:numPr>
          <w:ilvl w:val="0"/>
          <w:numId w:val="0"/>
        </w:numPr>
        <w:tabs>
          <w:tab w:val="left" w:pos="4253"/>
        </w:tabs>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 xml:space="preserve">三、填空题 </w:t>
      </w:r>
    </w:p>
    <w:p>
      <w:pPr>
        <w:numPr>
          <w:ilvl w:val="0"/>
          <w:numId w:val="0"/>
        </w:numPr>
        <w:tabs>
          <w:tab w:val="left" w:pos="4253"/>
        </w:tabs>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1、我国宪法规定，一切</w:t>
      </w:r>
      <w:r>
        <w:rPr>
          <w:rFonts w:hint="eastAsia" w:asciiTheme="minorEastAsia" w:hAnsiTheme="minorEastAsia" w:eastAsiaTheme="minorEastAsia" w:cstheme="minorEastAsia"/>
          <w:sz w:val="28"/>
          <w:szCs w:val="28"/>
          <w:u w:val="single"/>
          <w:lang w:val="en-US" w:eastAsia="zh-CN"/>
        </w:rPr>
        <w:t xml:space="preserve">  法律  </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u w:val="single"/>
          <w:lang w:val="en-US" w:eastAsia="zh-CN"/>
        </w:rPr>
        <w:t xml:space="preserve"> 行政法规  </w:t>
      </w:r>
      <w:r>
        <w:rPr>
          <w:rFonts w:hint="eastAsia" w:asciiTheme="minorEastAsia" w:hAnsiTheme="minorEastAsia" w:eastAsiaTheme="minorEastAsia" w:cstheme="minorEastAsia"/>
          <w:sz w:val="28"/>
          <w:szCs w:val="28"/>
          <w:lang w:val="en-US" w:eastAsia="zh-CN"/>
        </w:rPr>
        <w:t>和</w:t>
      </w:r>
      <w:r>
        <w:rPr>
          <w:rFonts w:hint="eastAsia" w:asciiTheme="minorEastAsia" w:hAnsiTheme="minorEastAsia" w:eastAsiaTheme="minorEastAsia" w:cstheme="minorEastAsia"/>
          <w:sz w:val="28"/>
          <w:szCs w:val="28"/>
          <w:u w:val="single"/>
          <w:lang w:val="en-US" w:eastAsia="zh-CN"/>
        </w:rPr>
        <w:t xml:space="preserve"> 地方性法规 </w:t>
      </w:r>
      <w:r>
        <w:rPr>
          <w:rFonts w:hint="eastAsia" w:asciiTheme="minorEastAsia" w:hAnsiTheme="minorEastAsia" w:eastAsiaTheme="minorEastAsia" w:cstheme="minorEastAsia"/>
          <w:sz w:val="28"/>
          <w:szCs w:val="28"/>
          <w:lang w:val="en-US" w:eastAsia="zh-CN"/>
        </w:rPr>
        <w:t>都不得同宪法相抵触。</w:t>
      </w:r>
    </w:p>
    <w:p>
      <w:pPr>
        <w:numPr>
          <w:ilvl w:val="0"/>
          <w:numId w:val="0"/>
        </w:numPr>
        <w:tabs>
          <w:tab w:val="left" w:pos="4253"/>
        </w:tabs>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2、我国1982年宪法共包括</w:t>
      </w:r>
      <w:r>
        <w:rPr>
          <w:rFonts w:hint="eastAsia" w:asciiTheme="minorEastAsia" w:hAnsiTheme="minorEastAsia" w:eastAsiaTheme="minorEastAsia" w:cstheme="minorEastAsia"/>
          <w:sz w:val="28"/>
          <w:szCs w:val="28"/>
          <w:u w:val="single"/>
          <w:lang w:val="en-US" w:eastAsia="zh-CN"/>
        </w:rPr>
        <w:t xml:space="preserve">   序言  </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u w:val="single"/>
          <w:lang w:val="en-US" w:eastAsia="zh-CN"/>
        </w:rPr>
        <w:t xml:space="preserve">   四  </w:t>
      </w:r>
      <w:r>
        <w:rPr>
          <w:rFonts w:hint="eastAsia" w:asciiTheme="minorEastAsia" w:hAnsiTheme="minorEastAsia" w:eastAsiaTheme="minorEastAsia" w:cstheme="minorEastAsia"/>
          <w:sz w:val="28"/>
          <w:szCs w:val="28"/>
          <w:lang w:val="en-US" w:eastAsia="zh-CN"/>
        </w:rPr>
        <w:t>章，计</w:t>
      </w:r>
      <w:r>
        <w:rPr>
          <w:rFonts w:hint="eastAsia" w:asciiTheme="minorEastAsia" w:hAnsiTheme="minorEastAsia" w:eastAsiaTheme="minorEastAsia" w:cstheme="minorEastAsia"/>
          <w:sz w:val="28"/>
          <w:szCs w:val="28"/>
          <w:u w:val="single"/>
          <w:lang w:val="en-US" w:eastAsia="zh-CN"/>
        </w:rPr>
        <w:t xml:space="preserve">  138  </w:t>
      </w:r>
      <w:r>
        <w:rPr>
          <w:rFonts w:hint="eastAsia" w:asciiTheme="minorEastAsia" w:hAnsiTheme="minorEastAsia" w:eastAsiaTheme="minorEastAsia" w:cstheme="minorEastAsia"/>
          <w:sz w:val="28"/>
          <w:szCs w:val="28"/>
          <w:lang w:val="en-US" w:eastAsia="zh-CN"/>
        </w:rPr>
        <w:t>条。</w:t>
      </w:r>
    </w:p>
    <w:p>
      <w:pPr>
        <w:numPr>
          <w:ilvl w:val="0"/>
          <w:numId w:val="0"/>
        </w:numPr>
        <w:tabs>
          <w:tab w:val="left" w:pos="4253"/>
        </w:tabs>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3、资产阶级共和制可以分为</w:t>
      </w:r>
      <w:r>
        <w:rPr>
          <w:rFonts w:hint="eastAsia" w:asciiTheme="minorEastAsia" w:hAnsiTheme="minorEastAsia" w:eastAsiaTheme="minorEastAsia" w:cstheme="minorEastAsia"/>
          <w:sz w:val="28"/>
          <w:szCs w:val="28"/>
          <w:u w:val="single"/>
          <w:lang w:val="en-US" w:eastAsia="zh-CN"/>
        </w:rPr>
        <w:t xml:space="preserve"> 议会制   </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u w:val="single"/>
          <w:lang w:val="en-US" w:eastAsia="zh-CN"/>
        </w:rPr>
        <w:t xml:space="preserve">  总统制 </w:t>
      </w:r>
      <w:r>
        <w:rPr>
          <w:rFonts w:hint="eastAsia" w:asciiTheme="minorEastAsia" w:hAnsiTheme="minorEastAsia" w:eastAsiaTheme="minorEastAsia" w:cstheme="minorEastAsia"/>
          <w:sz w:val="28"/>
          <w:szCs w:val="28"/>
          <w:lang w:val="en-US" w:eastAsia="zh-CN"/>
        </w:rPr>
        <w:t>和</w:t>
      </w:r>
      <w:r>
        <w:rPr>
          <w:rFonts w:hint="eastAsia" w:asciiTheme="minorEastAsia" w:hAnsiTheme="minorEastAsia" w:eastAsiaTheme="minorEastAsia" w:cstheme="minorEastAsia"/>
          <w:sz w:val="28"/>
          <w:szCs w:val="28"/>
          <w:u w:val="single"/>
          <w:lang w:val="en-US" w:eastAsia="zh-CN"/>
        </w:rPr>
        <w:t xml:space="preserve">  委员会制 </w:t>
      </w:r>
      <w:r>
        <w:rPr>
          <w:rFonts w:hint="eastAsia" w:asciiTheme="minorEastAsia" w:hAnsiTheme="minorEastAsia" w:eastAsiaTheme="minorEastAsia" w:cstheme="minorEastAsia"/>
          <w:sz w:val="28"/>
          <w:szCs w:val="28"/>
          <w:lang w:val="en-US" w:eastAsia="zh-CN"/>
        </w:rPr>
        <w:t>。</w:t>
      </w:r>
    </w:p>
    <w:p>
      <w:pPr>
        <w:numPr>
          <w:ilvl w:val="0"/>
          <w:numId w:val="0"/>
        </w:numPr>
        <w:tabs>
          <w:tab w:val="left" w:pos="4253"/>
        </w:tabs>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4、现代国家的国家结构形式主要分两类</w:t>
      </w:r>
      <w:r>
        <w:rPr>
          <w:rFonts w:hint="eastAsia" w:asciiTheme="minorEastAsia" w:hAnsiTheme="minorEastAsia" w:eastAsiaTheme="minorEastAsia" w:cstheme="minorEastAsia"/>
          <w:sz w:val="28"/>
          <w:szCs w:val="28"/>
          <w:u w:val="single"/>
          <w:lang w:val="en-US" w:eastAsia="zh-CN"/>
        </w:rPr>
        <w:t xml:space="preserve">  单一制  </w:t>
      </w:r>
      <w:r>
        <w:rPr>
          <w:rFonts w:hint="eastAsia" w:asciiTheme="minorEastAsia" w:hAnsiTheme="minorEastAsia" w:eastAsiaTheme="minorEastAsia" w:cstheme="minorEastAsia"/>
          <w:sz w:val="28"/>
          <w:szCs w:val="28"/>
          <w:lang w:val="en-US" w:eastAsia="zh-CN"/>
        </w:rPr>
        <w:t>和</w:t>
      </w:r>
      <w:r>
        <w:rPr>
          <w:rFonts w:hint="eastAsia" w:asciiTheme="minorEastAsia" w:hAnsiTheme="minorEastAsia" w:eastAsiaTheme="minorEastAsia" w:cstheme="minorEastAsia"/>
          <w:sz w:val="28"/>
          <w:szCs w:val="28"/>
          <w:u w:val="single"/>
          <w:lang w:val="en-US" w:eastAsia="zh-CN"/>
        </w:rPr>
        <w:t xml:space="preserve"> 复合制  </w:t>
      </w:r>
      <w:r>
        <w:rPr>
          <w:rFonts w:hint="eastAsia" w:asciiTheme="minorEastAsia" w:hAnsiTheme="minorEastAsia" w:eastAsiaTheme="minorEastAsia" w:cstheme="minorEastAsia"/>
          <w:sz w:val="28"/>
          <w:szCs w:val="28"/>
          <w:lang w:val="en-US" w:eastAsia="zh-CN"/>
        </w:rPr>
        <w:t>。</w:t>
      </w:r>
    </w:p>
    <w:p>
      <w:pPr>
        <w:numPr>
          <w:ilvl w:val="0"/>
          <w:numId w:val="0"/>
        </w:numPr>
        <w:tabs>
          <w:tab w:val="left" w:pos="4253"/>
        </w:tabs>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5、现行宪法规定任何组织或者个人不得</w:t>
      </w:r>
      <w:r>
        <w:rPr>
          <w:rFonts w:hint="eastAsia" w:asciiTheme="minorEastAsia" w:hAnsiTheme="minorEastAsia" w:eastAsiaTheme="minorEastAsia" w:cstheme="minorEastAsia"/>
          <w:sz w:val="28"/>
          <w:szCs w:val="28"/>
          <w:u w:val="single"/>
          <w:lang w:val="en-US" w:eastAsia="zh-CN"/>
        </w:rPr>
        <w:t xml:space="preserve">  侵占  </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u w:val="single"/>
          <w:lang w:val="en-US" w:eastAsia="zh-CN"/>
        </w:rPr>
        <w:t xml:space="preserve">  买卖  </w:t>
      </w:r>
      <w:r>
        <w:rPr>
          <w:rFonts w:hint="eastAsia" w:asciiTheme="minorEastAsia" w:hAnsiTheme="minorEastAsia" w:eastAsiaTheme="minorEastAsia" w:cstheme="minorEastAsia"/>
          <w:sz w:val="28"/>
          <w:szCs w:val="28"/>
          <w:lang w:val="en-US" w:eastAsia="zh-CN"/>
        </w:rPr>
        <w:t>或者以其他方式非法转让土地。土地的</w:t>
      </w:r>
      <w:r>
        <w:rPr>
          <w:rFonts w:hint="eastAsia" w:asciiTheme="minorEastAsia" w:hAnsiTheme="minorEastAsia" w:eastAsiaTheme="minorEastAsia" w:cstheme="minorEastAsia"/>
          <w:sz w:val="28"/>
          <w:szCs w:val="28"/>
          <w:u w:val="single"/>
          <w:lang w:val="en-US" w:eastAsia="zh-CN"/>
        </w:rPr>
        <w:t xml:space="preserve">  使用权  </w:t>
      </w:r>
      <w:r>
        <w:rPr>
          <w:rFonts w:hint="eastAsia" w:asciiTheme="minorEastAsia" w:hAnsiTheme="minorEastAsia" w:eastAsiaTheme="minorEastAsia" w:cstheme="minorEastAsia"/>
          <w:sz w:val="28"/>
          <w:szCs w:val="28"/>
          <w:lang w:val="en-US" w:eastAsia="zh-CN"/>
        </w:rPr>
        <w:t>可以依照法律的规定转让。</w:t>
      </w:r>
    </w:p>
    <w:p>
      <w:pPr>
        <w:numPr>
          <w:ilvl w:val="0"/>
          <w:numId w:val="0"/>
        </w:numPr>
        <w:tabs>
          <w:tab w:val="left" w:pos="4253"/>
        </w:tabs>
        <w:rPr>
          <w:rFonts w:hint="eastAsia" w:hAnsi="宋体"/>
          <w:sz w:val="28"/>
          <w:szCs w:val="28"/>
          <w:u w:val="none"/>
          <w:lang w:val="en-US" w:eastAsia="zh-CN"/>
        </w:rPr>
      </w:pPr>
      <w:r>
        <w:rPr>
          <w:rFonts w:hint="eastAsia" w:asciiTheme="minorEastAsia" w:hAnsiTheme="minorEastAsia" w:eastAsiaTheme="minorEastAsia" w:cstheme="minorEastAsia"/>
          <w:sz w:val="28"/>
          <w:szCs w:val="28"/>
          <w:lang w:val="en-US" w:eastAsia="zh-CN"/>
        </w:rPr>
        <w:t>6、</w:t>
      </w:r>
      <w:r>
        <w:rPr>
          <w:rFonts w:hint="eastAsia" w:hAnsi="宋体"/>
          <w:sz w:val="28"/>
          <w:szCs w:val="28"/>
        </w:rPr>
        <w:t>中华人民共和国的一切权力属于</w:t>
      </w:r>
      <w:r>
        <w:rPr>
          <w:rFonts w:hint="eastAsia" w:hAnsi="宋体"/>
          <w:sz w:val="28"/>
          <w:szCs w:val="28"/>
          <w:u w:val="single"/>
          <w:lang w:val="en-US" w:eastAsia="zh-CN"/>
        </w:rPr>
        <w:t xml:space="preserve">     人民     </w:t>
      </w:r>
      <w:r>
        <w:rPr>
          <w:rFonts w:hint="eastAsia" w:hAnsi="宋体"/>
          <w:sz w:val="28"/>
          <w:szCs w:val="28"/>
          <w:u w:val="none"/>
          <w:lang w:val="en-US" w:eastAsia="zh-CN"/>
        </w:rPr>
        <w:t>。</w:t>
      </w:r>
    </w:p>
    <w:p>
      <w:pPr>
        <w:numPr>
          <w:ilvl w:val="0"/>
          <w:numId w:val="0"/>
        </w:numPr>
        <w:tabs>
          <w:tab w:val="left" w:pos="4253"/>
        </w:tabs>
        <w:rPr>
          <w:rFonts w:hint="default" w:hAnsi="宋体"/>
          <w:sz w:val="28"/>
          <w:szCs w:val="28"/>
          <w:u w:val="none"/>
          <w:lang w:val="en-US" w:eastAsia="zh-CN"/>
        </w:rPr>
      </w:pPr>
      <w:r>
        <w:rPr>
          <w:rFonts w:hint="eastAsia" w:hAnsi="宋体"/>
          <w:sz w:val="28"/>
          <w:szCs w:val="28"/>
          <w:u w:val="none"/>
          <w:lang w:val="en-US" w:eastAsia="zh-CN"/>
        </w:rPr>
        <w:t>7、全国人大代表按照</w:t>
      </w:r>
      <w:r>
        <w:rPr>
          <w:rFonts w:hint="eastAsia" w:hAnsi="宋体"/>
          <w:sz w:val="28"/>
          <w:szCs w:val="28"/>
          <w:u w:val="single"/>
          <w:lang w:val="en-US" w:eastAsia="zh-CN"/>
        </w:rPr>
        <w:t xml:space="preserve">    选举单位    </w:t>
      </w:r>
      <w:r>
        <w:rPr>
          <w:rFonts w:hint="eastAsia" w:hAnsi="宋体"/>
          <w:sz w:val="28"/>
          <w:szCs w:val="28"/>
          <w:u w:val="none"/>
          <w:lang w:val="en-US" w:eastAsia="zh-CN"/>
        </w:rPr>
        <w:t>组成代表团。</w:t>
      </w:r>
    </w:p>
    <w:p>
      <w:pPr>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四、简答题</w:t>
      </w:r>
      <w:bookmarkStart w:id="0" w:name="_GoBack"/>
      <w:bookmarkEnd w:id="0"/>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1、简述宪法法律效力最高性。</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答：(1)宪法是制定普通法的依据，普通法不能和宪法相抵触；</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(2)违宪的法律无效；</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(3)全国各族人民，一切国家机关和武装力量，各政党，各企业事业组织，都必须以宪法为根本的活动准则。</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2、简述议会制政府的主要特征。</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答：(1)政府由议会中获得多数席位的政党或政党联盟组成，多数党领袖或政党联盟推选的议席较多的政党领袖担任政府首脑(或总理)；(2)政府首脑提名政府各部部长，交由国家元首任命；(3)政府(或内阁)对议会负责，当议会通过不信任案时，政府必须总辞职或提请国家元首解散议会，重新大选；(4)国家元首是虚位元首；(5)内阁成员通常也是议会议员。</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3、简述我国民族区域自治制度的特点。</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答：(1)国家统一与民族自治相结合；</w:t>
      </w:r>
    </w:p>
    <w:p>
      <w:pPr>
        <w:ind w:firstLine="840" w:firstLineChars="3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(2)政治因素与经济因素相结合；</w:t>
      </w:r>
    </w:p>
    <w:p>
      <w:pPr>
        <w:ind w:firstLine="840" w:firstLineChars="3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(3)民族自治与区域自治相结合。</w:t>
      </w:r>
    </w:p>
    <w:p>
      <w:p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4、简述我国宪法修改的法定程序。</w:t>
      </w:r>
    </w:p>
    <w:p>
      <w:pPr>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由全国人民代表大会常务委员会或者五分之一以上的全国人民代表大会代表提议，并由全国人民代表大会全体代表的三分之二以上的多数通过。</w:t>
      </w:r>
    </w:p>
    <w:p>
      <w:pPr>
        <w:numPr>
          <w:ilvl w:val="0"/>
          <w:numId w:val="2"/>
        </w:numPr>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论述题</w:t>
      </w:r>
    </w:p>
    <w:p>
      <w:pPr>
        <w:numPr>
          <w:ilvl w:val="0"/>
          <w:numId w:val="3"/>
        </w:numPr>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试述人民代表大会制度是我国根本的政治制度。</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答：人民代表大会制度，是中国人民革命的创造性的产物，是马克思主义关于政治制度的学说在中国的具体应用。</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(1)中华人民共和国的一切权力属于人民。这是我国国家制度的核心内容和基本原则，而人民代表大会制度正是实现这一核心内容和基本原则的组织形式。</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(2)人民代表大会制度比较充分和比较全面地反映我国的阶级本质。</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(3)人民代表大会制度不以其他制度为依据，可以创立其他多种制度。</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实践证明，人民代表大会制度反映了我国政治生活的面貌，是我国根本政治制度。</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2、试述当前我国的基本经济制度和分配制度？</w:t>
      </w:r>
    </w:p>
    <w:p>
      <w:pPr>
        <w:numPr>
          <w:ilvl w:val="0"/>
          <w:numId w:val="0"/>
        </w:numPr>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答：我国的基本经济制度是：实行以公有制经济为主体、多种所有制经济共同发展的基本经济制度. 我国的分配制度是：以按劳分配为主体、多种分配方式并存的分配制度.实行这种经济制度的原因：我国正处在社会主义初级阶段,生产力水平低且发展不平衡.与这一基本国情相适应,我们国家必然要以公有制为主体、多种所有制经济共同发展的基本经济制度.实行这种分配制度的原因:在我国现阶段,与社会主义基本经济制度相适应,确立劳动、资本、技术、和管理等生产腰酸贡献参与分配的原则,实行按劳分配为主体、多种分配方式并存的分配制度.</w:t>
      </w:r>
    </w:p>
    <w:sectPr>
      <w:footerReference r:id="rId3" w:type="default"/>
      <w:pgSz w:w="11906" w:h="16838"/>
      <w:pgMar w:top="1440" w:right="846" w:bottom="1440" w:left="98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2E6716"/>
    <w:multiLevelType w:val="singleLevel"/>
    <w:tmpl w:val="852E6716"/>
    <w:lvl w:ilvl="0" w:tentative="0">
      <w:start w:val="1"/>
      <w:numFmt w:val="chineseCounting"/>
      <w:suff w:val="nothing"/>
      <w:lvlText w:val="%1、"/>
      <w:lvlJc w:val="left"/>
      <w:rPr>
        <w:rFonts w:hint="eastAsia"/>
      </w:rPr>
    </w:lvl>
  </w:abstractNum>
  <w:abstractNum w:abstractNumId="1">
    <w:nsid w:val="D2F9DCF4"/>
    <w:multiLevelType w:val="singleLevel"/>
    <w:tmpl w:val="D2F9DCF4"/>
    <w:lvl w:ilvl="0" w:tentative="0">
      <w:start w:val="5"/>
      <w:numFmt w:val="chineseCounting"/>
      <w:suff w:val="nothing"/>
      <w:lvlText w:val="%1、"/>
      <w:lvlJc w:val="left"/>
      <w:rPr>
        <w:rFonts w:hint="eastAsia"/>
      </w:rPr>
    </w:lvl>
  </w:abstractNum>
  <w:abstractNum w:abstractNumId="2">
    <w:nsid w:val="574D52F7"/>
    <w:multiLevelType w:val="singleLevel"/>
    <w:tmpl w:val="574D52F7"/>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051931"/>
    <w:rsid w:val="01051931"/>
    <w:rsid w:val="0F5B64AC"/>
    <w:rsid w:val="35EA5E3B"/>
    <w:rsid w:val="391F46FE"/>
    <w:rsid w:val="3BE35013"/>
    <w:rsid w:val="3E49172B"/>
    <w:rsid w:val="46CB2C3F"/>
    <w:rsid w:val="4CD30393"/>
    <w:rsid w:val="58EE05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widowControl/>
      <w:spacing w:line="260" w:lineRule="atLeast"/>
      <w:ind w:firstLine="380"/>
      <w:jc w:val="left"/>
    </w:pPr>
    <w:rPr>
      <w:rFonts w:ascii="_x000B__x000C_" w:hAnsi="_x000B__x000C_"/>
      <w:kern w:val="0"/>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2020-02-22T13:58:00Z</dcterms:created>
  <dc:creator>罗超群</dc:creator>
  <cp:lastModifiedBy>罗超群</cp:lastModifiedBy>
  <dcterms:modified xsi:type="dcterms:W3CDTF">2020-02-22T15:00:36Z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