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jc w:val="center"/>
        <w:rPr>
          <w:rFonts w:hint="eastAsia" w:ascii="楷体_GB2312" w:eastAsia="楷体_GB2312" w:cs="楷体_GB2312"/>
          <w:sz w:val="24"/>
        </w:rPr>
      </w:pPr>
      <w:r>
        <w:rPr>
          <w:rFonts w:hint="eastAsia" w:ascii="Arial" w:hAnsi="Arial" w:cs="宋体"/>
          <w:b/>
          <w:bCs/>
          <w:sz w:val="32"/>
          <w:szCs w:val="32"/>
          <w:lang w:val="en-US" w:eastAsia="zh-CN"/>
        </w:rPr>
        <w:t>小学教育科研方法</w:t>
      </w:r>
    </w:p>
    <w:p>
      <w:pPr>
        <w:spacing w:line="360" w:lineRule="exact"/>
        <w:jc w:val="center"/>
        <w:rPr>
          <w:rFonts w:hint="eastAsia" w:ascii="楷体_GB2312" w:eastAsia="楷体_GB2312" w:cs="楷体_GB2312"/>
          <w:sz w:val="24"/>
        </w:rPr>
      </w:pPr>
    </w:p>
    <w:p>
      <w:pPr>
        <w:rPr>
          <w:rFonts w:hint="eastAsia" w:ascii="宋体" w:hAnsi="宋体" w:cs="宋体"/>
          <w:b/>
          <w:sz w:val="24"/>
        </w:rPr>
      </w:pPr>
      <w:bookmarkStart w:id="0" w:name="_GoBack"/>
      <w:bookmarkEnd w:id="0"/>
    </w:p>
    <w:p>
      <w:pPr>
        <w:keepNext w:val="0"/>
        <w:keepLines w:val="0"/>
        <w:pageBreakBefore w:val="0"/>
        <w:widowControl w:val="0"/>
        <w:numPr>
          <w:ilvl w:val="0"/>
          <w:numId w:val="1"/>
        </w:numPr>
        <w:tabs>
          <w:tab w:val="left" w:pos="5039"/>
          <w:tab w:val="left" w:pos="7919"/>
        </w:tabs>
        <w:kinsoku/>
        <w:wordWrap/>
        <w:overflowPunct/>
        <w:topLinePunct w:val="0"/>
        <w:autoSpaceDE/>
        <w:autoSpaceDN/>
        <w:bidi w:val="0"/>
        <w:adjustRightInd/>
        <w:snapToGrid/>
        <w:spacing w:before="0"/>
        <w:ind w:left="-210" w:leftChars="-100" w:right="-1417" w:firstLine="0"/>
        <w:jc w:val="left"/>
        <w:textAlignment w:val="auto"/>
        <w:rPr>
          <w:rFonts w:hint="eastAsia" w:ascii="宋体" w:hAnsi="宋体" w:eastAsia="宋体" w:cs="宋体"/>
          <w:b/>
          <w:bCs/>
          <w:sz w:val="21"/>
          <w:szCs w:val="21"/>
        </w:rPr>
      </w:pPr>
      <w:r>
        <w:rPr>
          <w:rFonts w:hint="eastAsia" w:ascii="宋体" w:hAnsi="宋体" w:eastAsia="宋体" w:cs="宋体"/>
          <w:b/>
          <w:bCs/>
          <w:position w:val="-1"/>
          <w:sz w:val="21"/>
          <w:szCs w:val="21"/>
        </w:rPr>
        <w:t>单项选择题：</w:t>
      </w:r>
      <w:r>
        <w:rPr>
          <w:rFonts w:hint="eastAsia" w:ascii="宋体" w:hAnsi="宋体" w:cs="宋体"/>
          <w:b/>
          <w:bCs/>
          <w:sz w:val="21"/>
          <w:szCs w:val="21"/>
          <w:lang w:val="en-US" w:eastAsia="zh-CN"/>
        </w:rPr>
        <w:t xml:space="preserve"> </w:t>
      </w:r>
    </w:p>
    <w:p>
      <w:pPr>
        <w:pStyle w:val="5"/>
        <w:keepNext w:val="0"/>
        <w:keepLines w:val="0"/>
        <w:pageBreakBefore w:val="0"/>
        <w:widowControl w:val="0"/>
        <w:numPr>
          <w:ilvl w:val="0"/>
          <w:numId w:val="0"/>
        </w:numPr>
        <w:tabs>
          <w:tab w:val="left" w:pos="660"/>
          <w:tab w:val="left" w:pos="3359"/>
        </w:tabs>
        <w:kinsoku/>
        <w:wordWrap/>
        <w:overflowPunct/>
        <w:topLinePunct w:val="0"/>
        <w:autoSpaceDE/>
        <w:autoSpaceDN/>
        <w:bidi w:val="0"/>
        <w:adjustRightInd/>
        <w:snapToGrid/>
        <w:spacing w:before="159" w:after="0" w:line="240" w:lineRule="auto"/>
        <w:ind w:left="-210" w:leftChars="-100" w:right="-1417" w:rightChars="0"/>
        <w:jc w:val="left"/>
        <w:textAlignment w:val="auto"/>
        <w:rPr>
          <w:rFonts w:hint="eastAsia" w:ascii="宋体" w:hAnsi="宋体" w:eastAsia="宋体" w:cs="宋体"/>
          <w:sz w:val="21"/>
          <w:szCs w:val="21"/>
        </w:rPr>
      </w:pPr>
      <w:r>
        <w:rPr>
          <w:rFonts w:hint="eastAsia" w:cs="宋体"/>
          <w:sz w:val="21"/>
          <w:szCs w:val="21"/>
          <w:lang w:val="en-US" w:eastAsia="zh-CN"/>
        </w:rPr>
        <w:t>1.</w:t>
      </w:r>
      <w:r>
        <w:rPr>
          <w:rFonts w:hint="eastAsia" w:ascii="宋体" w:hAnsi="宋体" w:eastAsia="宋体" w:cs="宋体"/>
          <w:sz w:val="21"/>
          <w:szCs w:val="21"/>
        </w:rPr>
        <w:t xml:space="preserve">(  </w:t>
      </w:r>
      <w:r>
        <w:rPr>
          <w:rFonts w:hint="eastAsia" w:cs="宋体"/>
          <w:sz w:val="21"/>
          <w:szCs w:val="21"/>
          <w:lang w:val="en-US" w:eastAsia="zh-CN"/>
        </w:rPr>
        <w:t xml:space="preserve">  </w:t>
      </w:r>
      <w:r>
        <w:rPr>
          <w:rFonts w:hint="eastAsia" w:ascii="宋体" w:hAnsi="宋体" w:eastAsia="宋体" w:cs="宋体"/>
          <w:sz w:val="21"/>
          <w:szCs w:val="21"/>
        </w:rPr>
        <w:t xml:space="preserve"> )意指要以改进学校实践、解决学校所面临的问题为指向。</w:t>
      </w:r>
    </w:p>
    <w:p>
      <w:pPr>
        <w:pStyle w:val="2"/>
        <w:keepNext w:val="0"/>
        <w:keepLines w:val="0"/>
        <w:pageBreakBefore w:val="0"/>
        <w:widowControl w:val="0"/>
        <w:tabs>
          <w:tab w:val="left" w:pos="2770"/>
          <w:tab w:val="left" w:pos="3699"/>
          <w:tab w:val="left" w:pos="5983"/>
          <w:tab w:val="left" w:pos="6759"/>
          <w:tab w:val="left" w:pos="8960"/>
          <w:tab w:val="left" w:pos="9639"/>
        </w:tabs>
        <w:kinsoku/>
        <w:wordWrap/>
        <w:overflowPunct/>
        <w:topLinePunct w:val="0"/>
        <w:autoSpaceDE/>
        <w:autoSpaceDN/>
        <w:bidi w:val="0"/>
        <w:adjustRightInd/>
        <w:snapToGrid/>
        <w:spacing w:before="196"/>
        <w:ind w:left="-210" w:leftChars="-100" w:right="-1417" w:firstLine="256" w:firstLineChars="200"/>
        <w:textAlignment w:val="auto"/>
        <w:rPr>
          <w:rFonts w:hint="eastAsia" w:ascii="宋体" w:hAnsi="宋体" w:eastAsia="宋体" w:cs="宋体"/>
          <w:sz w:val="21"/>
          <w:szCs w:val="21"/>
        </w:rPr>
      </w:pPr>
      <w:r>
        <w:rPr>
          <w:rFonts w:hint="eastAsia" w:ascii="宋体" w:hAnsi="宋体" w:eastAsia="宋体" w:cs="宋体"/>
          <w:spacing w:val="-41"/>
          <w:sz w:val="21"/>
          <w:szCs w:val="21"/>
        </w:rPr>
        <w:t>A</w:t>
      </w:r>
      <w:r>
        <w:rPr>
          <w:rFonts w:hint="eastAsia" w:ascii="宋体" w:hAnsi="宋体" w:eastAsia="宋体" w:cs="宋体"/>
          <w:sz w:val="21"/>
          <w:szCs w:val="21"/>
        </w:rPr>
        <w:t>、为了学校</w:t>
      </w:r>
      <w:r>
        <w:rPr>
          <w:rFonts w:hint="eastAsia" w:cs="宋体"/>
          <w:sz w:val="21"/>
          <w:szCs w:val="21"/>
          <w:lang w:val="en-US" w:eastAsia="zh-CN"/>
        </w:rPr>
        <w:t xml:space="preserve">   </w:t>
      </w:r>
      <w:r>
        <w:rPr>
          <w:rFonts w:hint="eastAsia" w:ascii="宋体" w:hAnsi="宋体" w:eastAsia="宋体" w:cs="宋体"/>
          <w:sz w:val="21"/>
          <w:szCs w:val="21"/>
        </w:rPr>
        <w:t>B、在学校中</w:t>
      </w:r>
      <w:r>
        <w:rPr>
          <w:rFonts w:hint="eastAsia" w:cs="宋体"/>
          <w:sz w:val="21"/>
          <w:szCs w:val="21"/>
          <w:lang w:val="en-US" w:eastAsia="zh-CN"/>
        </w:rPr>
        <w:t xml:space="preserve">    </w:t>
      </w:r>
      <w:r>
        <w:rPr>
          <w:rFonts w:hint="eastAsia" w:ascii="宋体" w:hAnsi="宋体" w:eastAsia="宋体" w:cs="宋体"/>
          <w:sz w:val="21"/>
          <w:szCs w:val="21"/>
        </w:rPr>
        <w:t>C、基于学校</w:t>
      </w:r>
      <w:r>
        <w:rPr>
          <w:rFonts w:hint="eastAsia" w:ascii="宋体" w:hAnsi="宋体" w:eastAsia="宋体" w:cs="宋体"/>
          <w:sz w:val="21"/>
          <w:szCs w:val="21"/>
        </w:rPr>
        <w:tab/>
      </w:r>
      <w:r>
        <w:rPr>
          <w:rFonts w:hint="eastAsia" w:cs="宋体"/>
          <w:sz w:val="21"/>
          <w:szCs w:val="21"/>
          <w:lang w:val="en-US" w:eastAsia="zh-CN"/>
        </w:rPr>
        <w:t xml:space="preserve">   </w:t>
      </w:r>
      <w:r>
        <w:rPr>
          <w:rFonts w:hint="eastAsia" w:ascii="宋体" w:hAnsi="宋体" w:eastAsia="宋体" w:cs="宋体"/>
          <w:sz w:val="21"/>
          <w:szCs w:val="21"/>
        </w:rPr>
        <w:t>D、校本研究</w:t>
      </w:r>
    </w:p>
    <w:p>
      <w:pPr>
        <w:pStyle w:val="5"/>
        <w:keepNext w:val="0"/>
        <w:keepLines w:val="0"/>
        <w:pageBreakBefore w:val="0"/>
        <w:widowControl w:val="0"/>
        <w:numPr>
          <w:ilvl w:val="0"/>
          <w:numId w:val="0"/>
        </w:numPr>
        <w:tabs>
          <w:tab w:val="left" w:pos="600"/>
          <w:tab w:val="left" w:pos="1939"/>
          <w:tab w:val="left" w:pos="13099"/>
        </w:tabs>
        <w:kinsoku/>
        <w:wordWrap/>
        <w:overflowPunct/>
        <w:topLinePunct w:val="0"/>
        <w:autoSpaceDE/>
        <w:autoSpaceDN/>
        <w:bidi w:val="0"/>
        <w:adjustRightInd/>
        <w:snapToGrid/>
        <w:spacing w:before="195" w:after="0" w:line="362" w:lineRule="auto"/>
        <w:ind w:left="-210" w:leftChars="-100" w:right="-1417" w:rightChars="0"/>
        <w:jc w:val="left"/>
        <w:textAlignment w:val="auto"/>
        <w:rPr>
          <w:rFonts w:hint="eastAsia" w:ascii="宋体" w:hAnsi="宋体" w:eastAsia="宋体" w:cs="宋体"/>
          <w:sz w:val="21"/>
          <w:szCs w:val="21"/>
        </w:rPr>
      </w:pPr>
      <w:r>
        <w:rPr>
          <w:rFonts w:hint="eastAsia" w:cs="宋体"/>
          <w:sz w:val="21"/>
          <w:szCs w:val="21"/>
          <w:lang w:val="en-US" w:eastAsia="zh-CN"/>
        </w:rPr>
        <w:t>2.</w:t>
      </w:r>
      <w:r>
        <w:rPr>
          <w:rFonts w:hint="eastAsia" w:ascii="宋体" w:hAnsi="宋体" w:eastAsia="宋体" w:cs="宋体"/>
          <w:sz w:val="21"/>
          <w:szCs w:val="21"/>
        </w:rPr>
        <w:t xml:space="preserve">(  </w:t>
      </w:r>
      <w:r>
        <w:rPr>
          <w:rFonts w:hint="eastAsia" w:cs="宋体"/>
          <w:sz w:val="21"/>
          <w:szCs w:val="21"/>
          <w:lang w:val="en-US" w:eastAsia="zh-CN"/>
        </w:rPr>
        <w:t xml:space="preserve">  </w:t>
      </w:r>
      <w:r>
        <w:rPr>
          <w:rFonts w:hint="eastAsia" w:ascii="宋体" w:hAnsi="宋体" w:eastAsia="宋体" w:cs="宋体"/>
          <w:sz w:val="21"/>
          <w:szCs w:val="21"/>
        </w:rPr>
        <w:t xml:space="preserve"> )“校本”主要落实、体现在这样四个方面：校本研究、校本培训、和校本</w:t>
      </w:r>
      <w:r>
        <w:rPr>
          <w:rFonts w:hint="eastAsia" w:ascii="宋体" w:hAnsi="宋体" w:eastAsia="宋体" w:cs="宋体"/>
          <w:spacing w:val="-18"/>
          <w:sz w:val="21"/>
          <w:szCs w:val="21"/>
        </w:rPr>
        <w:t>管</w:t>
      </w:r>
      <w:r>
        <w:rPr>
          <w:rFonts w:hint="eastAsia" w:ascii="宋体" w:hAnsi="宋体" w:eastAsia="宋体" w:cs="宋体"/>
          <w:sz w:val="21"/>
          <w:szCs w:val="21"/>
        </w:rPr>
        <w:t>理。</w:t>
      </w:r>
    </w:p>
    <w:p>
      <w:pPr>
        <w:pStyle w:val="2"/>
        <w:keepNext w:val="0"/>
        <w:keepLines w:val="0"/>
        <w:pageBreakBefore w:val="0"/>
        <w:widowControl w:val="0"/>
        <w:tabs>
          <w:tab w:val="left" w:pos="2687"/>
          <w:tab w:val="left" w:pos="3539"/>
          <w:tab w:val="left" w:pos="5907"/>
          <w:tab w:val="left" w:pos="6759"/>
          <w:tab w:val="left" w:pos="8960"/>
          <w:tab w:val="left" w:pos="9639"/>
        </w:tabs>
        <w:kinsoku/>
        <w:wordWrap/>
        <w:overflowPunct/>
        <w:topLinePunct w:val="0"/>
        <w:autoSpaceDE/>
        <w:autoSpaceDN/>
        <w:bidi w:val="0"/>
        <w:adjustRightInd/>
        <w:snapToGrid/>
        <w:spacing w:line="364" w:lineRule="exact"/>
        <w:ind w:left="-210" w:leftChars="-100" w:right="-1417"/>
        <w:textAlignment w:val="auto"/>
        <w:rPr>
          <w:rFonts w:hint="eastAsia" w:ascii="宋体" w:hAnsi="宋体" w:eastAsia="宋体" w:cs="宋体"/>
          <w:sz w:val="21"/>
          <w:szCs w:val="21"/>
        </w:rPr>
      </w:pPr>
      <w:r>
        <w:rPr>
          <w:rFonts w:hint="eastAsia" w:ascii="宋体" w:hAnsi="宋体" w:eastAsia="宋体" w:cs="宋体"/>
          <w:spacing w:val="-41"/>
          <w:sz w:val="21"/>
          <w:szCs w:val="21"/>
        </w:rPr>
        <w:t>A</w:t>
      </w:r>
      <w:r>
        <w:rPr>
          <w:rFonts w:hint="eastAsia" w:ascii="宋体" w:hAnsi="宋体" w:eastAsia="宋体" w:cs="宋体"/>
          <w:sz w:val="21"/>
          <w:szCs w:val="21"/>
        </w:rPr>
        <w:t>、校本资源</w:t>
      </w:r>
      <w:r>
        <w:rPr>
          <w:rFonts w:hint="eastAsia" w:cs="宋体"/>
          <w:sz w:val="21"/>
          <w:szCs w:val="21"/>
          <w:lang w:val="en-US" w:eastAsia="zh-CN"/>
        </w:rPr>
        <w:t xml:space="preserve">    </w:t>
      </w:r>
      <w:r>
        <w:rPr>
          <w:rFonts w:hint="eastAsia" w:ascii="宋体" w:hAnsi="宋体" w:eastAsia="宋体" w:cs="宋体"/>
          <w:sz w:val="21"/>
          <w:szCs w:val="21"/>
        </w:rPr>
        <w:t>B、学校文化</w:t>
      </w:r>
      <w:r>
        <w:rPr>
          <w:rFonts w:hint="eastAsia" w:ascii="宋体" w:hAnsi="宋体" w:eastAsia="宋体" w:cs="宋体"/>
          <w:sz w:val="21"/>
          <w:szCs w:val="21"/>
        </w:rPr>
        <w:tab/>
      </w:r>
      <w:r>
        <w:rPr>
          <w:rFonts w:hint="eastAsia" w:ascii="宋体" w:hAnsi="宋体" w:eastAsia="宋体" w:cs="宋体"/>
          <w:sz w:val="21"/>
          <w:szCs w:val="21"/>
        </w:rPr>
        <w:t>C、校本课程</w:t>
      </w:r>
      <w:r>
        <w:rPr>
          <w:rFonts w:hint="eastAsia" w:cs="宋体"/>
          <w:sz w:val="21"/>
          <w:szCs w:val="21"/>
          <w:lang w:val="en-US" w:eastAsia="zh-CN"/>
        </w:rPr>
        <w:t xml:space="preserve">       </w:t>
      </w:r>
      <w:r>
        <w:rPr>
          <w:rFonts w:hint="eastAsia" w:ascii="宋体" w:hAnsi="宋体" w:eastAsia="宋体" w:cs="宋体"/>
          <w:sz w:val="21"/>
          <w:szCs w:val="21"/>
        </w:rPr>
        <w:t>D、学校特色</w:t>
      </w:r>
    </w:p>
    <w:p>
      <w:pPr>
        <w:pStyle w:val="2"/>
        <w:keepNext w:val="0"/>
        <w:keepLines w:val="0"/>
        <w:pageBreakBefore w:val="0"/>
        <w:widowControl w:val="0"/>
        <w:tabs>
          <w:tab w:val="left" w:pos="2687"/>
          <w:tab w:val="left" w:pos="3539"/>
          <w:tab w:val="left" w:pos="5907"/>
          <w:tab w:val="left" w:pos="6759"/>
          <w:tab w:val="left" w:pos="8960"/>
          <w:tab w:val="left" w:pos="9639"/>
        </w:tabs>
        <w:kinsoku/>
        <w:wordWrap/>
        <w:overflowPunct/>
        <w:topLinePunct w:val="0"/>
        <w:autoSpaceDE/>
        <w:autoSpaceDN/>
        <w:bidi w:val="0"/>
        <w:adjustRightInd/>
        <w:snapToGrid/>
        <w:spacing w:line="364" w:lineRule="exact"/>
        <w:ind w:left="-210" w:leftChars="-100" w:right="-1417"/>
        <w:textAlignment w:val="auto"/>
        <w:rPr>
          <w:rFonts w:hint="eastAsia" w:ascii="宋体" w:hAnsi="宋体" w:eastAsia="宋体" w:cs="宋体"/>
          <w:sz w:val="21"/>
          <w:szCs w:val="21"/>
        </w:rPr>
      </w:pPr>
      <w:r>
        <w:rPr>
          <w:rFonts w:hint="eastAsia" w:cs="宋体"/>
          <w:sz w:val="21"/>
          <w:szCs w:val="21"/>
          <w:lang w:val="en-US" w:eastAsia="zh-CN"/>
        </w:rPr>
        <w:t>3.</w:t>
      </w:r>
      <w:r>
        <w:rPr>
          <w:rFonts w:hint="eastAsia" w:ascii="宋体" w:hAnsi="宋体" w:eastAsia="宋体" w:cs="宋体"/>
          <w:sz w:val="21"/>
          <w:szCs w:val="21"/>
        </w:rPr>
        <w:t>(</w:t>
      </w:r>
      <w:r>
        <w:rPr>
          <w:rFonts w:hint="eastAsia" w:cs="宋体"/>
          <w:sz w:val="21"/>
          <w:szCs w:val="21"/>
          <w:lang w:val="en-US" w:eastAsia="zh-CN"/>
        </w:rPr>
        <w:t xml:space="preserve">    </w:t>
      </w:r>
      <w:r>
        <w:rPr>
          <w:rFonts w:hint="eastAsia" w:ascii="宋体" w:hAnsi="宋体" w:eastAsia="宋体" w:cs="宋体"/>
          <w:sz w:val="21"/>
          <w:szCs w:val="21"/>
        </w:rPr>
        <w:t xml:space="preserve"> )依据研究方法在现代科学中应用的范围，大体可以把研究方法区分为四个层次。哲</w:t>
      </w:r>
      <w:r>
        <w:rPr>
          <w:rFonts w:hint="eastAsia" w:ascii="宋体" w:hAnsi="宋体" w:eastAsia="宋体" w:cs="宋体"/>
          <w:spacing w:val="-18"/>
          <w:sz w:val="21"/>
          <w:szCs w:val="21"/>
        </w:rPr>
        <w:t>学</w:t>
      </w:r>
      <w:r>
        <w:rPr>
          <w:rFonts w:hint="eastAsia" w:ascii="宋体" w:hAnsi="宋体" w:eastAsia="宋体" w:cs="宋体"/>
          <w:sz w:val="21"/>
          <w:szCs w:val="21"/>
        </w:rPr>
        <w:t>研究方法属于。</w:t>
      </w:r>
    </w:p>
    <w:p>
      <w:pPr>
        <w:pStyle w:val="2"/>
        <w:keepNext w:val="0"/>
        <w:keepLines w:val="0"/>
        <w:pageBreakBefore w:val="0"/>
        <w:widowControl w:val="0"/>
        <w:tabs>
          <w:tab w:val="left" w:pos="2770"/>
          <w:tab w:val="left" w:pos="3699"/>
          <w:tab w:val="left" w:pos="5983"/>
          <w:tab w:val="left" w:pos="6759"/>
          <w:tab w:val="left" w:pos="8960"/>
          <w:tab w:val="left" w:pos="9639"/>
        </w:tabs>
        <w:kinsoku/>
        <w:wordWrap/>
        <w:overflowPunct/>
        <w:topLinePunct w:val="0"/>
        <w:autoSpaceDE/>
        <w:autoSpaceDN/>
        <w:bidi w:val="0"/>
        <w:adjustRightInd/>
        <w:snapToGrid/>
        <w:spacing w:line="384" w:lineRule="exact"/>
        <w:ind w:left="-210" w:leftChars="-100" w:right="-1417"/>
        <w:textAlignment w:val="auto"/>
        <w:rPr>
          <w:rFonts w:hint="eastAsia" w:ascii="宋体" w:hAnsi="宋体" w:eastAsia="宋体" w:cs="宋体"/>
          <w:sz w:val="21"/>
          <w:szCs w:val="21"/>
        </w:rPr>
      </w:pPr>
      <w:r>
        <w:rPr>
          <w:rFonts w:hint="eastAsia" w:cs="宋体"/>
          <w:sz w:val="21"/>
          <w:szCs w:val="21"/>
          <w:lang w:val="en-US" w:eastAsia="zh-CN"/>
        </w:rPr>
        <w:t>A、</w:t>
      </w:r>
      <w:r>
        <w:rPr>
          <w:rFonts w:hint="eastAsia" w:ascii="宋体" w:hAnsi="宋体" w:eastAsia="宋体" w:cs="宋体"/>
          <w:sz w:val="21"/>
          <w:szCs w:val="21"/>
        </w:rPr>
        <w:t>第一层次</w:t>
      </w:r>
      <w:r>
        <w:rPr>
          <w:rFonts w:hint="eastAsia" w:cs="宋体"/>
          <w:sz w:val="21"/>
          <w:szCs w:val="21"/>
          <w:lang w:val="en-US" w:eastAsia="zh-CN"/>
        </w:rPr>
        <w:t xml:space="preserve">     </w:t>
      </w:r>
      <w:r>
        <w:rPr>
          <w:rFonts w:hint="eastAsia" w:ascii="宋体" w:hAnsi="宋体" w:eastAsia="宋体" w:cs="宋体"/>
          <w:sz w:val="21"/>
          <w:szCs w:val="21"/>
        </w:rPr>
        <w:t>B、第二层次</w:t>
      </w:r>
      <w:r>
        <w:rPr>
          <w:rFonts w:hint="eastAsia" w:cs="宋体"/>
          <w:sz w:val="21"/>
          <w:szCs w:val="21"/>
          <w:lang w:val="en-US" w:eastAsia="zh-CN"/>
        </w:rPr>
        <w:t xml:space="preserve">          </w:t>
      </w:r>
      <w:r>
        <w:rPr>
          <w:rFonts w:hint="eastAsia" w:ascii="宋体" w:hAnsi="宋体" w:eastAsia="宋体" w:cs="宋体"/>
          <w:sz w:val="21"/>
          <w:szCs w:val="21"/>
        </w:rPr>
        <w:t>C、第三层次</w:t>
      </w:r>
      <w:r>
        <w:rPr>
          <w:rFonts w:hint="eastAsia" w:ascii="宋体" w:hAnsi="宋体" w:eastAsia="宋体" w:cs="宋体"/>
          <w:sz w:val="21"/>
          <w:szCs w:val="21"/>
        </w:rPr>
        <w:tab/>
      </w:r>
      <w:r>
        <w:rPr>
          <w:rFonts w:hint="eastAsia" w:ascii="宋体" w:hAnsi="宋体" w:eastAsia="宋体" w:cs="宋体"/>
          <w:sz w:val="21"/>
          <w:szCs w:val="21"/>
        </w:rPr>
        <w:t>D、第四层次</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4. (</w:t>
      </w:r>
      <w:r>
        <w:rPr>
          <w:rFonts w:hint="eastAsia" w:ascii="宋体" w:hAnsi="宋体" w:cs="宋体"/>
          <w:sz w:val="21"/>
          <w:szCs w:val="21"/>
          <w:lang w:val="en-US" w:eastAsia="zh-CN"/>
        </w:rPr>
        <w:t xml:space="preserve">     </w:t>
      </w:r>
      <w:r>
        <w:rPr>
          <w:rFonts w:hint="default" w:ascii="宋体" w:hAnsi="宋体" w:eastAsia="宋体" w:cs="宋体"/>
          <w:sz w:val="21"/>
          <w:szCs w:val="21"/>
          <w:lang w:val="en-US" w:eastAsia="zh-CN"/>
        </w:rPr>
        <w:t xml:space="preserve"> )基础性研究与应用性研究，这是以（   ）对教育研究所作的分类。</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A、研究对象</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B</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、研究方法</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C</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、研究目的</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D</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、研究过程</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5.(</w:t>
      </w:r>
      <w:r>
        <w:rPr>
          <w:rFonts w:hint="default" w:ascii="宋体" w:hAnsi="宋体" w:eastAsia="宋体" w:cs="宋体"/>
          <w:sz w:val="21"/>
          <w:szCs w:val="21"/>
          <w:lang w:val="en-US" w:eastAsia="zh-CN"/>
        </w:rPr>
        <w:tab/>
      </w:r>
      <w:r>
        <w:rPr>
          <w:rFonts w:hint="eastAsia" w:ascii="宋体" w:hAnsi="宋体" w:cs="宋体"/>
          <w:sz w:val="21"/>
          <w:szCs w:val="21"/>
          <w:lang w:val="en-US" w:eastAsia="zh-CN"/>
        </w:rPr>
        <w:t xml:space="preserve">  </w:t>
      </w:r>
      <w:r>
        <w:rPr>
          <w:rFonts w:hint="default" w:ascii="宋体" w:hAnsi="宋体" w:eastAsia="宋体" w:cs="宋体"/>
          <w:sz w:val="21"/>
          <w:szCs w:val="21"/>
          <w:lang w:val="en-US" w:eastAsia="zh-CN"/>
        </w:rPr>
        <w:t xml:space="preserve"> )</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了解学生对教学改革有多少种态度，这些态度各是什么，属于（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A、基础性研究</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B</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、描述性研究</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C</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、解释性研究</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D</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、探索性研究</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 xml:space="preserve">6.( </w:t>
      </w:r>
      <w:r>
        <w:rPr>
          <w:rFonts w:hint="eastAsia" w:ascii="宋体" w:hAnsi="宋体" w:cs="宋体"/>
          <w:sz w:val="21"/>
          <w:szCs w:val="21"/>
          <w:lang w:val="en-US" w:eastAsia="zh-CN"/>
        </w:rPr>
        <w:t xml:space="preserve">   </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 xml:space="preserve">)宏观研究与中观、微观研究，这是按照教育研究的（       ）来分的。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A、对象</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B</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、方法</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C</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、目的</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D</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、内容</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7.(</w:t>
      </w:r>
      <w:r>
        <w:rPr>
          <w:rFonts w:hint="eastAsia" w:ascii="宋体" w:hAnsi="宋体" w:cs="宋体"/>
          <w:sz w:val="21"/>
          <w:szCs w:val="21"/>
          <w:lang w:val="en-US" w:eastAsia="zh-CN"/>
        </w:rPr>
        <w:t xml:space="preserve">     </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)实证则是从一定的假设出发，对假设逐步加以验证的，也就是以（      ）为资料分析的主要方法，测验、测量、实验都是其研究中的主要方式。</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A、归纳</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B</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、演绎</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C</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、思辨</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D</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、实证</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 xml:space="preserve">8.( </w:t>
      </w:r>
      <w:r>
        <w:rPr>
          <w:rFonts w:hint="eastAsia" w:ascii="宋体" w:hAnsi="宋体" w:cs="宋体"/>
          <w:sz w:val="21"/>
          <w:szCs w:val="21"/>
          <w:lang w:val="en-US" w:eastAsia="zh-CN"/>
        </w:rPr>
        <w:t xml:space="preserve">    </w:t>
      </w:r>
      <w:r>
        <w:rPr>
          <w:rFonts w:hint="default" w:ascii="宋体" w:hAnsi="宋体" w:eastAsia="宋体" w:cs="宋体"/>
          <w:sz w:val="21"/>
          <w:szCs w:val="21"/>
          <w:lang w:val="en-US" w:eastAsia="zh-CN"/>
        </w:rPr>
        <w:t>)对归纳法进行系统研究，并把它确立为获取科学知识的一种基本逻辑方法的是</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A、怀特海</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B</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、亚里士多德</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C</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、苏格拉底</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D</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、柏拉图</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 xml:space="preserve">9.( </w:t>
      </w:r>
      <w:r>
        <w:rPr>
          <w:rFonts w:hint="eastAsia" w:ascii="宋体" w:hAnsi="宋体" w:cs="宋体"/>
          <w:sz w:val="21"/>
          <w:szCs w:val="21"/>
          <w:lang w:val="en-US" w:eastAsia="zh-CN"/>
        </w:rPr>
        <w:t xml:space="preserve">    </w:t>
      </w:r>
      <w:r>
        <w:rPr>
          <w:rFonts w:hint="default" w:ascii="宋体" w:hAnsi="宋体" w:eastAsia="宋体" w:cs="宋体"/>
          <w:sz w:val="21"/>
          <w:szCs w:val="21"/>
          <w:lang w:val="en-US" w:eastAsia="zh-CN"/>
        </w:rPr>
        <w:t>)被西方学者称为是使教育“科学化”的第一人。他最杰出的贡献是把教育理论建立在心理学知识基础之上，使教育理论拥有自己的科学依据，而不再把教育研究的途径归于 “模仿自然”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A、赫尔巴特</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B</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、杜威</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C</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、洛克</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D</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、夸美纽斯</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 xml:space="preserve"> 10.( </w:t>
      </w:r>
      <w:r>
        <w:rPr>
          <w:rFonts w:hint="eastAsia" w:ascii="宋体" w:hAnsi="宋体" w:cs="宋体"/>
          <w:sz w:val="21"/>
          <w:szCs w:val="21"/>
          <w:lang w:val="en-US" w:eastAsia="zh-CN"/>
        </w:rPr>
        <w:t xml:space="preserve">    </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 xml:space="preserve">）在世界围内掀起了一场研究儿童的热潮，在这场运动中，美国心理学家、克拉克大学的校长（   ）表现得尤为热情，并做了大量的研究工作，从而被誉为“儿童研究”之父。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A、怀特海</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B</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、霍尔</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C</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、洛克</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D</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、柏拉图</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 xml:space="preserve">二、填空题： </w:t>
      </w:r>
      <w:r>
        <w:rPr>
          <w:rFonts w:hint="eastAsia" w:ascii="宋体" w:hAnsi="宋体" w:cs="宋体"/>
          <w:b/>
          <w:bCs/>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1.为了学校，意指要以改进学校实践、解决学校所面临的问题为指向。</w:t>
      </w:r>
      <w:r>
        <w:rPr>
          <w:rFonts w:hint="eastAsia" w:ascii="宋体" w:hAnsi="宋体" w:cs="宋体"/>
          <w:sz w:val="21"/>
          <w:szCs w:val="21"/>
          <w:u w:val="single"/>
          <w:lang w:val="en-US" w:eastAsia="zh-CN"/>
        </w:rPr>
        <w:t xml:space="preserve">         </w:t>
      </w:r>
      <w:r>
        <w:rPr>
          <w:rFonts w:hint="default" w:ascii="宋体" w:hAnsi="宋体" w:eastAsia="宋体" w:cs="宋体"/>
          <w:sz w:val="21"/>
          <w:szCs w:val="21"/>
          <w:lang w:val="en-US" w:eastAsia="zh-CN"/>
        </w:rPr>
        <w:t>是其主要特征，它既指要解决学校存在的种种问题，也指要进一步提升学校的办学水平及教育教学质量。</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w:t>
      </w:r>
      <w:r>
        <w:rPr>
          <w:rFonts w:hint="default" w:ascii="宋体" w:hAnsi="宋体" w:eastAsia="宋体" w:cs="宋体"/>
          <w:sz w:val="21"/>
          <w:szCs w:val="21"/>
          <w:u w:val="single"/>
          <w:lang w:val="en-US" w:eastAsia="zh-CN"/>
        </w:rPr>
        <w:t>.</w:t>
      </w:r>
      <w:r>
        <w:rPr>
          <w:rFonts w:hint="eastAsia" w:ascii="宋体" w:hAnsi="宋体" w:cs="宋体"/>
          <w:sz w:val="21"/>
          <w:szCs w:val="21"/>
          <w:u w:val="single"/>
          <w:lang w:val="en-US" w:eastAsia="zh-CN"/>
        </w:rPr>
        <w:t xml:space="preserve">   </w:t>
      </w:r>
      <w:r>
        <w:rPr>
          <w:rFonts w:hint="default" w:ascii="宋体" w:hAnsi="宋体" w:eastAsia="宋体" w:cs="宋体"/>
          <w:sz w:val="21"/>
          <w:szCs w:val="21"/>
          <w:lang w:val="en-US" w:eastAsia="zh-CN"/>
        </w:rPr>
        <w:t>意指要从学校实际出发，所组织的各种培训、所展开的各类研究、所设计的各门课程等，都应充分考虑学校的实际，挖掘学校所存在的种种潜力，让学校资源更充分地利用起来， 让学校的生命活力释放的更彻底。</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3.给学校以管理的自主权，针对学校实际进行管理工作是</w:t>
      </w:r>
      <w:r>
        <w:rPr>
          <w:rFonts w:hint="eastAsia" w:ascii="宋体" w:hAnsi="宋体" w:cs="宋体"/>
          <w:sz w:val="21"/>
          <w:szCs w:val="21"/>
          <w:u w:val="single"/>
          <w:lang w:val="en-US" w:eastAsia="zh-CN"/>
        </w:rPr>
        <w:t xml:space="preserve">           </w:t>
      </w:r>
      <w:r>
        <w:rPr>
          <w:rFonts w:hint="default" w:ascii="宋体" w:hAnsi="宋体" w:eastAsia="宋体" w:cs="宋体"/>
          <w:sz w:val="21"/>
          <w:szCs w:val="21"/>
          <w:lang w:val="en-US" w:eastAsia="zh-CN"/>
        </w:rPr>
        <w:t>的基本主张。</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4.</w:t>
      </w:r>
      <w:r>
        <w:rPr>
          <w:rFonts w:hint="eastAsia" w:ascii="宋体" w:hAnsi="宋体" w:cs="宋体"/>
          <w:sz w:val="21"/>
          <w:szCs w:val="21"/>
          <w:u w:val="single"/>
          <w:lang w:val="en-US" w:eastAsia="zh-CN"/>
        </w:rPr>
        <w:t xml:space="preserve">                </w:t>
      </w:r>
      <w:r>
        <w:rPr>
          <w:rFonts w:hint="default" w:ascii="宋体" w:hAnsi="宋体" w:eastAsia="宋体" w:cs="宋体"/>
          <w:sz w:val="21"/>
          <w:szCs w:val="21"/>
          <w:lang w:val="en-US" w:eastAsia="zh-CN"/>
        </w:rPr>
        <w:t>的共同体，这一类型的共同体所进行的研究是最能体现校本研究的基本要求。</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5.一般认为，“研究”是一种系统的探究活动。概括起来</w:t>
      </w:r>
      <w:r>
        <w:rPr>
          <w:rFonts w:hint="eastAsia" w:ascii="宋体" w:hAnsi="宋体" w:cs="宋体"/>
          <w:sz w:val="21"/>
          <w:szCs w:val="21"/>
          <w:lang w:val="en-US" w:eastAsia="zh-CN"/>
        </w:rPr>
        <w:t>，</w:t>
      </w:r>
      <w:r>
        <w:rPr>
          <w:rFonts w:hint="default" w:ascii="宋体" w:hAnsi="宋体" w:eastAsia="宋体" w:cs="宋体"/>
          <w:sz w:val="21"/>
          <w:szCs w:val="21"/>
          <w:lang w:val="en-US" w:eastAsia="zh-CN"/>
        </w:rPr>
        <w:t>“研究”主要包括这样几个要素：目的、</w:t>
      </w:r>
      <w:r>
        <w:rPr>
          <w:rFonts w:hint="eastAsia" w:ascii="宋体" w:hAnsi="宋体" w:cs="宋体"/>
          <w:sz w:val="21"/>
          <w:szCs w:val="21"/>
          <w:u w:val="single"/>
          <w:lang w:val="en-US" w:eastAsia="zh-CN"/>
        </w:rPr>
        <w:t xml:space="preserve">    </w:t>
      </w:r>
      <w:r>
        <w:rPr>
          <w:rFonts w:hint="default" w:ascii="宋体" w:hAnsi="宋体" w:eastAsia="宋体" w:cs="宋体"/>
          <w:sz w:val="21"/>
          <w:szCs w:val="21"/>
          <w:lang w:val="en-US" w:eastAsia="zh-CN"/>
        </w:rPr>
        <w:t>、方法。</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6.基础性研究以抽象、一般为特征，目的是揭示、描述、解释某些现象和过程，以及它们的活动</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机制与内在规律。大体可分为形成系统知识的研究、学习的研究、</w:t>
      </w:r>
      <w:r>
        <w:rPr>
          <w:rFonts w:hint="eastAsia" w:ascii="宋体" w:hAnsi="宋体" w:cs="宋体"/>
          <w:sz w:val="21"/>
          <w:szCs w:val="21"/>
          <w:u w:val="single"/>
          <w:lang w:val="en-US" w:eastAsia="zh-CN"/>
        </w:rPr>
        <w:t xml:space="preserve">        </w:t>
      </w:r>
      <w:r>
        <w:rPr>
          <w:rFonts w:hint="default" w:ascii="宋体" w:hAnsi="宋体" w:eastAsia="宋体" w:cs="宋体"/>
          <w:sz w:val="21"/>
          <w:szCs w:val="21"/>
          <w:lang w:val="en-US" w:eastAsia="zh-CN"/>
        </w:rPr>
        <w:t>的研究。</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7.定性研究和定量研究，这两类研究，也被称之为教育研究的两种不同的</w:t>
      </w:r>
      <w:r>
        <w:rPr>
          <w:rFonts w:hint="eastAsia" w:ascii="宋体" w:hAnsi="宋体" w:cs="宋体"/>
          <w:sz w:val="21"/>
          <w:szCs w:val="21"/>
          <w:u w:val="single"/>
          <w:lang w:val="en-US" w:eastAsia="zh-CN"/>
        </w:rPr>
        <w:t xml:space="preserve">        </w:t>
      </w:r>
      <w:r>
        <w:rPr>
          <w:rFonts w:hint="default" w:ascii="宋体" w:hAnsi="宋体" w:eastAsia="宋体" w:cs="宋体"/>
          <w:sz w:val="21"/>
          <w:szCs w:val="21"/>
          <w:lang w:val="en-US" w:eastAsia="zh-CN"/>
        </w:rPr>
        <w:t>。</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8.在学校里开展的研究课题将围绕着</w:t>
      </w:r>
      <w:r>
        <w:rPr>
          <w:rFonts w:hint="eastAsia" w:ascii="宋体" w:hAnsi="宋体" w:cs="宋体"/>
          <w:sz w:val="21"/>
          <w:szCs w:val="21"/>
          <w:u w:val="single"/>
          <w:lang w:val="en-US" w:eastAsia="zh-CN"/>
        </w:rPr>
        <w:t xml:space="preserve">                </w:t>
      </w:r>
      <w:r>
        <w:rPr>
          <w:rFonts w:hint="default" w:ascii="宋体" w:hAnsi="宋体" w:eastAsia="宋体" w:cs="宋体"/>
          <w:sz w:val="21"/>
          <w:szCs w:val="21"/>
          <w:lang w:val="en-US" w:eastAsia="zh-CN"/>
        </w:rPr>
        <w:t>、课外活动及管理活动等几方面进行。</w:t>
      </w:r>
    </w:p>
    <w:p>
      <w:pPr>
        <w:keepNext w:val="0"/>
        <w:keepLines w:val="0"/>
        <w:pageBreakBefore w:val="0"/>
        <w:widowControl w:val="0"/>
        <w:kinsoku/>
        <w:wordWrap/>
        <w:overflowPunct/>
        <w:topLinePunct w:val="0"/>
        <w:autoSpaceDE/>
        <w:autoSpaceDN/>
        <w:bidi w:val="0"/>
        <w:adjustRightInd/>
        <w:snapToGrid/>
        <w:ind w:left="-210" w:leftChars="-100" w:right="-1417" w:firstLine="0" w:firstLineChars="0"/>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9.教育研究方法这一发展历程大致可以划分为紧密相连的4 个不同阶段</w:t>
      </w:r>
      <w:r>
        <w:rPr>
          <w:rFonts w:hint="eastAsia" w:ascii="宋体" w:hAnsi="宋体" w:cs="宋体"/>
          <w:sz w:val="21"/>
          <w:szCs w:val="21"/>
          <w:lang w:val="en-US" w:eastAsia="zh-CN"/>
        </w:rPr>
        <w:t xml:space="preserve">  </w:t>
      </w:r>
      <w:r>
        <w:rPr>
          <w:rFonts w:hint="default" w:ascii="宋体" w:hAnsi="宋体" w:eastAsia="宋体" w:cs="宋体"/>
          <w:sz w:val="21"/>
          <w:szCs w:val="21"/>
          <w:lang w:val="en-US" w:eastAsia="zh-CN"/>
        </w:rPr>
        <w:t>：注重思辨的阶段、</w:t>
      </w:r>
      <w:r>
        <w:rPr>
          <w:rFonts w:hint="eastAsia" w:ascii="宋体" w:hAnsi="宋体" w:cs="宋体"/>
          <w:sz w:val="21"/>
          <w:szCs w:val="21"/>
          <w:lang w:val="en-US" w:eastAsia="zh-CN"/>
        </w:rPr>
        <w:t xml:space="preserve">  </w:t>
      </w:r>
      <w:r>
        <w:rPr>
          <w:rFonts w:hint="default" w:ascii="宋体" w:hAnsi="宋体" w:eastAsia="宋体" w:cs="宋体"/>
          <w:sz w:val="21"/>
          <w:szCs w:val="21"/>
          <w:lang w:val="en-US" w:eastAsia="zh-CN"/>
        </w:rPr>
        <w:t>强化实证的段</w:t>
      </w:r>
      <w:r>
        <w:rPr>
          <w:rFonts w:hint="default" w:ascii="宋体" w:hAnsi="宋体" w:eastAsia="宋体" w:cs="宋体"/>
          <w:sz w:val="21"/>
          <w:szCs w:val="21"/>
          <w:u w:val="single"/>
          <w:lang w:val="en-US" w:eastAsia="zh-CN"/>
        </w:rPr>
        <w:t>、</w:t>
      </w:r>
      <w:r>
        <w:rPr>
          <w:rFonts w:hint="eastAsia" w:ascii="宋体" w:hAnsi="宋体" w:cs="宋体"/>
          <w:sz w:val="21"/>
          <w:szCs w:val="21"/>
          <w:u w:val="single"/>
          <w:lang w:val="en-US" w:eastAsia="zh-CN"/>
        </w:rPr>
        <w:t xml:space="preserve">           </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、融合定性与定量的阶段。</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10.对归纳法进行系统研究，并把它确立为获取科学知识的一种基本逻辑方法的是亚里士多德。并提出三种归纳法：完全归纳法、枚举归纳、</w:t>
      </w:r>
      <w:r>
        <w:rPr>
          <w:rFonts w:hint="eastAsia" w:ascii="宋体" w:hAnsi="宋体" w:cs="宋体"/>
          <w:sz w:val="21"/>
          <w:szCs w:val="21"/>
          <w:u w:val="single"/>
          <w:lang w:val="en-US" w:eastAsia="zh-CN"/>
        </w:rPr>
        <w:t xml:space="preserve">                </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b/>
          <w:bCs/>
          <w:sz w:val="21"/>
          <w:szCs w:val="21"/>
          <w:lang w:val="en-US" w:eastAsia="zh-CN"/>
        </w:rPr>
      </w:pPr>
      <w:r>
        <w:rPr>
          <w:rFonts w:hint="default" w:ascii="宋体" w:hAnsi="宋体" w:eastAsia="宋体" w:cs="宋体"/>
          <w:b/>
          <w:bCs/>
          <w:sz w:val="21"/>
          <w:szCs w:val="21"/>
          <w:lang w:val="en-US" w:eastAsia="zh-CN"/>
        </w:rPr>
        <w:t xml:space="preserve">三、判断题 </w:t>
      </w:r>
      <w:r>
        <w:rPr>
          <w:rFonts w:hint="eastAsia" w:ascii="宋体" w:hAnsi="宋体" w:cs="宋体"/>
          <w:b/>
          <w:bCs/>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w:t>
      </w:r>
      <w:r>
        <w:rPr>
          <w:rFonts w:hint="default" w:ascii="宋体" w:hAnsi="宋体" w:eastAsia="宋体" w:cs="宋体"/>
          <w:sz w:val="21"/>
          <w:szCs w:val="21"/>
          <w:lang w:val="en-US" w:eastAsia="zh-CN"/>
        </w:rPr>
        <w:tab/>
      </w:r>
      <w:r>
        <w:rPr>
          <w:rFonts w:hint="eastAsia" w:ascii="宋体" w:hAnsi="宋体" w:cs="宋体"/>
          <w:sz w:val="21"/>
          <w:szCs w:val="21"/>
          <w:lang w:val="en-US" w:eastAsia="zh-CN"/>
        </w:rPr>
        <w:t xml:space="preserve">   </w:t>
      </w:r>
      <w:r>
        <w:rPr>
          <w:rFonts w:hint="default" w:ascii="宋体" w:hAnsi="宋体" w:eastAsia="宋体" w:cs="宋体"/>
          <w:sz w:val="21"/>
          <w:szCs w:val="21"/>
          <w:lang w:val="en-US" w:eastAsia="zh-CN"/>
        </w:rPr>
        <w:t xml:space="preserve"> )真正对学校问题有发言权的，是那些专业研究人员、社区的行政领导以及上级部门的领导等。</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w:t>
      </w:r>
      <w:r>
        <w:rPr>
          <w:rFonts w:hint="default" w:ascii="宋体" w:hAnsi="宋体" w:eastAsia="宋体" w:cs="宋体"/>
          <w:sz w:val="21"/>
          <w:szCs w:val="21"/>
          <w:lang w:val="en-US" w:eastAsia="zh-CN"/>
        </w:rPr>
        <w:tab/>
      </w:r>
      <w:r>
        <w:rPr>
          <w:rFonts w:hint="eastAsia" w:ascii="宋体" w:hAnsi="宋体" w:cs="宋体"/>
          <w:sz w:val="21"/>
          <w:szCs w:val="21"/>
          <w:lang w:val="en-US" w:eastAsia="zh-CN"/>
        </w:rPr>
        <w:t xml:space="preserve">    </w:t>
      </w:r>
      <w:r>
        <w:rPr>
          <w:rFonts w:hint="default" w:ascii="宋体" w:hAnsi="宋体" w:eastAsia="宋体" w:cs="宋体"/>
          <w:sz w:val="21"/>
          <w:szCs w:val="21"/>
          <w:lang w:val="en-US" w:eastAsia="zh-CN"/>
        </w:rPr>
        <w:t>)校本研究在校本之中“当仁不让”地应成为起始点。</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3.(</w:t>
      </w:r>
      <w:r>
        <w:rPr>
          <w:rFonts w:hint="default" w:ascii="宋体" w:hAnsi="宋体" w:eastAsia="宋体" w:cs="宋体"/>
          <w:sz w:val="21"/>
          <w:szCs w:val="21"/>
          <w:lang w:val="en-US" w:eastAsia="zh-CN"/>
        </w:rPr>
        <w:tab/>
      </w:r>
      <w:r>
        <w:rPr>
          <w:rFonts w:hint="eastAsia" w:ascii="宋体" w:hAnsi="宋体" w:cs="宋体"/>
          <w:sz w:val="21"/>
          <w:szCs w:val="21"/>
          <w:lang w:val="en-US" w:eastAsia="zh-CN"/>
        </w:rPr>
        <w:t xml:space="preserve">   </w:t>
      </w:r>
      <w:r>
        <w:rPr>
          <w:rFonts w:hint="default" w:ascii="宋体" w:hAnsi="宋体" w:eastAsia="宋体" w:cs="宋体"/>
          <w:sz w:val="21"/>
          <w:szCs w:val="21"/>
          <w:lang w:val="en-US" w:eastAsia="zh-CN"/>
        </w:rPr>
        <w:t xml:space="preserve"> )只要在学校里开展的研究活动就是校本研究。</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4.(</w:t>
      </w:r>
      <w:r>
        <w:rPr>
          <w:rFonts w:hint="default" w:ascii="宋体" w:hAnsi="宋体" w:eastAsia="宋体" w:cs="宋体"/>
          <w:sz w:val="21"/>
          <w:szCs w:val="21"/>
          <w:lang w:val="en-US" w:eastAsia="zh-CN"/>
        </w:rPr>
        <w:tab/>
      </w:r>
      <w:r>
        <w:rPr>
          <w:rFonts w:hint="eastAsia" w:ascii="宋体" w:hAnsi="宋体" w:cs="宋体"/>
          <w:sz w:val="21"/>
          <w:szCs w:val="21"/>
          <w:lang w:val="en-US" w:eastAsia="zh-CN"/>
        </w:rPr>
        <w:t xml:space="preserve">    </w:t>
      </w:r>
      <w:r>
        <w:rPr>
          <w:rFonts w:hint="default" w:ascii="宋体" w:hAnsi="宋体" w:eastAsia="宋体" w:cs="宋体"/>
          <w:sz w:val="21"/>
          <w:szCs w:val="21"/>
          <w:lang w:val="en-US" w:eastAsia="zh-CN"/>
        </w:rPr>
        <w:t>)“研究”作为一种认识活动，既有别于日常生活中偶发的认识活动，也不能用谁在做，</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在什么地方做来简单地界定。</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5.(</w:t>
      </w:r>
      <w:r>
        <w:rPr>
          <w:rFonts w:hint="default" w:ascii="宋体" w:hAnsi="宋体" w:eastAsia="宋体" w:cs="宋体"/>
          <w:sz w:val="21"/>
          <w:szCs w:val="21"/>
          <w:lang w:val="en-US" w:eastAsia="zh-CN"/>
        </w:rPr>
        <w:tab/>
      </w:r>
      <w:r>
        <w:rPr>
          <w:rFonts w:hint="eastAsia" w:ascii="宋体" w:hAnsi="宋体" w:cs="宋体"/>
          <w:sz w:val="21"/>
          <w:szCs w:val="21"/>
          <w:lang w:val="en-US" w:eastAsia="zh-CN"/>
        </w:rPr>
        <w:t xml:space="preserve">  </w:t>
      </w:r>
      <w:r>
        <w:rPr>
          <w:rFonts w:hint="default" w:ascii="宋体" w:hAnsi="宋体" w:eastAsia="宋体" w:cs="宋体"/>
          <w:sz w:val="21"/>
          <w:szCs w:val="21"/>
          <w:lang w:val="en-US" w:eastAsia="zh-CN"/>
        </w:rPr>
        <w:t xml:space="preserve"> )独特的研究方法并不是构成一门独立学科的必要条件。</w:t>
      </w:r>
      <w:r>
        <w:rPr>
          <w:rFonts w:hint="default" w:ascii="宋体" w:hAnsi="宋体" w:eastAsia="宋体" w:cs="宋体"/>
          <w:sz w:val="21"/>
          <w:szCs w:val="21"/>
          <w:lang w:val="en-US" w:eastAsia="zh-CN"/>
        </w:rPr>
        <w:tab/>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6.(</w:t>
      </w:r>
      <w:r>
        <w:rPr>
          <w:rFonts w:hint="default" w:ascii="宋体" w:hAnsi="宋体" w:eastAsia="宋体" w:cs="宋体"/>
          <w:sz w:val="21"/>
          <w:szCs w:val="21"/>
          <w:lang w:val="en-US" w:eastAsia="zh-CN"/>
        </w:rPr>
        <w:tab/>
      </w:r>
      <w:r>
        <w:rPr>
          <w:rFonts w:hint="eastAsia" w:ascii="宋体" w:hAnsi="宋体" w:cs="宋体"/>
          <w:sz w:val="21"/>
          <w:szCs w:val="21"/>
          <w:lang w:val="en-US" w:eastAsia="zh-CN"/>
        </w:rPr>
        <w:t xml:space="preserve">  </w:t>
      </w:r>
      <w:r>
        <w:rPr>
          <w:rFonts w:hint="default" w:ascii="宋体" w:hAnsi="宋体" w:eastAsia="宋体" w:cs="宋体"/>
          <w:sz w:val="21"/>
          <w:szCs w:val="21"/>
          <w:lang w:val="en-US" w:eastAsia="zh-CN"/>
        </w:rPr>
        <w:t xml:space="preserve"> )实际上，教育中基础性研究与应用性研究的区分是绝对的，并且他们之间有高低之分。</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7.(</w:t>
      </w:r>
      <w:r>
        <w:rPr>
          <w:rFonts w:hint="default" w:ascii="宋体" w:hAnsi="宋体" w:eastAsia="宋体" w:cs="宋体"/>
          <w:sz w:val="21"/>
          <w:szCs w:val="21"/>
          <w:lang w:val="en-US" w:eastAsia="zh-CN"/>
        </w:rPr>
        <w:tab/>
      </w:r>
      <w:r>
        <w:rPr>
          <w:rFonts w:hint="eastAsia" w:ascii="宋体" w:hAnsi="宋体" w:cs="宋体"/>
          <w:sz w:val="21"/>
          <w:szCs w:val="21"/>
          <w:lang w:val="en-US" w:eastAsia="zh-CN"/>
        </w:rPr>
        <w:t xml:space="preserve">  </w:t>
      </w:r>
      <w:r>
        <w:rPr>
          <w:rFonts w:hint="default" w:ascii="宋体" w:hAnsi="宋体" w:eastAsia="宋体" w:cs="宋体"/>
          <w:sz w:val="21"/>
          <w:szCs w:val="21"/>
          <w:lang w:val="en-US" w:eastAsia="zh-CN"/>
        </w:rPr>
        <w:t xml:space="preserve"> ) 探索性研究、描述性研究和解释性研究，这也是依据研究的目的对研究所作的分类。</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8.(</w:t>
      </w:r>
      <w:r>
        <w:rPr>
          <w:rFonts w:hint="default" w:ascii="宋体" w:hAnsi="宋体" w:eastAsia="宋体" w:cs="宋体"/>
          <w:sz w:val="21"/>
          <w:szCs w:val="21"/>
          <w:lang w:val="en-US" w:eastAsia="zh-CN"/>
        </w:rPr>
        <w:tab/>
      </w:r>
      <w:r>
        <w:rPr>
          <w:rFonts w:hint="eastAsia" w:ascii="宋体" w:hAnsi="宋体" w:cs="宋体"/>
          <w:sz w:val="21"/>
          <w:szCs w:val="21"/>
          <w:lang w:val="en-US" w:eastAsia="zh-CN"/>
        </w:rPr>
        <w:t xml:space="preserve">  </w:t>
      </w:r>
      <w:r>
        <w:rPr>
          <w:rFonts w:hint="default" w:ascii="宋体" w:hAnsi="宋体" w:eastAsia="宋体" w:cs="宋体"/>
          <w:sz w:val="21"/>
          <w:szCs w:val="21"/>
          <w:lang w:val="en-US" w:eastAsia="zh-CN"/>
        </w:rPr>
        <w:t xml:space="preserve"> )在学校情境中开展的教育研究，是属于宏观层次的研究。</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9.(</w:t>
      </w:r>
      <w:r>
        <w:rPr>
          <w:rFonts w:hint="default" w:ascii="宋体" w:hAnsi="宋体" w:eastAsia="宋体" w:cs="宋体"/>
          <w:sz w:val="21"/>
          <w:szCs w:val="21"/>
          <w:lang w:val="en-US" w:eastAsia="zh-CN"/>
        </w:rPr>
        <w:tab/>
      </w:r>
      <w:r>
        <w:rPr>
          <w:rFonts w:hint="eastAsia" w:ascii="宋体" w:hAnsi="宋体" w:cs="宋体"/>
          <w:sz w:val="21"/>
          <w:szCs w:val="21"/>
          <w:lang w:val="en-US" w:eastAsia="zh-CN"/>
        </w:rPr>
        <w:t xml:space="preserve">   </w:t>
      </w:r>
      <w:r>
        <w:rPr>
          <w:rFonts w:hint="default" w:ascii="宋体" w:hAnsi="宋体" w:eastAsia="宋体" w:cs="宋体"/>
          <w:sz w:val="21"/>
          <w:szCs w:val="21"/>
          <w:lang w:val="en-US" w:eastAsia="zh-CN"/>
        </w:rPr>
        <w:t>)实证的方法不是导自于哲学，而是来源于社会学和心理学。也可以说，在强化实证阶段，教育自身仍缺乏独有的研究方法，是依托其他学科来发展研究方法的。</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10.(</w:t>
      </w:r>
      <w:r>
        <w:rPr>
          <w:rFonts w:hint="default" w:ascii="宋体" w:hAnsi="宋体" w:eastAsia="宋体" w:cs="宋体"/>
          <w:sz w:val="21"/>
          <w:szCs w:val="21"/>
          <w:lang w:val="en-US" w:eastAsia="zh-CN"/>
        </w:rPr>
        <w:tab/>
      </w:r>
      <w:r>
        <w:rPr>
          <w:rFonts w:hint="eastAsia" w:ascii="宋体" w:hAnsi="宋体" w:cs="宋体"/>
          <w:sz w:val="21"/>
          <w:szCs w:val="21"/>
          <w:lang w:val="en-US" w:eastAsia="zh-CN"/>
        </w:rPr>
        <w:t xml:space="preserve">   </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应该说，科学主义与人文主义的研究传统在目的、宗旨、任务等方面是有着一定区别的，他们两者之间是相互独立的，正是这种相互间的不可替代性，使得它们都有其存在的必要。</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b/>
          <w:bCs/>
          <w:sz w:val="21"/>
          <w:szCs w:val="21"/>
          <w:lang w:val="en-US" w:eastAsia="zh-CN"/>
        </w:rPr>
      </w:pPr>
      <w:r>
        <w:rPr>
          <w:rFonts w:hint="default" w:ascii="宋体" w:hAnsi="宋体" w:eastAsia="宋体" w:cs="宋体"/>
          <w:b/>
          <w:bCs/>
          <w:sz w:val="21"/>
          <w:szCs w:val="21"/>
          <w:lang w:val="en-US" w:eastAsia="zh-CN"/>
        </w:rPr>
        <w:t xml:space="preserve">四、名词解释 </w:t>
      </w:r>
      <w:r>
        <w:rPr>
          <w:rFonts w:hint="eastAsia" w:ascii="宋体" w:hAnsi="宋体" w:cs="宋体"/>
          <w:b/>
          <w:bCs/>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eastAsia" w:ascii="宋体" w:hAnsi="宋体" w:cs="宋体"/>
          <w:sz w:val="21"/>
          <w:szCs w:val="21"/>
          <w:lang w:val="en-US" w:eastAsia="zh-CN"/>
        </w:rPr>
      </w:pPr>
      <w:r>
        <w:rPr>
          <w:rFonts w:hint="default" w:ascii="宋体" w:hAnsi="宋体" w:eastAsia="宋体" w:cs="宋体"/>
          <w:sz w:val="21"/>
          <w:szCs w:val="21"/>
          <w:lang w:val="en-US" w:eastAsia="zh-CN"/>
        </w:rPr>
        <w:t>1、校本：</w:t>
      </w:r>
      <w:r>
        <w:rPr>
          <w:rFonts w:hint="eastAsia" w:ascii="宋体" w:hAnsi="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eastAsia" w:ascii="宋体" w:hAnsi="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eastAsia" w:ascii="宋体" w:hAnsi="宋体" w:cs="宋体"/>
          <w:sz w:val="21"/>
          <w:szCs w:val="21"/>
          <w:lang w:val="en-US" w:eastAsia="zh-CN"/>
        </w:rPr>
      </w:pPr>
      <w:r>
        <w:rPr>
          <w:rFonts w:hint="eastAsia" w:ascii="宋体" w:hAnsi="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cs="宋体"/>
          <w:sz w:val="21"/>
          <w:szCs w:val="21"/>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教育研究：</w:t>
      </w:r>
      <w:r>
        <w:rPr>
          <w:rFonts w:hint="default" w:ascii="宋体" w:hAnsi="宋体" w:eastAsia="宋体" w:cs="宋体"/>
          <w:sz w:val="21"/>
          <w:szCs w:val="21"/>
          <w:lang w:val="en-US" w:eastAsia="zh-CN"/>
        </w:rPr>
        <w:tab/>
      </w:r>
    </w:p>
    <w:p>
      <w:pPr>
        <w:keepNext w:val="0"/>
        <w:keepLines w:val="0"/>
        <w:pageBreakBefore w:val="0"/>
        <w:widowControl w:val="0"/>
        <w:numPr>
          <w:ilvl w:val="0"/>
          <w:numId w:val="0"/>
        </w:numPr>
        <w:kinsoku/>
        <w:wordWrap/>
        <w:overflowPunct/>
        <w:topLinePunct w:val="0"/>
        <w:autoSpaceDE/>
        <w:autoSpaceDN/>
        <w:bidi w:val="0"/>
        <w:adjustRightInd/>
        <w:snapToGrid/>
        <w:ind w:right="-1417" w:rightChars="0"/>
        <w:textAlignment w:val="auto"/>
        <w:rPr>
          <w:rFonts w:hint="default" w:ascii="宋体" w:hAnsi="宋体" w:eastAsia="宋体" w:cs="宋体"/>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417" w:rightChars="0"/>
        <w:textAlignment w:val="auto"/>
        <w:rPr>
          <w:rFonts w:hint="default" w:ascii="宋体" w:hAnsi="宋体" w:eastAsia="宋体" w:cs="宋体"/>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417" w:rightChars="0"/>
        <w:textAlignment w:val="auto"/>
        <w:rPr>
          <w:rFonts w:hint="default" w:ascii="宋体" w:hAnsi="宋体" w:eastAsia="宋体" w:cs="宋体"/>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417" w:rightChars="0"/>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 xml:space="preserve">3 纵向研究：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right="-1417"/>
        <w:textAlignment w:val="auto"/>
        <w:rPr>
          <w:rFonts w:hint="default" w:ascii="宋体" w:hAnsi="宋体" w:eastAsia="宋体" w:cs="宋体"/>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417" w:rightChars="0"/>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4.</w:t>
      </w:r>
      <w:r>
        <w:rPr>
          <w:rFonts w:hint="default" w:ascii="宋体" w:hAnsi="宋体" w:eastAsia="宋体" w:cs="宋体"/>
          <w:sz w:val="21"/>
          <w:szCs w:val="21"/>
          <w:lang w:val="en-US" w:eastAsia="zh-CN"/>
        </w:rPr>
        <w:t>定量研究：</w:t>
      </w:r>
    </w:p>
    <w:p>
      <w:pPr>
        <w:keepNext w:val="0"/>
        <w:keepLines w:val="0"/>
        <w:pageBreakBefore w:val="0"/>
        <w:widowControl w:val="0"/>
        <w:numPr>
          <w:ilvl w:val="0"/>
          <w:numId w:val="0"/>
        </w:numPr>
        <w:kinsoku/>
        <w:wordWrap/>
        <w:overflowPunct/>
        <w:topLinePunct w:val="0"/>
        <w:autoSpaceDE/>
        <w:autoSpaceDN/>
        <w:bidi w:val="0"/>
        <w:adjustRightInd/>
        <w:snapToGrid/>
        <w:ind w:right="-1417" w:rightChars="0"/>
        <w:jc w:val="both"/>
        <w:textAlignment w:val="auto"/>
        <w:rPr>
          <w:rFonts w:hint="default" w:ascii="宋体" w:hAnsi="宋体" w:eastAsia="宋体" w:cs="宋体"/>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417" w:rightChars="0"/>
        <w:jc w:val="both"/>
        <w:textAlignment w:val="auto"/>
        <w:rPr>
          <w:rFonts w:hint="default" w:ascii="宋体" w:hAnsi="宋体" w:eastAsia="宋体" w:cs="宋体"/>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417" w:rightChars="0"/>
        <w:jc w:val="both"/>
        <w:textAlignment w:val="auto"/>
        <w:rPr>
          <w:rFonts w:hint="default" w:ascii="宋体" w:hAnsi="宋体" w:eastAsia="宋体" w:cs="宋体"/>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417" w:rightChars="0"/>
        <w:jc w:val="both"/>
        <w:textAlignment w:val="auto"/>
        <w:rPr>
          <w:rFonts w:hint="default" w:ascii="宋体" w:hAnsi="宋体" w:eastAsia="宋体" w:cs="宋体"/>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417" w:rightChars="0"/>
        <w:jc w:val="both"/>
        <w:textAlignment w:val="auto"/>
        <w:rPr>
          <w:rFonts w:hint="default" w:ascii="宋体" w:hAnsi="宋体" w:eastAsia="宋体" w:cs="宋体"/>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417" w:rightChars="0"/>
        <w:jc w:val="both"/>
        <w:textAlignment w:val="auto"/>
        <w:rPr>
          <w:rFonts w:hint="default" w:ascii="宋体" w:hAnsi="宋体" w:eastAsia="宋体" w:cs="宋体"/>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leftChars="-100" w:right="-1417" w:rightChars="0"/>
        <w:textAlignment w:val="auto"/>
        <w:rPr>
          <w:rFonts w:hint="default" w:ascii="宋体" w:hAnsi="宋体" w:eastAsia="宋体" w:cs="宋体"/>
          <w:b/>
          <w:bCs/>
          <w:sz w:val="21"/>
          <w:szCs w:val="21"/>
          <w:lang w:val="en-US" w:eastAsia="zh-CN"/>
        </w:rPr>
      </w:pPr>
      <w:r>
        <w:rPr>
          <w:rFonts w:hint="default" w:ascii="宋体" w:hAnsi="宋体" w:eastAsia="宋体" w:cs="宋体"/>
          <w:b/>
          <w:bCs/>
          <w:sz w:val="21"/>
          <w:szCs w:val="21"/>
          <w:lang w:val="en-US" w:eastAsia="zh-CN"/>
        </w:rPr>
        <w:t xml:space="preserve">五、简答题 </w:t>
      </w:r>
      <w:r>
        <w:rPr>
          <w:rFonts w:hint="eastAsia" w:ascii="宋体" w:hAnsi="宋体" w:cs="宋体"/>
          <w:b/>
          <w:bCs/>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1.校本的四个方面呈何关系呢？</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2.大学教师与中小学教师合作的研究共同体，</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在这一研究共同体的构建中，要注意的问题有哪些？</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right="-1417"/>
        <w:textAlignment w:val="auto"/>
        <w:rPr>
          <w:rFonts w:hint="eastAsia" w:ascii="宋体" w:hAnsi="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right="-1417"/>
        <w:textAlignment w:val="auto"/>
        <w:rPr>
          <w:rFonts w:hint="eastAsia" w:ascii="宋体" w:hAnsi="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right="-1417"/>
        <w:textAlignment w:val="auto"/>
        <w:rPr>
          <w:rFonts w:hint="eastAsia" w:ascii="宋体" w:hAnsi="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right="-1417"/>
        <w:textAlignment w:val="auto"/>
        <w:rPr>
          <w:rFonts w:hint="eastAsia" w:ascii="宋体" w:hAnsi="宋体" w:cs="宋体"/>
          <w:sz w:val="21"/>
          <w:szCs w:val="21"/>
          <w:lang w:val="en-US" w:eastAsia="zh-CN"/>
        </w:rPr>
      </w:pPr>
      <w:r>
        <w:rPr>
          <w:rFonts w:hint="eastAsia" w:ascii="宋体" w:hAnsi="宋体" w:cs="宋体"/>
          <w:sz w:val="21"/>
          <w:szCs w:val="21"/>
          <w:lang w:val="en-US" w:eastAsia="zh-CN"/>
        </w:rPr>
        <w:t>小学教育科研方法复习资料</w:t>
      </w:r>
    </w:p>
    <w:p>
      <w:pPr>
        <w:keepNext w:val="0"/>
        <w:keepLines w:val="0"/>
        <w:pageBreakBefore w:val="0"/>
        <w:widowControl w:val="0"/>
        <w:numPr>
          <w:ilvl w:val="0"/>
          <w:numId w:val="0"/>
        </w:numPr>
        <w:tabs>
          <w:tab w:val="left" w:pos="5039"/>
          <w:tab w:val="left" w:pos="7919"/>
        </w:tabs>
        <w:kinsoku/>
        <w:wordWrap/>
        <w:overflowPunct/>
        <w:topLinePunct w:val="0"/>
        <w:autoSpaceDE/>
        <w:autoSpaceDN/>
        <w:bidi w:val="0"/>
        <w:adjustRightInd/>
        <w:snapToGrid/>
        <w:spacing w:before="0"/>
        <w:ind w:right="-1417" w:rightChars="0"/>
        <w:jc w:val="left"/>
        <w:textAlignment w:val="auto"/>
        <w:rPr>
          <w:rFonts w:hint="eastAsia" w:ascii="宋体" w:hAnsi="宋体" w:eastAsia="宋体" w:cs="宋体"/>
          <w:sz w:val="21"/>
          <w:szCs w:val="21"/>
        </w:rPr>
      </w:pPr>
      <w:r>
        <w:rPr>
          <w:rFonts w:hint="eastAsia" w:ascii="宋体" w:hAnsi="宋体" w:cs="宋体"/>
          <w:position w:val="-1"/>
          <w:sz w:val="21"/>
          <w:szCs w:val="21"/>
          <w:lang w:val="en-US" w:eastAsia="zh-CN"/>
        </w:rPr>
        <w:t>一、</w:t>
      </w:r>
      <w:r>
        <w:rPr>
          <w:rFonts w:hint="eastAsia" w:ascii="宋体" w:hAnsi="宋体" w:eastAsia="宋体" w:cs="宋体"/>
          <w:position w:val="-1"/>
          <w:sz w:val="21"/>
          <w:szCs w:val="21"/>
        </w:rPr>
        <w:t>单项选择题：</w:t>
      </w:r>
    </w:p>
    <w:p>
      <w:pPr>
        <w:pStyle w:val="5"/>
        <w:keepNext w:val="0"/>
        <w:keepLines w:val="0"/>
        <w:pageBreakBefore w:val="0"/>
        <w:widowControl w:val="0"/>
        <w:numPr>
          <w:ilvl w:val="0"/>
          <w:numId w:val="0"/>
        </w:numPr>
        <w:tabs>
          <w:tab w:val="left" w:pos="660"/>
          <w:tab w:val="left" w:pos="3359"/>
        </w:tabs>
        <w:kinsoku/>
        <w:wordWrap/>
        <w:overflowPunct/>
        <w:topLinePunct w:val="0"/>
        <w:autoSpaceDE/>
        <w:autoSpaceDN/>
        <w:bidi w:val="0"/>
        <w:adjustRightInd/>
        <w:snapToGrid/>
        <w:spacing w:before="159" w:after="0" w:line="240" w:lineRule="auto"/>
        <w:ind w:left="-210" w:leftChars="-100" w:right="-1417" w:rightChars="0"/>
        <w:jc w:val="left"/>
        <w:textAlignment w:val="auto"/>
        <w:rPr>
          <w:rFonts w:hint="eastAsia" w:ascii="宋体" w:hAnsi="宋体" w:eastAsia="宋体" w:cs="宋体"/>
          <w:sz w:val="21"/>
          <w:szCs w:val="21"/>
        </w:rPr>
      </w:pPr>
      <w:r>
        <w:rPr>
          <w:rFonts w:hint="eastAsia" w:cs="宋体"/>
          <w:sz w:val="21"/>
          <w:szCs w:val="21"/>
          <w:lang w:val="en-US" w:eastAsia="zh-CN"/>
        </w:rPr>
        <w:t>1.</w:t>
      </w:r>
      <w:r>
        <w:rPr>
          <w:rFonts w:hint="eastAsia" w:ascii="宋体" w:hAnsi="宋体" w:eastAsia="宋体" w:cs="宋体"/>
          <w:sz w:val="21"/>
          <w:szCs w:val="21"/>
        </w:rPr>
        <w:t>(  A  )意指要以改进学校实践、解决学校所面临的问题为指向。</w:t>
      </w:r>
    </w:p>
    <w:p>
      <w:pPr>
        <w:pStyle w:val="2"/>
        <w:keepNext w:val="0"/>
        <w:keepLines w:val="0"/>
        <w:pageBreakBefore w:val="0"/>
        <w:widowControl w:val="0"/>
        <w:tabs>
          <w:tab w:val="left" w:pos="2770"/>
          <w:tab w:val="left" w:pos="3699"/>
          <w:tab w:val="left" w:pos="5983"/>
          <w:tab w:val="left" w:pos="6759"/>
          <w:tab w:val="left" w:pos="8960"/>
          <w:tab w:val="left" w:pos="9639"/>
        </w:tabs>
        <w:kinsoku/>
        <w:wordWrap/>
        <w:overflowPunct/>
        <w:topLinePunct w:val="0"/>
        <w:autoSpaceDE/>
        <w:autoSpaceDN/>
        <w:bidi w:val="0"/>
        <w:adjustRightInd/>
        <w:snapToGrid/>
        <w:spacing w:before="196"/>
        <w:ind w:left="-210" w:leftChars="-100" w:right="-1417" w:firstLine="256" w:firstLineChars="200"/>
        <w:textAlignment w:val="auto"/>
        <w:rPr>
          <w:rFonts w:hint="eastAsia" w:ascii="宋体" w:hAnsi="宋体" w:eastAsia="宋体" w:cs="宋体"/>
          <w:sz w:val="21"/>
          <w:szCs w:val="21"/>
        </w:rPr>
      </w:pPr>
      <w:r>
        <w:rPr>
          <w:rFonts w:hint="eastAsia" w:ascii="宋体" w:hAnsi="宋体" w:eastAsia="宋体" w:cs="宋体"/>
          <w:spacing w:val="-41"/>
          <w:sz w:val="21"/>
          <w:szCs w:val="21"/>
        </w:rPr>
        <w:t>A</w:t>
      </w:r>
      <w:r>
        <w:rPr>
          <w:rFonts w:hint="eastAsia" w:ascii="宋体" w:hAnsi="宋体" w:eastAsia="宋体" w:cs="宋体"/>
          <w:sz w:val="21"/>
          <w:szCs w:val="21"/>
        </w:rPr>
        <w:t>、为了学校</w:t>
      </w:r>
      <w:r>
        <w:rPr>
          <w:rFonts w:hint="eastAsia" w:cs="宋体"/>
          <w:sz w:val="21"/>
          <w:szCs w:val="21"/>
          <w:lang w:val="en-US" w:eastAsia="zh-CN"/>
        </w:rPr>
        <w:t xml:space="preserve">   </w:t>
      </w:r>
      <w:r>
        <w:rPr>
          <w:rFonts w:hint="eastAsia" w:ascii="宋体" w:hAnsi="宋体" w:eastAsia="宋体" w:cs="宋体"/>
          <w:sz w:val="21"/>
          <w:szCs w:val="21"/>
        </w:rPr>
        <w:t>B、在学校中</w:t>
      </w:r>
      <w:r>
        <w:rPr>
          <w:rFonts w:hint="eastAsia" w:cs="宋体"/>
          <w:sz w:val="21"/>
          <w:szCs w:val="21"/>
          <w:lang w:val="en-US" w:eastAsia="zh-CN"/>
        </w:rPr>
        <w:t xml:space="preserve">    </w:t>
      </w:r>
      <w:r>
        <w:rPr>
          <w:rFonts w:hint="eastAsia" w:ascii="宋体" w:hAnsi="宋体" w:eastAsia="宋体" w:cs="宋体"/>
          <w:sz w:val="21"/>
          <w:szCs w:val="21"/>
        </w:rPr>
        <w:t>C、基于学校</w:t>
      </w:r>
      <w:r>
        <w:rPr>
          <w:rFonts w:hint="eastAsia" w:cs="宋体"/>
          <w:sz w:val="21"/>
          <w:szCs w:val="21"/>
          <w:lang w:val="en-US" w:eastAsia="zh-CN"/>
        </w:rPr>
        <w:t xml:space="preserve">   </w:t>
      </w:r>
      <w:r>
        <w:rPr>
          <w:rFonts w:hint="eastAsia" w:ascii="宋体" w:hAnsi="宋体" w:eastAsia="宋体" w:cs="宋体"/>
          <w:sz w:val="21"/>
          <w:szCs w:val="21"/>
        </w:rPr>
        <w:t>D、校本研究</w:t>
      </w:r>
    </w:p>
    <w:p>
      <w:pPr>
        <w:pStyle w:val="5"/>
        <w:keepNext w:val="0"/>
        <w:keepLines w:val="0"/>
        <w:pageBreakBefore w:val="0"/>
        <w:widowControl w:val="0"/>
        <w:numPr>
          <w:ilvl w:val="0"/>
          <w:numId w:val="0"/>
        </w:numPr>
        <w:tabs>
          <w:tab w:val="left" w:pos="600"/>
          <w:tab w:val="left" w:pos="1939"/>
          <w:tab w:val="left" w:pos="13099"/>
        </w:tabs>
        <w:kinsoku/>
        <w:wordWrap/>
        <w:overflowPunct/>
        <w:topLinePunct w:val="0"/>
        <w:autoSpaceDE/>
        <w:autoSpaceDN/>
        <w:bidi w:val="0"/>
        <w:adjustRightInd/>
        <w:snapToGrid/>
        <w:spacing w:before="195" w:after="0" w:line="362" w:lineRule="auto"/>
        <w:ind w:left="-210" w:leftChars="-100" w:right="-1417" w:rightChars="0"/>
        <w:jc w:val="left"/>
        <w:textAlignment w:val="auto"/>
        <w:rPr>
          <w:rFonts w:hint="eastAsia" w:ascii="宋体" w:hAnsi="宋体" w:eastAsia="宋体" w:cs="宋体"/>
          <w:sz w:val="21"/>
          <w:szCs w:val="21"/>
        </w:rPr>
      </w:pPr>
      <w:r>
        <w:rPr>
          <w:rFonts w:hint="eastAsia" w:cs="宋体"/>
          <w:sz w:val="21"/>
          <w:szCs w:val="21"/>
          <w:lang w:val="en-US" w:eastAsia="zh-CN"/>
        </w:rPr>
        <w:t>2.</w:t>
      </w:r>
      <w:r>
        <w:rPr>
          <w:rFonts w:hint="eastAsia" w:ascii="宋体" w:hAnsi="宋体" w:eastAsia="宋体" w:cs="宋体"/>
          <w:sz w:val="21"/>
          <w:szCs w:val="21"/>
        </w:rPr>
        <w:t>(  C  )“校本”主要落实、体现在这样四个方面：校本研究、校本培训、和校本</w:t>
      </w:r>
      <w:r>
        <w:rPr>
          <w:rFonts w:hint="eastAsia" w:ascii="宋体" w:hAnsi="宋体" w:eastAsia="宋体" w:cs="宋体"/>
          <w:spacing w:val="-18"/>
          <w:sz w:val="21"/>
          <w:szCs w:val="21"/>
        </w:rPr>
        <w:t>管</w:t>
      </w:r>
      <w:r>
        <w:rPr>
          <w:rFonts w:hint="eastAsia" w:ascii="宋体" w:hAnsi="宋体" w:eastAsia="宋体" w:cs="宋体"/>
          <w:sz w:val="21"/>
          <w:szCs w:val="21"/>
        </w:rPr>
        <w:t>理。</w:t>
      </w:r>
    </w:p>
    <w:p>
      <w:pPr>
        <w:pStyle w:val="2"/>
        <w:keepNext w:val="0"/>
        <w:keepLines w:val="0"/>
        <w:pageBreakBefore w:val="0"/>
        <w:widowControl w:val="0"/>
        <w:tabs>
          <w:tab w:val="left" w:pos="2687"/>
          <w:tab w:val="left" w:pos="3539"/>
          <w:tab w:val="left" w:pos="5907"/>
          <w:tab w:val="left" w:pos="6759"/>
          <w:tab w:val="left" w:pos="8960"/>
          <w:tab w:val="left" w:pos="9639"/>
        </w:tabs>
        <w:kinsoku/>
        <w:wordWrap/>
        <w:overflowPunct/>
        <w:topLinePunct w:val="0"/>
        <w:autoSpaceDE/>
        <w:autoSpaceDN/>
        <w:bidi w:val="0"/>
        <w:adjustRightInd/>
        <w:snapToGrid/>
        <w:spacing w:line="364" w:lineRule="exact"/>
        <w:ind w:left="-210" w:leftChars="-100" w:right="-1417"/>
        <w:textAlignment w:val="auto"/>
        <w:rPr>
          <w:rFonts w:hint="eastAsia" w:ascii="宋体" w:hAnsi="宋体" w:eastAsia="宋体" w:cs="宋体"/>
          <w:sz w:val="21"/>
          <w:szCs w:val="21"/>
        </w:rPr>
      </w:pPr>
      <w:r>
        <w:rPr>
          <w:rFonts w:hint="eastAsia" w:ascii="宋体" w:hAnsi="宋体" w:eastAsia="宋体" w:cs="宋体"/>
          <w:spacing w:val="-41"/>
          <w:sz w:val="21"/>
          <w:szCs w:val="21"/>
        </w:rPr>
        <w:t>A</w:t>
      </w:r>
      <w:r>
        <w:rPr>
          <w:rFonts w:hint="eastAsia" w:ascii="宋体" w:hAnsi="宋体" w:eastAsia="宋体" w:cs="宋体"/>
          <w:sz w:val="21"/>
          <w:szCs w:val="21"/>
        </w:rPr>
        <w:t>、校本资源</w:t>
      </w:r>
      <w:r>
        <w:rPr>
          <w:rFonts w:hint="eastAsia" w:cs="宋体"/>
          <w:sz w:val="21"/>
          <w:szCs w:val="21"/>
          <w:lang w:val="en-US" w:eastAsia="zh-CN"/>
        </w:rPr>
        <w:t xml:space="preserve">    </w:t>
      </w:r>
      <w:r>
        <w:rPr>
          <w:rFonts w:hint="eastAsia" w:ascii="宋体" w:hAnsi="宋体" w:eastAsia="宋体" w:cs="宋体"/>
          <w:sz w:val="21"/>
          <w:szCs w:val="21"/>
        </w:rPr>
        <w:t>B、学校文化</w:t>
      </w:r>
      <w:r>
        <w:rPr>
          <w:rFonts w:hint="eastAsia" w:ascii="宋体" w:hAnsi="宋体" w:eastAsia="宋体" w:cs="宋体"/>
          <w:sz w:val="21"/>
          <w:szCs w:val="21"/>
        </w:rPr>
        <w:tab/>
      </w:r>
      <w:r>
        <w:rPr>
          <w:rFonts w:hint="eastAsia" w:ascii="宋体" w:hAnsi="宋体" w:eastAsia="宋体" w:cs="宋体"/>
          <w:sz w:val="21"/>
          <w:szCs w:val="21"/>
        </w:rPr>
        <w:t>C、校本课程</w:t>
      </w:r>
      <w:r>
        <w:rPr>
          <w:rFonts w:hint="eastAsia" w:cs="宋体"/>
          <w:sz w:val="21"/>
          <w:szCs w:val="21"/>
          <w:lang w:val="en-US" w:eastAsia="zh-CN"/>
        </w:rPr>
        <w:t xml:space="preserve">       </w:t>
      </w:r>
      <w:r>
        <w:rPr>
          <w:rFonts w:hint="eastAsia" w:ascii="宋体" w:hAnsi="宋体" w:eastAsia="宋体" w:cs="宋体"/>
          <w:sz w:val="21"/>
          <w:szCs w:val="21"/>
        </w:rPr>
        <w:t>D、学校特色</w:t>
      </w:r>
    </w:p>
    <w:p>
      <w:pPr>
        <w:pStyle w:val="2"/>
        <w:keepNext w:val="0"/>
        <w:keepLines w:val="0"/>
        <w:pageBreakBefore w:val="0"/>
        <w:widowControl w:val="0"/>
        <w:tabs>
          <w:tab w:val="left" w:pos="2687"/>
          <w:tab w:val="left" w:pos="3539"/>
          <w:tab w:val="left" w:pos="5907"/>
          <w:tab w:val="left" w:pos="6759"/>
          <w:tab w:val="left" w:pos="8960"/>
          <w:tab w:val="left" w:pos="9639"/>
        </w:tabs>
        <w:kinsoku/>
        <w:wordWrap/>
        <w:overflowPunct/>
        <w:topLinePunct w:val="0"/>
        <w:autoSpaceDE/>
        <w:autoSpaceDN/>
        <w:bidi w:val="0"/>
        <w:adjustRightInd/>
        <w:snapToGrid/>
        <w:spacing w:line="364" w:lineRule="exact"/>
        <w:ind w:left="-210" w:leftChars="-100" w:right="-1417"/>
        <w:textAlignment w:val="auto"/>
        <w:rPr>
          <w:rFonts w:hint="eastAsia" w:ascii="宋体" w:hAnsi="宋体" w:eastAsia="宋体" w:cs="宋体"/>
          <w:sz w:val="21"/>
          <w:szCs w:val="21"/>
        </w:rPr>
      </w:pPr>
      <w:r>
        <w:rPr>
          <w:rFonts w:hint="eastAsia" w:cs="宋体"/>
          <w:sz w:val="21"/>
          <w:szCs w:val="21"/>
          <w:lang w:val="en-US" w:eastAsia="zh-CN"/>
        </w:rPr>
        <w:t>3.</w:t>
      </w:r>
      <w:r>
        <w:rPr>
          <w:rFonts w:hint="eastAsia" w:ascii="宋体" w:hAnsi="宋体" w:eastAsia="宋体" w:cs="宋体"/>
          <w:sz w:val="21"/>
          <w:szCs w:val="21"/>
        </w:rPr>
        <w:t>(</w:t>
      </w:r>
      <w:r>
        <w:rPr>
          <w:rFonts w:hint="eastAsia" w:cs="宋体"/>
          <w:sz w:val="21"/>
          <w:szCs w:val="21"/>
          <w:lang w:val="en-US" w:eastAsia="zh-CN"/>
        </w:rPr>
        <w:t xml:space="preserve">  </w:t>
      </w:r>
      <w:r>
        <w:rPr>
          <w:rFonts w:hint="eastAsia" w:ascii="宋体" w:hAnsi="宋体" w:eastAsia="宋体" w:cs="宋体"/>
          <w:sz w:val="21"/>
          <w:szCs w:val="21"/>
        </w:rPr>
        <w:t>A  )依据研究方法在现代科学中应用的范围，大体可以把研究方法区分为四个层次。哲</w:t>
      </w:r>
      <w:r>
        <w:rPr>
          <w:rFonts w:hint="eastAsia" w:ascii="宋体" w:hAnsi="宋体" w:eastAsia="宋体" w:cs="宋体"/>
          <w:spacing w:val="-18"/>
          <w:sz w:val="21"/>
          <w:szCs w:val="21"/>
        </w:rPr>
        <w:t>学</w:t>
      </w:r>
      <w:r>
        <w:rPr>
          <w:rFonts w:hint="eastAsia" w:ascii="宋体" w:hAnsi="宋体" w:eastAsia="宋体" w:cs="宋体"/>
          <w:sz w:val="21"/>
          <w:szCs w:val="21"/>
        </w:rPr>
        <w:t>研究方法属于。</w:t>
      </w:r>
    </w:p>
    <w:p>
      <w:pPr>
        <w:pStyle w:val="2"/>
        <w:keepNext w:val="0"/>
        <w:keepLines w:val="0"/>
        <w:pageBreakBefore w:val="0"/>
        <w:widowControl w:val="0"/>
        <w:tabs>
          <w:tab w:val="left" w:pos="2770"/>
          <w:tab w:val="left" w:pos="3699"/>
          <w:tab w:val="left" w:pos="5983"/>
          <w:tab w:val="left" w:pos="6759"/>
          <w:tab w:val="left" w:pos="8960"/>
          <w:tab w:val="left" w:pos="9639"/>
        </w:tabs>
        <w:kinsoku/>
        <w:wordWrap/>
        <w:overflowPunct/>
        <w:topLinePunct w:val="0"/>
        <w:autoSpaceDE/>
        <w:autoSpaceDN/>
        <w:bidi w:val="0"/>
        <w:adjustRightInd/>
        <w:snapToGrid/>
        <w:spacing w:line="384" w:lineRule="exact"/>
        <w:ind w:left="-210" w:leftChars="-100" w:right="-1417"/>
        <w:textAlignment w:val="auto"/>
        <w:rPr>
          <w:rFonts w:hint="eastAsia" w:ascii="宋体" w:hAnsi="宋体" w:eastAsia="宋体" w:cs="宋体"/>
          <w:sz w:val="21"/>
          <w:szCs w:val="21"/>
        </w:rPr>
      </w:pPr>
      <w:r>
        <w:rPr>
          <w:rFonts w:hint="eastAsia" w:cs="宋体"/>
          <w:sz w:val="21"/>
          <w:szCs w:val="21"/>
          <w:lang w:val="en-US" w:eastAsia="zh-CN"/>
        </w:rPr>
        <w:t>A、</w:t>
      </w:r>
      <w:r>
        <w:rPr>
          <w:rFonts w:hint="eastAsia" w:ascii="宋体" w:hAnsi="宋体" w:eastAsia="宋体" w:cs="宋体"/>
          <w:sz w:val="21"/>
          <w:szCs w:val="21"/>
        </w:rPr>
        <w:t>第一层次</w:t>
      </w:r>
      <w:r>
        <w:rPr>
          <w:rFonts w:hint="eastAsia" w:cs="宋体"/>
          <w:sz w:val="21"/>
          <w:szCs w:val="21"/>
          <w:lang w:val="en-US" w:eastAsia="zh-CN"/>
        </w:rPr>
        <w:t xml:space="preserve">     </w:t>
      </w:r>
      <w:r>
        <w:rPr>
          <w:rFonts w:hint="eastAsia" w:ascii="宋体" w:hAnsi="宋体" w:eastAsia="宋体" w:cs="宋体"/>
          <w:sz w:val="21"/>
          <w:szCs w:val="21"/>
        </w:rPr>
        <w:t>B、第二层次</w:t>
      </w:r>
      <w:r>
        <w:rPr>
          <w:rFonts w:hint="eastAsia" w:cs="宋体"/>
          <w:sz w:val="21"/>
          <w:szCs w:val="21"/>
          <w:lang w:val="en-US" w:eastAsia="zh-CN"/>
        </w:rPr>
        <w:t xml:space="preserve">          </w:t>
      </w:r>
      <w:r>
        <w:rPr>
          <w:rFonts w:hint="eastAsia" w:ascii="宋体" w:hAnsi="宋体" w:eastAsia="宋体" w:cs="宋体"/>
          <w:sz w:val="21"/>
          <w:szCs w:val="21"/>
        </w:rPr>
        <w:t>C、第三层次</w:t>
      </w:r>
      <w:r>
        <w:rPr>
          <w:rFonts w:hint="eastAsia" w:ascii="宋体" w:hAnsi="宋体" w:eastAsia="宋体" w:cs="宋体"/>
          <w:sz w:val="21"/>
          <w:szCs w:val="21"/>
        </w:rPr>
        <w:tab/>
      </w:r>
      <w:r>
        <w:rPr>
          <w:rFonts w:hint="eastAsia" w:ascii="宋体" w:hAnsi="宋体" w:eastAsia="宋体" w:cs="宋体"/>
          <w:sz w:val="21"/>
          <w:szCs w:val="21"/>
        </w:rPr>
        <w:t>D、第四层次</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4. (</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C  )基础性研究与应用性研究，这是以（   ）对教育研究所作的分类。</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A、研究对象</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B</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、研究方法</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C</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、研究目的</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D</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、研究过程</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5.(</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B  )</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了解学生对教学改革有多少种态度，这些态度各是什么，属于（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A、基础性研究</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B</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、描述性研究</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C</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、解释性研究</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D</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、探索性研究6.( D</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 xml:space="preserve">)宏观研究与中观、微观研究，这是按照教育研究的（       ）来分的。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A、对象</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B</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、方法</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C</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、目的</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D</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、内容</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7.( B</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)实证则是从一定的假设出发，对假设逐步加以验证的，也就是以（      ）为资料分析的主要方法，测验、测量、实验都是其研究中的主要方式。</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A、归纳</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B</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、演绎</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C</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、思辨</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D</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、实证</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8.( B</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)对归纳法进行系统研究，并把它确立为获取科学知识的一种基本逻辑方法的是</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A、怀特海</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B</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、亚里士多德</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C</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、苏格拉底</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D</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、柏拉图</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9.( A</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)被西方学者称为是使教育“科学化”的第一人。他最杰出的贡献是把教育理论建立在心理学知识基础之上，使教育理论拥有自己的科学依据，而不再把教育研究的途径归于 “模仿自然”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A、赫尔巴特</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B</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、杜威</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C</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、洛克</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D</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、夸美纽斯</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 xml:space="preserve"> 10.( B</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 xml:space="preserve">）在世界围内掀起了一场研究儿童的热潮，在这场运动中，美国心理学家、克拉克大学的校长（   ）表现得尤为热情，并做了大量的研究工作，从而被誉为“儿童研究”之父。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A、怀特海</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B</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、霍尔</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C</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、洛克</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D</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、柏拉图</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 xml:space="preserve">二、填空题：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1.为了学校，意指要以改进学校实践、解决学校所面临的问题为指向。</w:t>
      </w:r>
      <w:r>
        <w:rPr>
          <w:rFonts w:hint="default" w:ascii="宋体" w:hAnsi="宋体" w:eastAsia="宋体" w:cs="宋体"/>
          <w:sz w:val="21"/>
          <w:szCs w:val="21"/>
          <w:u w:val="single"/>
          <w:lang w:val="en-US" w:eastAsia="zh-CN"/>
        </w:rPr>
        <w:t>改进</w:t>
      </w:r>
      <w:r>
        <w:rPr>
          <w:rFonts w:hint="default" w:ascii="宋体" w:hAnsi="宋体" w:eastAsia="宋体" w:cs="宋体"/>
          <w:sz w:val="21"/>
          <w:szCs w:val="21"/>
          <w:lang w:val="en-US" w:eastAsia="zh-CN"/>
        </w:rPr>
        <w:t>是其主要特征，它既指要解决学校存在的种种问题，也指要进一步提升学校的办学水平及教育教学质量。</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w:t>
      </w:r>
      <w:r>
        <w:rPr>
          <w:rFonts w:hint="default" w:ascii="宋体" w:hAnsi="宋体" w:eastAsia="宋体" w:cs="宋体"/>
          <w:sz w:val="21"/>
          <w:szCs w:val="21"/>
          <w:u w:val="single"/>
          <w:lang w:val="en-US" w:eastAsia="zh-CN"/>
        </w:rPr>
        <w:t>.经营</w:t>
      </w:r>
      <w:r>
        <w:rPr>
          <w:rFonts w:hint="default" w:ascii="宋体" w:hAnsi="宋体" w:eastAsia="宋体" w:cs="宋体"/>
          <w:sz w:val="21"/>
          <w:szCs w:val="21"/>
          <w:lang w:val="en-US" w:eastAsia="zh-CN"/>
        </w:rPr>
        <w:t>意指要从学校实际出发，所组织的各种培训、所展开的各类研究、所设计的各门课程等，都应充分考虑学校的实际，挖掘学校所存在的种种潜力，让学校资源更充分地利用起来， 让学校的生命活力释放的更彻底。</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3.给学校以管理的自主权，针对学校实际进行管理工作是</w:t>
      </w:r>
      <w:r>
        <w:rPr>
          <w:rFonts w:hint="default" w:ascii="宋体" w:hAnsi="宋体" w:eastAsia="宋体" w:cs="宋体"/>
          <w:sz w:val="21"/>
          <w:szCs w:val="21"/>
          <w:u w:val="single"/>
          <w:lang w:val="en-US" w:eastAsia="zh-CN"/>
        </w:rPr>
        <w:t>校园管理</w:t>
      </w:r>
      <w:r>
        <w:rPr>
          <w:rFonts w:hint="default" w:ascii="宋体" w:hAnsi="宋体" w:eastAsia="宋体" w:cs="宋体"/>
          <w:sz w:val="21"/>
          <w:szCs w:val="21"/>
          <w:lang w:val="en-US" w:eastAsia="zh-CN"/>
        </w:rPr>
        <w:t>的基本主张。</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4.</w:t>
      </w:r>
      <w:r>
        <w:rPr>
          <w:rFonts w:hint="default" w:ascii="宋体" w:hAnsi="宋体" w:eastAsia="宋体" w:cs="宋体"/>
          <w:sz w:val="21"/>
          <w:szCs w:val="21"/>
          <w:u w:val="single"/>
          <w:lang w:val="en-US" w:eastAsia="zh-CN"/>
        </w:rPr>
        <w:t>学校部分教师结成</w:t>
      </w:r>
      <w:r>
        <w:rPr>
          <w:rFonts w:hint="default" w:ascii="宋体" w:hAnsi="宋体" w:eastAsia="宋体" w:cs="宋体"/>
          <w:sz w:val="21"/>
          <w:szCs w:val="21"/>
          <w:lang w:val="en-US" w:eastAsia="zh-CN"/>
        </w:rPr>
        <w:t>的共同体，这一类型的共同体所进行的研究是最能体现校本研究的基本要求。</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5.一般认为，“研究”是一种系统的探究活动。概括起来，</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“研究”主要包括这样几个要素：目的、</w:t>
      </w:r>
      <w:r>
        <w:rPr>
          <w:rFonts w:hint="default" w:ascii="宋体" w:hAnsi="宋体" w:eastAsia="宋体" w:cs="宋体"/>
          <w:sz w:val="21"/>
          <w:szCs w:val="21"/>
          <w:u w:val="single"/>
          <w:lang w:val="en-US" w:eastAsia="zh-CN"/>
        </w:rPr>
        <w:t>过程</w:t>
      </w:r>
      <w:r>
        <w:rPr>
          <w:rFonts w:hint="default" w:ascii="宋体" w:hAnsi="宋体" w:eastAsia="宋体" w:cs="宋体"/>
          <w:sz w:val="21"/>
          <w:szCs w:val="21"/>
          <w:lang w:val="en-US" w:eastAsia="zh-CN"/>
        </w:rPr>
        <w:t>、方法。</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6.基础性研究以抽象、一般为特征，目的是揭示、描述、解释某些现象和过程，以及它们的活动</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机制与内在规律。大体可分为形成系统知识的研究、学习的研究、</w:t>
      </w:r>
      <w:r>
        <w:rPr>
          <w:rFonts w:hint="default" w:ascii="宋体" w:hAnsi="宋体" w:eastAsia="宋体" w:cs="宋体"/>
          <w:sz w:val="21"/>
          <w:szCs w:val="21"/>
          <w:u w:val="single"/>
          <w:lang w:val="en-US" w:eastAsia="zh-CN"/>
        </w:rPr>
        <w:t>趣念</w:t>
      </w:r>
      <w:r>
        <w:rPr>
          <w:rFonts w:hint="default" w:ascii="宋体" w:hAnsi="宋体" w:eastAsia="宋体" w:cs="宋体"/>
          <w:sz w:val="21"/>
          <w:szCs w:val="21"/>
          <w:lang w:val="en-US" w:eastAsia="zh-CN"/>
        </w:rPr>
        <w:t>的研究。</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7.定性研究和定量研究，这两类研究，也被称之为教育研究的两种不同的</w:t>
      </w:r>
      <w:r>
        <w:rPr>
          <w:rFonts w:hint="default" w:ascii="宋体" w:hAnsi="宋体" w:eastAsia="宋体" w:cs="宋体"/>
          <w:sz w:val="21"/>
          <w:szCs w:val="21"/>
          <w:u w:val="single"/>
          <w:lang w:val="en-US" w:eastAsia="zh-CN"/>
        </w:rPr>
        <w:t>范式</w:t>
      </w:r>
      <w:r>
        <w:rPr>
          <w:rFonts w:hint="default" w:ascii="宋体" w:hAnsi="宋体" w:eastAsia="宋体" w:cs="宋体"/>
          <w:sz w:val="21"/>
          <w:szCs w:val="21"/>
          <w:lang w:val="en-US" w:eastAsia="zh-CN"/>
        </w:rPr>
        <w:t>。</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8.在学校里开展的研究课题将围绕着教学活动、课外活动及管理活动等几方面进行。</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9.教育研究方法这一发展历程大致可以划分为紧密相连的4 个不同阶段：注重思辨的阶段、强化实证的阶段、</w:t>
      </w:r>
      <w:r>
        <w:rPr>
          <w:rFonts w:hint="default" w:ascii="宋体" w:hAnsi="宋体" w:eastAsia="宋体" w:cs="宋体"/>
          <w:sz w:val="21"/>
          <w:szCs w:val="21"/>
          <w:u w:val="single"/>
          <w:lang w:val="en-US" w:eastAsia="zh-CN"/>
        </w:rPr>
        <w:t>福星定性</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、融合定性与定量的阶段。</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10.对归纳法进行系统研究，并把它确立为获取科学知识的一种基本逻辑方法的是亚里士多德。并提出三种归纳法：完全归纳法、枚举归纳、</w:t>
      </w:r>
      <w:r>
        <w:rPr>
          <w:rFonts w:hint="default" w:ascii="宋体" w:hAnsi="宋体" w:eastAsia="宋体" w:cs="宋体"/>
          <w:sz w:val="21"/>
          <w:szCs w:val="21"/>
          <w:u w:val="single"/>
          <w:lang w:val="en-US" w:eastAsia="zh-CN"/>
        </w:rPr>
        <w:t>直觉归纳</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 xml:space="preserve">三、判断题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 )真正对学校问题有发言权的，是那些专业研究人员、社区的行政领导以及上级部门的领导等。</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)校本研究在校本之中“当仁不让”地应成为起始点。</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3.(</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 )只要在学校里开展的研究活动就是校本研究。</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4.(</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 )“研究”作为一种认识活动，既有别于日常生活中偶发的认识活动，也不能用谁在做，</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在什么地方做来简单地界定。</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5.(</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 )独特的研究方法并不是构成一门独立学科的必要条件。</w:t>
      </w:r>
      <w:r>
        <w:rPr>
          <w:rFonts w:hint="default" w:ascii="宋体" w:hAnsi="宋体" w:eastAsia="宋体" w:cs="宋体"/>
          <w:sz w:val="21"/>
          <w:szCs w:val="21"/>
          <w:lang w:val="en-US" w:eastAsia="zh-CN"/>
        </w:rPr>
        <w:tab/>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6.(</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 )实际上，教育中基础性研究与应用性研究的区分是绝对的，并且他们之间有高低之分。</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7.(</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 ) 探索性研究、描述性研究和解释性研究，这也是依据研究的目的对研究所作的分类。</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8.(</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 )在学校情境中开展的教育研究，是属于宏观层次的研究。</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9.(</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 )实证的方法不是导自于哲学，而是来源于社会学和心理学。也可以说，在强化实证阶段，教育自身仍缺乏独有的研究方法，是依托其他学科来发展研究方法的。</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10.(</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应该说，科学主义与人文主义的研究传统在目的、宗旨、任务等方面是有着一定区别的，他们两者之间是相互独立的，正是这种相互间的不可替代性，使得它们都有其存在的必要。</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 xml:space="preserve">四、名词解释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1、校本：“以学校为本”、“以学校为基础”。主要有三方面含义：一是为了学校：二是在学校中：三是基于学校。</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 教育研究：</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一般认为，“研究”是一种系统的探索研究。概括起来，“研究”主要包括这样几个要素：目的、过程、方法。从以上这三个要素来界定教育研究，即教育研究通过一系</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列规划好活动步骤的实施及方法、技术的运用，来认识教育现象，为教育领域提供有价值、可信赖的知识：它有助于解决教育的实际问题，提高教育活动的质量。</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3 纵向研究： 纵向研究是对一段时期内的情况所进行的研究。</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它包括以下</w:t>
      </w:r>
      <w:r>
        <w:rPr>
          <w:rFonts w:hint="default" w:ascii="宋体" w:hAnsi="宋体" w:eastAsia="宋体" w:cs="宋体"/>
          <w:sz w:val="21"/>
          <w:szCs w:val="21"/>
          <w:lang w:val="en-US" w:eastAsia="zh-CN"/>
        </w:rPr>
        <w:tab/>
      </w:r>
      <w:r>
        <w:rPr>
          <w:rFonts w:hint="default" w:ascii="宋体" w:hAnsi="宋体" w:eastAsia="宋体" w:cs="宋体"/>
          <w:sz w:val="21"/>
          <w:szCs w:val="21"/>
          <w:lang w:val="en-US" w:eastAsia="zh-CN"/>
        </w:rPr>
        <w:t>3 种特定的类型。 趋势研究：对一般总体随时间的推移而发生的变化的研究。各年龄组的特征研究：对不同年龄</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的学生随时间的推移而发生的变化的研究。定组研究：这种研究与趋势研究及各年龄组的特征研究类似区别在于每次研究都用同一个样本。</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4.  定量研究：定量研究主要是模仿自然科学，对教育现象进行观察一经验的、可定量化研究，研究的目的在于确定因果关系，并作出解释；定性的方法，是从人文学科中推衍出来的， 所注重的是整体的和定性的信息，以及说明的方法。</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 xml:space="preserve">五、简答题 </w:t>
      </w:r>
      <w:r>
        <w:rPr>
          <w:rFonts w:hint="eastAsia" w:ascii="宋体" w:hAnsi="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1.校本的四个方面呈何关系呢？</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答：校本研究是起点，校本培训是中介，校本课程的开发是落脚点，校本管理则贯穿、渗透在他们之间，起着协调、组织的作用。</w:t>
      </w:r>
    </w:p>
    <w:p>
      <w:pPr>
        <w:keepNext w:val="0"/>
        <w:keepLines w:val="0"/>
        <w:pageBreakBefore w:val="0"/>
        <w:widowControl w:val="0"/>
        <w:kinsoku/>
        <w:wordWrap/>
        <w:overflowPunct/>
        <w:topLinePunct w:val="0"/>
        <w:autoSpaceDE/>
        <w:autoSpaceDN/>
        <w:bidi w:val="0"/>
        <w:adjustRightInd/>
        <w:snapToGrid/>
        <w:ind w:left="-210" w:leftChars="-100" w:right="-1417"/>
        <w:textAlignment w:val="auto"/>
        <w:rPr>
          <w:rFonts w:hint="default" w:ascii="宋体" w:hAnsi="宋体" w:cs="宋体"/>
          <w:sz w:val="21"/>
          <w:szCs w:val="21"/>
          <w:lang w:val="en-US" w:eastAsia="zh-CN"/>
        </w:rPr>
      </w:pPr>
      <w:r>
        <w:rPr>
          <w:rFonts w:hint="default" w:ascii="宋体" w:hAnsi="宋体" w:eastAsia="宋体" w:cs="宋体"/>
          <w:sz w:val="21"/>
          <w:szCs w:val="21"/>
          <w:lang w:val="en-US" w:eastAsia="zh-CN"/>
        </w:rPr>
        <w:t>2.</w:t>
      </w:r>
      <w:r>
        <w:rPr>
          <w:rFonts w:hint="eastAsia" w:ascii="宋体" w:hAnsi="宋体" w:cs="宋体"/>
          <w:sz w:val="21"/>
          <w:szCs w:val="21"/>
          <w:lang w:val="en-US" w:eastAsia="zh-CN"/>
        </w:rPr>
        <w:t>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EF728F"/>
    <w:multiLevelType w:val="singleLevel"/>
    <w:tmpl w:val="9EEF728F"/>
    <w:lvl w:ilvl="0" w:tentative="0">
      <w:start w:val="1"/>
      <w:numFmt w:val="chineseCounting"/>
      <w:suff w:val="nothing"/>
      <w:lvlText w:val="%1、"/>
      <w:lvlJc w:val="left"/>
      <w:rPr>
        <w:rFonts w:hint="eastAsia"/>
      </w:rPr>
    </w:lvl>
  </w:abstractNum>
  <w:abstractNum w:abstractNumId="1">
    <w:nsid w:val="3FB1B733"/>
    <w:multiLevelType w:val="singleLevel"/>
    <w:tmpl w:val="3FB1B733"/>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C35A05"/>
    <w:rsid w:val="03D559DB"/>
    <w:rsid w:val="09717482"/>
    <w:rsid w:val="0FD36521"/>
    <w:rsid w:val="15BF319C"/>
    <w:rsid w:val="173070F2"/>
    <w:rsid w:val="1AE0616D"/>
    <w:rsid w:val="320A2A70"/>
    <w:rsid w:val="36907EED"/>
    <w:rsid w:val="37507E3D"/>
    <w:rsid w:val="38C54926"/>
    <w:rsid w:val="38E85178"/>
    <w:rsid w:val="40BA0242"/>
    <w:rsid w:val="4CAB3062"/>
    <w:rsid w:val="5FC6649E"/>
    <w:rsid w:val="614D7C02"/>
    <w:rsid w:val="68775C96"/>
    <w:rsid w:val="79AB03A4"/>
    <w:rsid w:val="79C35A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1"/>
    <w:pPr>
      <w:ind w:left="160"/>
    </w:pPr>
    <w:rPr>
      <w:rFonts w:ascii="宋体" w:hAnsi="宋体" w:eastAsia="宋体" w:cs="宋体"/>
      <w:sz w:val="30"/>
      <w:szCs w:val="30"/>
      <w:lang w:val="zh-CN" w:eastAsia="zh-CN" w:bidi="zh-CN"/>
    </w:rPr>
  </w:style>
  <w:style w:type="paragraph" w:styleId="5">
    <w:name w:val="List Paragraph"/>
    <w:basedOn w:val="1"/>
    <w:qFormat/>
    <w:uiPriority w:val="1"/>
    <w:pPr>
      <w:ind w:left="160"/>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2020-01-10T01:49:00Z</dcterms:created>
  <dc:creator>育华教育玉环客服</dc:creator>
  <cp:lastModifiedBy>Administrator</cp:lastModifiedBy>
  <dcterms:modified xsi:type="dcterms:W3CDTF">2020-02-20T09:45:32Z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