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课程名称：市场营销(专升本)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1.(单选题)( )型组织就是在一名总产品经理领导下,再按每个品种分别设一名产品经理,实行分层管理的组织型式。(本题1.0分)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A.职能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B.地区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C.产品管理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D.市场管理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2.(单选题)以下哪个是报纸媒体的优点:(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A.形象生动逼真,感染力强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B.专业性强,针对性强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C.表现手法多样,艺术性强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D.简便灵活,制作方便,费用低廉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3.(单选题)小王在对常去吃的一家饭馆仍然满意的情况下,有一天却去了该店旁新开的一家店用餐。他这种购买行为类型属于(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A.复杂型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B.减少失调感的类型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C.追求多样化型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D.习惯型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4.(单选题)高价格、低促销费用投入以求尽可能获得利润的战略是(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A.快速渗透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B.缓慢撇脂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C.快速撇脂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D.缓慢渗透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5.(单选题)市场营销观念的中心是(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A.推销已经生产出来的产品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B.发现需要并设法满足它们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C.制造质优价廉的产品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D.制造大量产品并推销出去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6.(单选题)( )是立足于国内生产的国际营销方式。(本题1.0分)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A.许可证贸易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B.国际合资经营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C.在国外装配生产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D.间接出口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7.(单选题)产品一市场管理型组织的主要缺点是(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A.组织管理费用太高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B.有些产品和市场容易被忽略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C.容易造成计划与实际的脱节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D.不能及时得到足够的市场信息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8.(单选题)某油漆公司不仅生产油漆,同时还拥有和控制200家以上的油漆商店,这就叫(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A.前向一体化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B.后向一体化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C.横向一体化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D.多角化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9.(单选题)在投标定价中,应以( )时的价格为最佳报价。(本题1.0分)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A.成本最低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B.目标利润最高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C.中标概率最大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D.预期利润最大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10.(单选题)推销结构规定每一个推销员专门负责某一地区的推销。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A.区域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B.产品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C.顾客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D.复式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11.(单选题)工业产品的促销一般多采用 ( )的方法。(本题1.0分)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A.营业推广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B.人员推销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C.公关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D.广告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12.(单选题)理解价值定价法运用的关键是:(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A.确定适当的目标利润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B.准确了解竞争的价格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C.正确计算产品的单位成本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D.找到比较准确的理解价值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13.(单选题)( )品牌就是指一个企业的各种产品分别采用不同的品牌。(本题1.0分)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A.个别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B.制造商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C.中间商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D.统一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14.(单选题)市场营销经理要了解顾客的态度,了解顾客是怎样看待他们的产品和服务的,了解顾客是如何看待他们 的竞争对手的,了解哪些客观因素对他们有利等等,就必须进行(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A.市场营销规划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B.市场营销组合设计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C.市场营销调研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D.预测市场需求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15.(单选题)铁路公司和航空公司在提供客运服务方面,二者的竞争关系属于(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A.愿望竞争者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B.产品形式竞争者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C.属类竞争者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D.品牌竞争者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16.(单选题)年龄”作为细分市场的具体变量，它是属于（  ）因素之列。(本题1.0分)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A.人口细分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 地理细分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C.心理细分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D.行为细分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17.(单选题)( )市场的需求具有鲜明的可诱导性。(本题1.0分)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A.产业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B.中间商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C.政府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D.消费者: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18.(单选题)以防御为核心是( )的竞争策略。(本题1.0分)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A.市场跟随者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B.市场挑战者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C.市场主导者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D.市场补缺者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19.(单选题)在衰退期,可采用( )定价的方法。(本题1.0分)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A.撇脂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B.渗透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C.驱逐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D.满意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 若EP( ),则降价可扩大产品销售,增加盈利。(本题1.0分)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 等于0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 等于1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 小于1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 大于1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21.(单选题)个人为了人身安全和财产安全而对防盗设备、保安用品、保险产生的需要是( ) 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A.生理需要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C.尊敬需要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D.安全需要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22.(单选题)若强大的竞争对于实行的是无选择性市场策略,企业则应实行( )市场策略。(本题1.0分)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B.集中性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C.市场开发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D.无选择性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23.(单选题)对于经营资源有限的中小企业而言,要打入新市场适宜用(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A.集中市场营销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B.差异性市场营销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C.整合市场营销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D.无差异市场营销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24.(单选题)新加坡政府通过定额制度限制新汽车登记,以保证每年固定的汽车增长数量,以此来控制汽车的需求。这是因为目前新加坡对汽车的需求属于( ):(本题1.0分)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A.负需求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B.有害需求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C.过量需求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D.不规则需求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25.(单选题)最适于实力不强的小企业采用的目标市场策略是(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A.选择性市场策略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B.无选择性市场策略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C.集中性市场策略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D.产品开发策略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26.(单选题)新产品开发过程的第一个阶段是(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A.评核与筛选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B.营业分析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C.产品开发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D.提出目标,搜集构想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27.(单选题)市场营销学的发展历史大致可分为四个阶段,其中初创阶段是在(  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A.18世纪中叶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B.20世纪50年代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C.19世纪末到20世纪30年代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D.19世纪初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28.(单选题)在成本费用核算中,总成本费用与总产量之比称为(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A.边际成本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B.平均成本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C.平均固定成本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D.平均变动成本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29.(单选题)人们购买化妆品,并不是为了获得它的某些化学成分,而是要获得“美”,从这个角度来说,化妆品所提供的“美化”功能属于(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A.潜在产品层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B.附加产品层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C.形式产品层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D.核心产品层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30.(单选题)分析影响消费者行为的内在心理因素的目的是为了(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A.降低调研成本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B.了解消费者的经济承受能力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C.区分不同阶层消费者,以满足他们不同的需要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D.采取适当的营销策略技巧,以诱导消费者作出对企业有利的购买决策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31.(多选题)选择目标市场的常见模式包括(本题3.0分)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A.全面进入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B.市场专业化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C.产品专业化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D.选择性专业化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E.单一市场集中化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32.(多选题)新业务发展时,密集型成长战略包括(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A.市场渗透战略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B.水平多角化战略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C.市场开发战略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D.产品开发战略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E.水平一体化战略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 顾客总价值包括(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 产品价值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 服务价值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 信息价值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 人员价值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E.形象价值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34.(多选题)以下属于消费者市场购买决策流程的有(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A.确定需要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B.信息收集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C.方案评价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D.购买决策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E.购后行为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35.(多选题)下列属于现代市场营销哲学的有(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A.产品导向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B.顾客导向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C.推销导向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D.营销导向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E.社会营销导向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36.(多选题)企业寻找、发现市场机会的方法有(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A.收集市场信息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B.分析产品/市场发展矩阵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C.进行市场细分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D.扩大现有市场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E.设计市场营销组合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37.(多选题)市场营销中介包括(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A.供应商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B.批发商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C.物流公司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D.广告公司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E.保险公司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38.(多选题)有效市场细分的条件是(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A.可测量性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B.可比较性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C.可进入性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D.可盈利性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E.可区分性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39.(多选题)市场主导者扩大市场需求量的方法有(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A.缩减销售区域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B.开辟新用途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C.发现新用户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D.增加使用量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E.提高产品价格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40.(多选题)企业的市场营销信息系统包括 (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A.内部报告系统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B.营销情报系统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C.营销调研系统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D.营销决策支持系统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E.外部信息系统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478F2"/>
    <w:rsid w:val="368F08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2021-12-31T06:00:00Z</dcterms:created>
  <dc:creator>Apache POI</dc:creator>
  <cp:lastModifiedBy>说请我吃饭结果吃汉堡</cp:lastModifiedBy>
  <dcterms:modified xsi:type="dcterms:W3CDTF">2021-12-31T07:00:42Z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