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atLeast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幼儿营养卫生学复习资料</w:t>
      </w:r>
    </w:p>
    <w:p>
      <w:pPr>
        <w:spacing w:line="400" w:lineRule="atLeast"/>
        <w:rPr>
          <w:rFonts w:hint="eastAsia" w:asciiTheme="minorEastAsia" w:hAnsiTheme="minorEastAsia" w:eastAsiaTheme="minorEastAsia" w:cstheme="minorEastAsia"/>
          <w:b/>
          <w:bCs/>
          <w:color w:val="00B05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一、单项选择题</w:t>
      </w:r>
    </w:p>
    <w:p>
      <w:pPr>
        <w:pStyle w:val="3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关于儿童动作发育，下列正确的次序是。（  A  ）</w:t>
      </w:r>
    </w:p>
    <w:p>
      <w:pPr>
        <w:ind w:left="420" w:leftChars="20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A．抬头→翻身→坐→爬→站     </w:t>
      </w:r>
    </w:p>
    <w:p>
      <w:pPr>
        <w:ind w:left="420" w:leftChars="20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B．翻身→抬头→坐→爬→站     </w:t>
      </w:r>
    </w:p>
    <w:p>
      <w:pPr>
        <w:ind w:left="420" w:leftChars="20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C．抬头→翻身→爬→坐→站    </w:t>
      </w:r>
    </w:p>
    <w:p>
      <w:pPr>
        <w:ind w:left="420" w:leftChars="20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D．翻身→抬头→爬→坐→站</w:t>
      </w:r>
    </w:p>
    <w:p>
      <w:pPr>
        <w:pStyle w:val="3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小孩吸吮手指、咬指甲、拔毛发、习惯性阴部摩擦等属于。（  B  ）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A．品行障碍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 B．神经性习惯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C．多动症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 D．儿童精神病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  <w:t>3</w:t>
      </w: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  <w:t>儿童时期骨柔软，易发生变形的原因是：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  <w:t xml:space="preserve">A.骨髓腔大，骨髓太多   </w:t>
      </w: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  <w:t xml:space="preserve">B.骨内无机物少于1/3    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  <w:t xml:space="preserve">C.骨内有机物超过1/3   </w:t>
      </w: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  <w:t>D.骨内有机物少于1/3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4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对儿童来讲用口呼吸：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  C 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A.利于健康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B.无所谓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C.不利于健康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D.有助于生长发育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5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99%存在于骨骼和牙齿中，其余的１％存在于血液和细胞外液中的无机盐是：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  A 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A.钙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B.铁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C.碘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D.锌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6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缺铁的儿童可以补充下列哪种食物：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  C 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A.乳类食品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B.西红柿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C.猪肝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D.胡萝卜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7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对于出生头4—6个月的乳儿来说，最好的食物和饮料是：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  A 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A.母乳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B.牛奶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C.豆浆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D.稀粥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8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每餐热量分配中，早餐占：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  C 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A.10%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B.25%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C.30%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D.35%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9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预防呼吸道传染病，简便有效的措施是：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  B 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A.用具消毒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B.保持空气流通    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C.保护水源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D.管理好粪便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10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预防接种就是用人工的方法获得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  A  ）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的能力。  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A.特异性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B.非特异性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C.免疫力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D.自然的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11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骨折处理的现场急救原则是防止伤肢再活动，这种处理叫：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A.热敷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B.冷敷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C.止血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D.固定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12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小儿因发烧引起惊厥应采取的措施为：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  B 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 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A.服退烧药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B.物理降温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C.紧紧按住   D.保暖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13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幼儿与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之间关系紧张，是引起幼儿心理出现问题的最主要的原因：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  B 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A.父母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B.教师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C.同伴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D.其他成人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14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当两眼向前视时，两眼的黑眼珠位置不匀称，即称为：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  A 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A.斜视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B.弱视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C.近视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D.斜视性弱视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15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儿童缺乏维生素A容易导致：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  A  ）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A.夜盲症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B.脚气病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C. 坏血病    D.侏儒症 </w:t>
      </w:r>
    </w:p>
    <w:p>
      <w:pPr>
        <w:pStyle w:val="3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3-5岁需要的睡眠时间为。（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A．14-15小时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B．13-14小时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C．12-13小时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D．11-12小时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17.</w:t>
      </w: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  <w:t>关于儿童骨不断生长的叙述中错误的是：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  <w:t xml:space="preserve">A.少儿骨端和骨干之间具有软骨层        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  <w:t>B.软骨层能产生新的骨组织，使骨增长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  <w:t xml:space="preserve">C.少年儿童骨髓腔中成骨细胞，产生骨组织    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kern w:val="0"/>
          <w:sz w:val="24"/>
          <w:szCs w:val="24"/>
        </w:rPr>
        <w:t>D.骨膜内的成骨组织可使骨加粗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18.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人体的最主要也是最经济的热量来源是：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A.蛋白质        B.脂肪            C.碳水化合物     D.无机盐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19.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缺铁的儿童可以补充下列哪种食物：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A.乳类食品      B.西红柿          C.猪肝           D.胡萝卜</w:t>
      </w:r>
    </w:p>
    <w:p>
      <w:pPr>
        <w:pStyle w:val="3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小孩吸吮手指、咬指甲、拔毛发、习惯性阴部摩擦等属于。（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）</w:t>
      </w:r>
    </w:p>
    <w:p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A．品行障碍     B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神经性习惯   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C．多动症        D．儿童精神病</w:t>
      </w:r>
    </w:p>
    <w:p>
      <w:pPr>
        <w:spacing w:line="400" w:lineRule="atLeas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二、多项选择题</w:t>
      </w:r>
    </w:p>
    <w:p>
      <w:pPr>
        <w:pStyle w:val="3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</w:t>
      </w:r>
      <w:r>
        <w:rPr>
          <w:rFonts w:hint="eastAsia" w:hAnsi="宋体"/>
          <w:sz w:val="24"/>
          <w:szCs w:val="24"/>
          <w:lang w:val="en-US" w:eastAsia="zh-CN"/>
        </w:rPr>
        <w:t>.</w:t>
      </w:r>
      <w:r>
        <w:rPr>
          <w:rFonts w:hint="eastAsia" w:hAnsi="宋体"/>
          <w:sz w:val="24"/>
          <w:szCs w:val="24"/>
        </w:rPr>
        <w:t>在我国，可有效地用于儿童智力测验的量表有。（ ABCD ）</w:t>
      </w:r>
    </w:p>
    <w:p>
      <w:pPr>
        <w:ind w:firstLine="600" w:firstLineChars="250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A．CDCC 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B．WPPSZ 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C．WISC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cs="宋体"/>
          <w:kern w:val="0"/>
          <w:sz w:val="24"/>
          <w:szCs w:val="24"/>
        </w:rPr>
        <w:t>D．MSCA</w:t>
      </w:r>
    </w:p>
    <w:p>
      <w:pPr>
        <w:pStyle w:val="3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</w:t>
      </w:r>
      <w:r>
        <w:rPr>
          <w:rFonts w:hint="eastAsia" w:hAnsi="宋体"/>
          <w:sz w:val="24"/>
          <w:szCs w:val="24"/>
          <w:lang w:val="en-US" w:eastAsia="zh-CN"/>
        </w:rPr>
        <w:t>.</w:t>
      </w:r>
      <w:r>
        <w:rPr>
          <w:rFonts w:hint="eastAsia" w:hAnsi="宋体"/>
          <w:sz w:val="24"/>
          <w:szCs w:val="24"/>
        </w:rPr>
        <w:t>学前儿童紧张的根源包括。（ ABCD ）</w:t>
      </w:r>
    </w:p>
    <w:p>
      <w:pPr>
        <w:ind w:firstLine="480" w:firstLineChars="200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A．冲突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B．社会经济状况     </w:t>
      </w:r>
    </w:p>
    <w:p>
      <w:pPr>
        <w:ind w:firstLine="480" w:firstLineChars="200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C．教育机构状况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cs="宋体"/>
          <w:kern w:val="0"/>
          <w:sz w:val="24"/>
          <w:szCs w:val="24"/>
        </w:rPr>
        <w:t>D．心理创伤</w:t>
      </w:r>
    </w:p>
    <w:p>
      <w:pPr>
        <w:widowControl/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3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婴儿由于胃的形体及结构上的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 w:cs="宋体"/>
          <w:kern w:val="0"/>
          <w:sz w:val="24"/>
          <w:szCs w:val="24"/>
        </w:rPr>
        <w:t>特点使其容易溢奶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。</w:t>
      </w:r>
      <w:r>
        <w:rPr>
          <w:rFonts w:hint="eastAsia" w:ascii="宋体" w:hAnsi="宋体" w:cs="宋体"/>
          <w:kern w:val="0"/>
          <w:sz w:val="24"/>
          <w:szCs w:val="24"/>
        </w:rPr>
        <w:t xml:space="preserve"> </w:t>
      </w:r>
    </w:p>
    <w:p>
      <w:pPr>
        <w:widowControl/>
        <w:ind w:firstLine="480" w:firstLineChars="200"/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A.胃呈水平位，即贲门和幽门几乎水平      </w:t>
      </w:r>
    </w:p>
    <w:p>
      <w:pPr>
        <w:widowControl/>
        <w:ind w:firstLine="480" w:firstLineChars="200"/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B.贲门括约肌发育较弱而较松   </w:t>
      </w:r>
    </w:p>
    <w:p>
      <w:pPr>
        <w:widowControl/>
        <w:ind w:firstLine="480" w:firstLineChars="200"/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C.幽门括约肌发育较好而收缩力较强       </w:t>
      </w:r>
    </w:p>
    <w:p>
      <w:pPr>
        <w:widowControl/>
        <w:ind w:firstLine="480" w:firstLineChars="200"/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 D.吃奶时胃中吸入空气或喂奶后振动胃部 </w:t>
      </w:r>
    </w:p>
    <w:p>
      <w:pPr>
        <w:widowControl/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4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乳牙存在的时间虽短，却是儿童的主要咀嚼器官，它具有哪些重要的生理功能？</w:t>
      </w:r>
      <w:r>
        <w:rPr>
          <w:rFonts w:hint="eastAsia" w:ascii="宋体" w:hAnsi="宋体"/>
          <w:sz w:val="24"/>
          <w:szCs w:val="24"/>
        </w:rPr>
        <w:t>（ ABCD ）</w:t>
      </w:r>
      <w:r>
        <w:rPr>
          <w:rFonts w:hint="eastAsia" w:ascii="宋体" w:hAnsi="宋体" w:cs="宋体"/>
          <w:kern w:val="0"/>
          <w:sz w:val="24"/>
          <w:szCs w:val="24"/>
        </w:rPr>
        <w:t xml:space="preserve"> </w:t>
      </w:r>
    </w:p>
    <w:p>
      <w:pPr>
        <w:widowControl/>
        <w:ind w:firstLine="480" w:firstLineChars="200"/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A.咀嚼食物，帮助小儿消化和吸收     B.促进颌骨的发育      </w:t>
      </w:r>
    </w:p>
    <w:p>
      <w:pPr>
        <w:widowControl/>
        <w:ind w:firstLine="480" w:firstLineChars="200"/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C.帮助发育，使幼儿口齿伶俐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cs="宋体"/>
          <w:kern w:val="0"/>
          <w:sz w:val="24"/>
          <w:szCs w:val="24"/>
        </w:rPr>
        <w:t>D.诱导恒牙的正常萌出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</w:rPr>
        <w:t>5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最重要和常用的形态指标是：</w:t>
      </w:r>
      <w:r>
        <w:rPr>
          <w:rFonts w:hint="eastAsia" w:ascii="宋体" w:hAnsi="宋体"/>
          <w:sz w:val="24"/>
          <w:szCs w:val="24"/>
        </w:rPr>
        <w:t>（ AB 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ind w:firstLine="480" w:firstLineChars="200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A.身高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B.体重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C.头围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D.胸围  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</w:rPr>
        <w:t>6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下列营养素中，能在体内经氧化产生CO</w:t>
      </w:r>
      <w:r>
        <w:rPr>
          <w:rFonts w:hint="eastAsia" w:ascii="宋体" w:hAnsi="宋体" w:cs="宋体"/>
          <w:kern w:val="0"/>
          <w:sz w:val="24"/>
          <w:szCs w:val="24"/>
          <w:vertAlign w:val="subscript"/>
        </w:rPr>
        <w:t>2</w:t>
      </w:r>
      <w:r>
        <w:rPr>
          <w:rFonts w:hint="eastAsia" w:ascii="宋体" w:hAnsi="宋体" w:cs="宋体"/>
          <w:kern w:val="0"/>
          <w:sz w:val="24"/>
          <w:szCs w:val="24"/>
        </w:rPr>
        <w:t>和H</w:t>
      </w:r>
      <w:r>
        <w:rPr>
          <w:rFonts w:hint="eastAsia" w:ascii="宋体" w:hAnsi="宋体" w:cs="宋体"/>
          <w:kern w:val="0"/>
          <w:sz w:val="24"/>
          <w:szCs w:val="24"/>
          <w:vertAlign w:val="subscript"/>
        </w:rPr>
        <w:t>2</w:t>
      </w:r>
      <w:r>
        <w:rPr>
          <w:rFonts w:hint="eastAsia" w:ascii="宋体" w:hAnsi="宋体" w:cs="宋体"/>
          <w:kern w:val="0"/>
          <w:sz w:val="24"/>
          <w:szCs w:val="24"/>
        </w:rPr>
        <w:t>O并释放出热量供机体利用的是：</w:t>
      </w:r>
      <w:r>
        <w:rPr>
          <w:rFonts w:hint="eastAsia" w:ascii="宋体" w:hAnsi="宋体"/>
          <w:sz w:val="24"/>
          <w:szCs w:val="24"/>
        </w:rPr>
        <w:t>（ ABC 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ind w:firstLine="480" w:firstLineChars="200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A.糖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B.脂肪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C.蛋白质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 D.无机盐</w:t>
      </w:r>
    </w:p>
    <w:p>
      <w:pPr>
        <w:widowControl/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7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在发生意外事故的原因中属于儿童本身的因素是</w:t>
      </w:r>
      <w:r>
        <w:rPr>
          <w:rFonts w:hint="eastAsia" w:ascii="宋体" w:hAnsi="宋体"/>
          <w:sz w:val="24"/>
          <w:szCs w:val="24"/>
        </w:rPr>
        <w:t>（ ABCD ）</w:t>
      </w:r>
      <w:r>
        <w:rPr>
          <w:rFonts w:hint="eastAsia" w:ascii="宋体" w:hAnsi="宋体" w:cs="宋体"/>
          <w:kern w:val="0"/>
          <w:sz w:val="24"/>
          <w:szCs w:val="24"/>
        </w:rPr>
        <w:t xml:space="preserve">。   </w:t>
      </w:r>
    </w:p>
    <w:p>
      <w:pPr>
        <w:ind w:firstLine="480" w:firstLineChars="200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A.运动功能不完善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B.好奇、活泼好动    </w:t>
      </w:r>
    </w:p>
    <w:p>
      <w:pPr>
        <w:ind w:firstLine="480" w:firstLineChars="200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C.对危险因素缺乏认识 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cs="宋体"/>
          <w:kern w:val="0"/>
          <w:sz w:val="24"/>
          <w:szCs w:val="24"/>
        </w:rPr>
        <w:t>D.情绪不稳，容易冲动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</w:rPr>
        <w:t>8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下列哪些属于患病率高且对儿童的健康危害严重的“小儿四病”：</w:t>
      </w:r>
      <w:r>
        <w:rPr>
          <w:rFonts w:hint="eastAsia" w:ascii="宋体" w:hAnsi="宋体"/>
          <w:sz w:val="24"/>
          <w:szCs w:val="24"/>
        </w:rPr>
        <w:t>（ AB 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ind w:firstLine="480" w:firstLineChars="200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A.佝偻病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B.缺铁性贫血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  <w:szCs w:val="24"/>
        </w:rPr>
        <w:t xml:space="preserve">C.肝炎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cs="宋体"/>
          <w:kern w:val="0"/>
          <w:sz w:val="24"/>
          <w:szCs w:val="24"/>
        </w:rPr>
        <w:t>D.肥胖症</w:t>
      </w:r>
    </w:p>
    <w:p>
      <w:pPr>
        <w:widowControl/>
        <w:jc w:val="lef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9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传染病的基本特征有：</w:t>
      </w:r>
      <w:r>
        <w:rPr>
          <w:rFonts w:hint="eastAsia" w:ascii="宋体" w:hAnsi="宋体"/>
          <w:sz w:val="24"/>
          <w:szCs w:val="24"/>
        </w:rPr>
        <w:t xml:space="preserve">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  <w:r>
        <w:rPr>
          <w:rFonts w:hint="eastAsia" w:ascii="宋体" w:hAnsi="宋体" w:cs="宋体"/>
          <w:kern w:val="0"/>
          <w:sz w:val="24"/>
          <w:szCs w:val="24"/>
        </w:rPr>
        <w:t xml:space="preserve"> </w:t>
      </w:r>
    </w:p>
    <w:p>
      <w:pPr>
        <w:ind w:firstLine="480" w:firstLineChars="200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A.有病原体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B.传染性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cs="宋体"/>
          <w:kern w:val="0"/>
          <w:sz w:val="24"/>
          <w:szCs w:val="24"/>
        </w:rPr>
        <w:t xml:space="preserve">C.免疫性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cs="宋体"/>
          <w:kern w:val="0"/>
          <w:sz w:val="24"/>
          <w:szCs w:val="24"/>
        </w:rPr>
        <w:t>D.流行性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</w:rPr>
        <w:t>10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脑垂体是人体最重要的内分泌器官，它可以分泌多种激素，主要有：</w:t>
      </w:r>
      <w:r>
        <w:rPr>
          <w:rFonts w:hint="eastAsia" w:ascii="宋体" w:hAnsi="宋体"/>
          <w:sz w:val="24"/>
          <w:szCs w:val="24"/>
        </w:rPr>
        <w:t>（ ABD ）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ind w:firstLine="480" w:firstLineChars="200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</w:rPr>
        <w:t>A.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 xml:space="preserve">生长激素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 xml:space="preserve">B.促甲状腺激素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00B050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  <w:lang w:val="zh-CN"/>
        </w:rPr>
        <w:t xml:space="preserve">C.甲状腺素   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D.促肾上腺皮质激素</w:t>
      </w:r>
      <w:r>
        <w:rPr>
          <w:rFonts w:hint="eastAsia" w:asciiTheme="minorEastAsia" w:hAnsiTheme="minorEastAsia" w:eastAsiaTheme="minorEastAsia" w:cstheme="minorEastAsia"/>
          <w:color w:val="00B050"/>
          <w:kern w:val="0"/>
          <w:sz w:val="24"/>
          <w:szCs w:val="24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三、判断题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学前儿童心理发育包括动作、语言、认知、情绪情感、个性和社会性等方面。（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刚出生的婴儿天不怕、地不怕，是后来逐渐学会的害怕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3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幼儿的呼吸浅而快，年龄越小呼吸越快。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 </w:t>
      </w:r>
    </w:p>
    <w:p>
      <w:pP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儿童正处于旺盛的发育阶段，他们不仅需要蛋白质来维持正常的生理功能，而且还需要它来增长和构成新的组织，因而需要蛋白质的量较成人多。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 </w:t>
      </w:r>
    </w:p>
    <w:p>
      <w:pP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5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蛋白质是体内主要的供能物质。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 </w:t>
      </w:r>
    </w:p>
    <w:p>
      <w:pP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6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母乳为婴儿天然食品，且喂养方式最为合理，根据不同的情况，可以延长母乳喂养，但最迟不宜超过3岁。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7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特异性免疫是生来就具有的免疫力，可以遗传给后代。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 </w:t>
      </w:r>
    </w:p>
    <w:p>
      <w:pP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8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在儿童意外伤害事故中，男孩的发生率一般都高于女孩。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 </w:t>
      </w:r>
    </w:p>
    <w:p>
      <w:pP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9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保教人员在组织儿童活动时，不能让全班孩子离开自己的视线，不要让个别孩子离开集体。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>
      <w:pPr>
        <w:spacing w:line="300" w:lineRule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10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根据幼儿生理特点，年龄越小，上课时间应越短，休息和户外活动时间应越长。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>
      <w:pP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、简答题</w:t>
      </w:r>
    </w:p>
    <w:p>
      <w:pPr>
        <w:pStyle w:val="2"/>
        <w:ind w:left="0" w:firstLine="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/>
        </w:rPr>
        <w:t>反映儿童生长发育常用的指标都有哪些？</w:t>
      </w:r>
    </w:p>
    <w:p>
      <w:pPr>
        <w:pStyle w:val="2"/>
        <w:ind w:left="0" w:firstLine="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/>
        </w:rPr>
        <w:t>反映生长发育常用的形态指标是：体重、身高、头围、胸围和臂围等</w:t>
      </w:r>
    </w:p>
    <w:p>
      <w:pPr>
        <w:pStyle w:val="2"/>
        <w:ind w:left="0" w:firstLine="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/>
        </w:rPr>
        <w:t>生理指标：脉搏、血压、肺活量</w:t>
      </w:r>
    </w:p>
    <w:p>
      <w:pPr>
        <w:pStyle w:val="2"/>
        <w:ind w:left="0" w:firstLine="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/>
        </w:rPr>
        <w:t>运动素质指标：速度、耐力、肌力、协调性、灵活性。</w:t>
      </w:r>
    </w:p>
    <w:p>
      <w:pPr>
        <w:pStyle w:val="2"/>
        <w:ind w:left="0" w:firstLine="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/>
        </w:rPr>
        <w:t>心理指标：智商、情商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pStyle w:val="3"/>
        <w:spacing w:line="400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新生儿有哪些特殊的生理现象？</w:t>
      </w:r>
    </w:p>
    <w:p>
      <w:pPr>
        <w:shd w:val="clear" w:color="auto" w:fill="FFFFFF"/>
        <w:spacing w:line="360" w:lineRule="atLeast"/>
        <w:rPr>
          <w:rFonts w:hint="eastAsia" w:asciiTheme="minorEastAsia" w:hAnsiTheme="minorEastAsia" w:eastAsiaTheme="minorEastAsia" w:cstheme="minorEastAsia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8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spacing w:val="8"/>
          <w:sz w:val="24"/>
          <w:szCs w:val="24"/>
        </w:rPr>
        <w:t>1）生理性黄疸：一般2-3天出现，7-10天消退。</w:t>
      </w:r>
    </w:p>
    <w:p>
      <w:pPr>
        <w:shd w:val="clear" w:color="auto" w:fill="FFFFFF"/>
        <w:spacing w:line="360" w:lineRule="atLeast"/>
        <w:rPr>
          <w:rFonts w:hint="eastAsia" w:asciiTheme="minorEastAsia" w:hAnsiTheme="minorEastAsia" w:eastAsiaTheme="minorEastAsia" w:cstheme="minorEastAsia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8"/>
          <w:sz w:val="24"/>
          <w:szCs w:val="24"/>
        </w:rPr>
        <w:t>2）马牙，不必处理，过几个月就消退。</w:t>
      </w:r>
    </w:p>
    <w:p>
      <w:pPr>
        <w:shd w:val="clear" w:color="auto" w:fill="FFFFFF"/>
        <w:spacing w:line="360" w:lineRule="atLeast"/>
        <w:rPr>
          <w:rFonts w:hint="eastAsia" w:asciiTheme="minorEastAsia" w:hAnsiTheme="minorEastAsia" w:eastAsiaTheme="minorEastAsia" w:cstheme="minorEastAsia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8"/>
          <w:sz w:val="24"/>
          <w:szCs w:val="24"/>
        </w:rPr>
        <w:t>3）乳房肿大，不必处理，2-3周消退。</w:t>
      </w:r>
    </w:p>
    <w:p>
      <w:pPr>
        <w:shd w:val="clear" w:color="auto" w:fill="FFFFFF"/>
        <w:spacing w:line="360" w:lineRule="atLeast"/>
        <w:rPr>
          <w:rFonts w:hint="eastAsia" w:asciiTheme="minorEastAsia" w:hAnsiTheme="minorEastAsia" w:eastAsiaTheme="minorEastAsia" w:cstheme="minorEastAsia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8"/>
          <w:sz w:val="24"/>
          <w:szCs w:val="24"/>
        </w:rPr>
        <w:t>4）女孩阴道流血，可持续1-2天，不必处理。</w:t>
      </w:r>
    </w:p>
    <w:p>
      <w:pPr>
        <w:shd w:val="clear" w:color="auto" w:fill="FFFFFF"/>
        <w:spacing w:line="360" w:lineRule="atLeast"/>
        <w:rPr>
          <w:rFonts w:hint="eastAsia" w:asciiTheme="minorEastAsia" w:hAnsiTheme="minorEastAsia" w:eastAsiaTheme="minorEastAsia" w:cstheme="minorEastAsia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8"/>
          <w:sz w:val="24"/>
          <w:szCs w:val="24"/>
        </w:rPr>
        <w:t>5）生理性体重下降，一周左右低于出生体重，大约二周恢复到出生体重。</w:t>
      </w:r>
    </w:p>
    <w:p>
      <w:pPr>
        <w:spacing w:line="400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多动症(儿童期多动综合征)与调皮、好动的儿童如何区别？</w:t>
      </w:r>
    </w:p>
    <w:p>
      <w:pPr>
        <w:ind w:firstLine="39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ind w:firstLine="39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母乳喂养的优点主要有哪些？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）可使婴儿获得质量最完全的营养素，是任何乳制品所不能达到的。2）母乳含有抗体有利于增强婴儿的抵抗力。3）不易引起过敏。4）不需消毒，方便，经济。5）有利于增进母婴情感，满足双方的心理需要，尤其对婴儿的心理健康发展十分重要。6）有利于母亲产后身体的康复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如何培养儿童良好的饮食习惯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饮食习惯是生活习惯的重要组成部分。对儿童来说，良好的饮食习惯是身心健康的必要条件。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1）按时定位进食，食 前有准备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2）饮食定量，控制零食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3）不偏食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4）注意饮食卫生(前面4点是一般的习惯和卫生要求)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5）就餐礼仪（马来西亚的访问者对幼儿园的这一问题提出疑义，认为我们的幼儿对这方面重视不够,他们非常重视礼仪教育）</w:t>
      </w:r>
    </w:p>
    <w:p>
      <w:pPr>
        <w:spacing w:line="400" w:lineRule="atLeas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、综合题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如何对心跳骤停的儿童进行胸外心脏挤压法抢救？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操作方法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1）伤者仰卧在平直的木板或地面上，使背部有硬物支撑。如果躺在软床或帆布担架上，则不能达到挤压心脏的效果。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2）救护者用右手压在伤者胸骨下二分之一处，即相当于两乳头连线的中间。左手压在右手上，呈交叉式，以助右手之力。不可把手放在伤者左胸乳头处，若在该处挤压肋骨，不但起不到挤压心脏的效果，甚至还可能造成肋骨骨折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3）用手掌往下垂直地冲击性地挤压胸骨。使胸骨下陷约 2厘米左右。胸骨下陷则挤压心脏，使心脏收缩将血液打入动脉。如此有节奏地下压、放松，每分钟挤压60—80次左右；就可维持伤者的血液循环。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4）此法与口对口吹气法同时进行时，可以每吹一口气，做心脏挤压4—5次。若仅一名救护者，可先吹两口气再做8— 10次心脏挤压。吹气时挤压心脏的动作暂停，以免互相干扰。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简述龋齿的病因及预防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1）龋齿形成原因很复杂，近年来研究认为，龋齿是由于3方面原因（细菌、糖类和牙的抗龋能力）的合并作用而产生的。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（1）口腔细菌的作用，乳酸杆菌等作用在口腔食物残渣上产生酸，致使牙釉质脱钙，形成龋洞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（2）糖的作用，糖类食物可使牙菌斑增多，乳酸杆菌增多，龋齿发病率严重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（3）抗龋能力差，营养缺损会导致牙齿发育差，（钙、磷、VD、氟）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2）龋齿的预防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（1）注意口腔卫生，教会正确的刷牙方法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（2）提供足够的钙、磷、VD和氟等微量元素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（3）多户外活动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（4）药物防龋（含氟牙膏）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（5）定期口腔检查，及时发现，及早治疗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00AA1"/>
    <w:rsid w:val="01051569"/>
    <w:rsid w:val="01633DD3"/>
    <w:rsid w:val="0323335A"/>
    <w:rsid w:val="037066C2"/>
    <w:rsid w:val="08431FB7"/>
    <w:rsid w:val="08947C08"/>
    <w:rsid w:val="08AF0FD3"/>
    <w:rsid w:val="0931089E"/>
    <w:rsid w:val="0A2D27B1"/>
    <w:rsid w:val="1021102C"/>
    <w:rsid w:val="14F53614"/>
    <w:rsid w:val="172B2C1C"/>
    <w:rsid w:val="1C9F22BE"/>
    <w:rsid w:val="1D8658D4"/>
    <w:rsid w:val="1F8E5E00"/>
    <w:rsid w:val="1FD42F0B"/>
    <w:rsid w:val="20DD3F52"/>
    <w:rsid w:val="21205207"/>
    <w:rsid w:val="21AC08D4"/>
    <w:rsid w:val="22A72221"/>
    <w:rsid w:val="235A742B"/>
    <w:rsid w:val="24BE6F7C"/>
    <w:rsid w:val="24C4275D"/>
    <w:rsid w:val="259D0331"/>
    <w:rsid w:val="28073264"/>
    <w:rsid w:val="2BAE421F"/>
    <w:rsid w:val="2C9348F7"/>
    <w:rsid w:val="2D740155"/>
    <w:rsid w:val="2E5F4C65"/>
    <w:rsid w:val="2FDC3654"/>
    <w:rsid w:val="30B4496A"/>
    <w:rsid w:val="30B93E66"/>
    <w:rsid w:val="30B946E1"/>
    <w:rsid w:val="316E0FC5"/>
    <w:rsid w:val="32177C6A"/>
    <w:rsid w:val="32620FF9"/>
    <w:rsid w:val="335C54D4"/>
    <w:rsid w:val="33D73864"/>
    <w:rsid w:val="359966AD"/>
    <w:rsid w:val="366B5841"/>
    <w:rsid w:val="37694200"/>
    <w:rsid w:val="380041B4"/>
    <w:rsid w:val="385778CC"/>
    <w:rsid w:val="3A9B2490"/>
    <w:rsid w:val="3AB65610"/>
    <w:rsid w:val="3B754FBD"/>
    <w:rsid w:val="3E630D58"/>
    <w:rsid w:val="3EB345D8"/>
    <w:rsid w:val="3F6D28E5"/>
    <w:rsid w:val="415832F7"/>
    <w:rsid w:val="434F1231"/>
    <w:rsid w:val="43AE3C61"/>
    <w:rsid w:val="46D318DC"/>
    <w:rsid w:val="46FA413F"/>
    <w:rsid w:val="47100AA1"/>
    <w:rsid w:val="473C654D"/>
    <w:rsid w:val="479665C1"/>
    <w:rsid w:val="49BF6C8A"/>
    <w:rsid w:val="4A8224E2"/>
    <w:rsid w:val="4AAA7C28"/>
    <w:rsid w:val="4B726C4C"/>
    <w:rsid w:val="4BFB4EEC"/>
    <w:rsid w:val="4CFA1D33"/>
    <w:rsid w:val="4FB933AC"/>
    <w:rsid w:val="503B4E94"/>
    <w:rsid w:val="530D6F9A"/>
    <w:rsid w:val="53BB116F"/>
    <w:rsid w:val="558B61EB"/>
    <w:rsid w:val="5848421F"/>
    <w:rsid w:val="5A4C4732"/>
    <w:rsid w:val="5C1B4FFA"/>
    <w:rsid w:val="5DAF6E37"/>
    <w:rsid w:val="5E116F7F"/>
    <w:rsid w:val="609F02AE"/>
    <w:rsid w:val="61AA1E06"/>
    <w:rsid w:val="62826A8A"/>
    <w:rsid w:val="648E6B25"/>
    <w:rsid w:val="67653AE9"/>
    <w:rsid w:val="69453AF8"/>
    <w:rsid w:val="694A79A3"/>
    <w:rsid w:val="6B5E51B4"/>
    <w:rsid w:val="6D5D1ECD"/>
    <w:rsid w:val="6F922678"/>
    <w:rsid w:val="707C6227"/>
    <w:rsid w:val="713E454A"/>
    <w:rsid w:val="716F5B06"/>
    <w:rsid w:val="72600AEE"/>
    <w:rsid w:val="73F454AF"/>
    <w:rsid w:val="73F95E42"/>
    <w:rsid w:val="7662471C"/>
    <w:rsid w:val="766C124B"/>
    <w:rsid w:val="794503EF"/>
    <w:rsid w:val="79677A98"/>
    <w:rsid w:val="79FE07AC"/>
    <w:rsid w:val="7AAE0D48"/>
    <w:rsid w:val="7B1B231C"/>
    <w:rsid w:val="7B3F779F"/>
    <w:rsid w:val="7C2237ED"/>
    <w:rsid w:val="7D6B117E"/>
    <w:rsid w:val="7F6D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utoSpaceDE w:val="0"/>
      <w:autoSpaceDN w:val="0"/>
      <w:adjustRightInd w:val="0"/>
      <w:ind w:left="540" w:hanging="540"/>
      <w:jc w:val="left"/>
      <w:outlineLvl w:val="0"/>
    </w:pPr>
    <w:rPr>
      <w:color w:val="000000"/>
      <w:kern w:val="0"/>
      <w:sz w:val="64"/>
      <w:szCs w:val="64"/>
      <w:lang w:val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2020-11-29T03:14:00Z</dcterms:created>
  <dc:creator>育华教育玉环客服</dc:creator>
  <cp:lastModifiedBy>海之韵</cp:lastModifiedBy>
  <dcterms:modified xsi:type="dcterms:W3CDTF">2021-10-29T04:52:52Z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6E8EBD28C6D4470A8A62930CFE6C7B40</vt:lpwstr>
  </property>
</Properties>
</file>