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rPr>
          <w:rFonts w:hint="eastAsia" w:ascii="宋体" w:hAnsi="宋体" w:eastAsia="宋体" w:cs="宋体"/>
          <w:b/>
          <w:sz w:val="21"/>
          <w:szCs w:val="21"/>
          <w:lang w:eastAsia="zh-CN"/>
        </w:rPr>
      </w:pPr>
      <w:r>
        <w:rPr>
          <w:rFonts w:hint="eastAsia" w:ascii="宋体" w:hAnsi="宋体" w:eastAsia="宋体" w:cs="宋体"/>
          <w:b/>
          <w:sz w:val="21"/>
          <w:szCs w:val="21"/>
          <w:lang w:eastAsia="zh-CN"/>
        </w:rPr>
        <w:t>成本会计复习题</w:t>
      </w:r>
      <w:r>
        <w:rPr>
          <w:rFonts w:hint="eastAsia" w:ascii="宋体" w:hAnsi="宋体" w:cs="宋体"/>
          <w:b/>
          <w:sz w:val="21"/>
          <w:szCs w:val="21"/>
          <w:lang w:eastAsia="zh-CN"/>
        </w:rPr>
        <w:t>及答案</w:t>
      </w:r>
    </w:p>
    <w:p>
      <w:pPr>
        <w:spacing w:line="360" w:lineRule="exact"/>
        <w:rPr>
          <w:rFonts w:hint="eastAsia" w:ascii="宋体" w:hAnsi="宋体" w:eastAsia="宋体" w:cs="宋体"/>
          <w:b/>
          <w:sz w:val="21"/>
          <w:szCs w:val="21"/>
        </w:rPr>
      </w:pPr>
      <w:r>
        <w:rPr>
          <w:rFonts w:hint="eastAsia" w:ascii="宋体" w:hAnsi="宋体" w:eastAsia="宋体" w:cs="宋体"/>
          <w:b/>
          <w:sz w:val="21"/>
          <w:szCs w:val="21"/>
        </w:rPr>
        <w:t>一、填空题</w:t>
      </w:r>
    </w:p>
    <w:p>
      <w:pPr>
        <w:rPr>
          <w:rFonts w:hint="eastAsia" w:ascii="宋体" w:hAnsi="宋体" w:eastAsia="宋体" w:cs="宋体"/>
          <w:sz w:val="21"/>
          <w:szCs w:val="21"/>
        </w:rPr>
      </w:pPr>
      <w:r>
        <w:rPr>
          <w:rFonts w:hint="eastAsia" w:ascii="宋体" w:hAnsi="宋体" w:eastAsia="宋体" w:cs="宋体"/>
          <w:sz w:val="21"/>
          <w:szCs w:val="21"/>
        </w:rPr>
        <w:t>1、成本会计具有__________和__________两大基本职能。</w:t>
      </w:r>
    </w:p>
    <w:p>
      <w:pPr>
        <w:rPr>
          <w:rFonts w:hint="eastAsia" w:ascii="宋体" w:hAnsi="宋体" w:eastAsia="宋体" w:cs="宋体"/>
          <w:sz w:val="21"/>
          <w:szCs w:val="21"/>
        </w:rPr>
      </w:pPr>
      <w:r>
        <w:rPr>
          <w:rFonts w:hint="eastAsia" w:ascii="宋体" w:hAnsi="宋体" w:eastAsia="宋体" w:cs="宋体"/>
          <w:sz w:val="21"/>
          <w:szCs w:val="21"/>
        </w:rPr>
        <w:t>2、企业在确定所采用的成本计算方法时，　必须从企业的具体的情况出发，　同时考虑企业的</w:t>
      </w:r>
      <w:r>
        <w:rPr>
          <w:rFonts w:hint="eastAsia" w:ascii="宋体" w:hAnsi="宋体" w:eastAsia="宋体" w:cs="宋体"/>
          <w:sz w:val="21"/>
          <w:szCs w:val="21"/>
          <w:u w:val="single"/>
        </w:rPr>
        <w:t>　　　　　</w:t>
      </w:r>
      <w:r>
        <w:rPr>
          <w:rFonts w:hint="eastAsia" w:ascii="宋体" w:hAnsi="宋体" w:eastAsia="宋体" w:cs="宋体"/>
          <w:sz w:val="21"/>
          <w:szCs w:val="21"/>
        </w:rPr>
        <w:t>特点和</w:t>
      </w:r>
      <w:r>
        <w:rPr>
          <w:rFonts w:hint="eastAsia" w:ascii="宋体" w:hAnsi="宋体" w:eastAsia="宋体" w:cs="宋体"/>
          <w:sz w:val="21"/>
          <w:szCs w:val="21"/>
          <w:u w:val="single"/>
        </w:rPr>
        <w:t>　　　　　</w:t>
      </w:r>
      <w:r>
        <w:rPr>
          <w:rFonts w:hint="eastAsia" w:ascii="宋体" w:hAnsi="宋体" w:eastAsia="宋体" w:cs="宋体"/>
          <w:sz w:val="21"/>
          <w:szCs w:val="21"/>
        </w:rPr>
        <w:t>的要求。</w:t>
      </w:r>
    </w:p>
    <w:p>
      <w:pPr>
        <w:rPr>
          <w:rFonts w:hint="eastAsia" w:ascii="宋体" w:hAnsi="宋体" w:eastAsia="宋体" w:cs="宋体"/>
          <w:sz w:val="21"/>
          <w:szCs w:val="21"/>
        </w:rPr>
      </w:pPr>
      <w:r>
        <w:rPr>
          <w:rFonts w:hint="eastAsia" w:ascii="宋体" w:hAnsi="宋体" w:eastAsia="宋体" w:cs="宋体"/>
          <w:sz w:val="21"/>
          <w:szCs w:val="21"/>
        </w:rPr>
        <w:t>3、产品成本计算的辅助方法有</w:t>
      </w:r>
      <w:r>
        <w:rPr>
          <w:rFonts w:hint="eastAsia" w:ascii="宋体" w:hAnsi="宋体" w:eastAsia="宋体" w:cs="宋体"/>
          <w:sz w:val="21"/>
          <w:szCs w:val="21"/>
          <w:u w:val="single"/>
        </w:rPr>
        <w:t>　　　　　　　　　</w:t>
      </w:r>
      <w:r>
        <w:rPr>
          <w:rFonts w:hint="eastAsia" w:ascii="宋体" w:hAnsi="宋体" w:eastAsia="宋体" w:cs="宋体"/>
          <w:sz w:val="21"/>
          <w:szCs w:val="21"/>
        </w:rPr>
        <w:t>法和</w:t>
      </w:r>
      <w:r>
        <w:rPr>
          <w:rFonts w:hint="eastAsia" w:ascii="宋体" w:hAnsi="宋体" w:eastAsia="宋体" w:cs="宋体"/>
          <w:sz w:val="21"/>
          <w:szCs w:val="21"/>
          <w:u w:val="single"/>
        </w:rPr>
        <w:t>　　 　　　　　</w:t>
      </w:r>
      <w:r>
        <w:rPr>
          <w:rFonts w:hint="eastAsia" w:ascii="宋体" w:hAnsi="宋体" w:eastAsia="宋体" w:cs="宋体"/>
          <w:sz w:val="21"/>
          <w:szCs w:val="21"/>
        </w:rPr>
        <w:t>法。</w:t>
      </w:r>
    </w:p>
    <w:p>
      <w:pPr>
        <w:rPr>
          <w:rFonts w:hint="eastAsia" w:ascii="宋体" w:hAnsi="宋体" w:eastAsia="宋体" w:cs="宋体"/>
          <w:sz w:val="21"/>
          <w:szCs w:val="21"/>
        </w:rPr>
      </w:pPr>
      <w:r>
        <w:rPr>
          <w:rFonts w:hint="eastAsia" w:ascii="宋体" w:hAnsi="宋体" w:eastAsia="宋体" w:cs="宋体"/>
          <w:sz w:val="21"/>
          <w:szCs w:val="21"/>
        </w:rPr>
        <w:t>4、在定额法下，原材料的领用应该实行</w:t>
      </w:r>
      <w:r>
        <w:rPr>
          <w:rFonts w:hint="eastAsia" w:ascii="宋体" w:hAnsi="宋体" w:eastAsia="宋体" w:cs="宋体"/>
          <w:sz w:val="21"/>
          <w:szCs w:val="21"/>
          <w:u w:val="single"/>
        </w:rPr>
        <w:t>　　　　　　</w:t>
      </w:r>
      <w:r>
        <w:rPr>
          <w:rFonts w:hint="eastAsia" w:ascii="宋体" w:hAnsi="宋体" w:eastAsia="宋体" w:cs="宋体"/>
          <w:sz w:val="21"/>
          <w:szCs w:val="21"/>
        </w:rPr>
        <w:t>或</w:t>
      </w:r>
      <w:r>
        <w:rPr>
          <w:rFonts w:hint="eastAsia" w:ascii="宋体" w:hAnsi="宋体" w:eastAsia="宋体" w:cs="宋体"/>
          <w:sz w:val="21"/>
          <w:szCs w:val="21"/>
          <w:u w:val="single"/>
        </w:rPr>
        <w:t>　　　　　　　　　</w:t>
      </w:r>
      <w:r>
        <w:rPr>
          <w:rFonts w:hint="eastAsia" w:ascii="宋体" w:hAnsi="宋体" w:eastAsia="宋体" w:cs="宋体"/>
          <w:sz w:val="21"/>
          <w:szCs w:val="21"/>
        </w:rPr>
        <w:t>制度。</w:t>
      </w:r>
    </w:p>
    <w:p>
      <w:pPr>
        <w:rPr>
          <w:rFonts w:hint="eastAsia" w:ascii="宋体" w:hAnsi="宋体" w:eastAsia="宋体" w:cs="宋体"/>
          <w:sz w:val="21"/>
          <w:szCs w:val="21"/>
        </w:rPr>
      </w:pPr>
      <w:r>
        <w:rPr>
          <w:rFonts w:hint="eastAsia" w:ascii="宋体" w:hAnsi="宋体" w:eastAsia="宋体" w:cs="宋体"/>
          <w:sz w:val="21"/>
          <w:szCs w:val="21"/>
        </w:rPr>
        <w:t>5、废品按其报损程度和修复价值，可分为</w:t>
      </w:r>
      <w:r>
        <w:rPr>
          <w:rFonts w:hint="eastAsia" w:ascii="宋体" w:hAnsi="宋体" w:eastAsia="宋体" w:cs="宋体"/>
          <w:sz w:val="21"/>
          <w:szCs w:val="21"/>
          <w:u w:val="single"/>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6、在定额法下，产品成本明细账中的月初在产品定额成本调整与月初在产品定额变动差异，两者金额</w:t>
      </w:r>
      <w:r>
        <w:rPr>
          <w:rFonts w:hint="eastAsia" w:ascii="宋体" w:hAnsi="宋体" w:eastAsia="宋体" w:cs="宋体"/>
          <w:sz w:val="21"/>
          <w:szCs w:val="21"/>
          <w:u w:val="single"/>
        </w:rPr>
        <w:t xml:space="preserve">           </w:t>
      </w:r>
      <w:r>
        <w:rPr>
          <w:rFonts w:hint="eastAsia" w:ascii="宋体" w:hAnsi="宋体" w:eastAsia="宋体" w:cs="宋体"/>
          <w:sz w:val="21"/>
          <w:szCs w:val="21"/>
        </w:rPr>
        <w:t>，方向</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rPr>
          <w:rFonts w:hint="eastAsia" w:ascii="宋体" w:hAnsi="宋体" w:eastAsia="宋体" w:cs="宋体"/>
          <w:sz w:val="21"/>
          <w:szCs w:val="21"/>
          <w:u w:val="single"/>
        </w:rPr>
      </w:pPr>
      <w:r>
        <w:rPr>
          <w:rFonts w:hint="eastAsia" w:ascii="宋体" w:hAnsi="宋体" w:eastAsia="宋体" w:cs="宋体"/>
          <w:sz w:val="21"/>
          <w:szCs w:val="21"/>
        </w:rPr>
        <w:t>7、间接生产费用在生产一种产品时是</w:t>
      </w:r>
      <w:r>
        <w:rPr>
          <w:rFonts w:hint="eastAsia" w:ascii="宋体" w:hAnsi="宋体" w:eastAsia="宋体" w:cs="宋体"/>
          <w:sz w:val="21"/>
          <w:szCs w:val="21"/>
          <w:u w:val="single"/>
        </w:rPr>
        <w:t xml:space="preserve">          </w:t>
      </w:r>
      <w:r>
        <w:rPr>
          <w:rFonts w:hint="eastAsia" w:ascii="宋体" w:hAnsi="宋体" w:eastAsia="宋体" w:cs="宋体"/>
          <w:sz w:val="21"/>
          <w:szCs w:val="21"/>
        </w:rPr>
        <w:t>费用，生产多种产品时是</w:t>
      </w:r>
      <w:r>
        <w:rPr>
          <w:rFonts w:hint="eastAsia" w:ascii="宋体" w:hAnsi="宋体" w:eastAsia="宋体" w:cs="宋体"/>
          <w:sz w:val="21"/>
          <w:szCs w:val="21"/>
          <w:u w:val="single"/>
        </w:rPr>
        <w:t xml:space="preserve">       </w:t>
      </w:r>
    </w:p>
    <w:p>
      <w:pPr>
        <w:rPr>
          <w:rFonts w:hint="eastAsia" w:ascii="宋体" w:hAnsi="宋体" w:eastAsia="宋体" w:cs="宋体"/>
          <w:sz w:val="21"/>
          <w:szCs w:val="21"/>
        </w:rPr>
      </w:pPr>
      <w:r>
        <w:rPr>
          <w:rFonts w:hint="eastAsia" w:ascii="宋体" w:hAnsi="宋体" w:eastAsia="宋体" w:cs="宋体"/>
          <w:sz w:val="21"/>
          <w:szCs w:val="21"/>
        </w:rPr>
        <w:t>费用。</w:t>
      </w:r>
    </w:p>
    <w:p>
      <w:pPr>
        <w:rPr>
          <w:rFonts w:hint="eastAsia" w:ascii="宋体" w:hAnsi="宋体" w:eastAsia="宋体" w:cs="宋体"/>
          <w:sz w:val="21"/>
          <w:szCs w:val="21"/>
        </w:rPr>
      </w:pPr>
      <w:r>
        <w:rPr>
          <w:rFonts w:hint="eastAsia" w:ascii="宋体" w:hAnsi="宋体" w:eastAsia="宋体" w:cs="宋体"/>
          <w:sz w:val="21"/>
          <w:szCs w:val="21"/>
        </w:rPr>
        <w:t>8、本月计算应交房产税、土地使用税和车船使用税时，应借记____________科目、贷记_____________科目。</w:t>
      </w:r>
    </w:p>
    <w:p>
      <w:pPr>
        <w:rPr>
          <w:rFonts w:hint="eastAsia" w:ascii="宋体" w:hAnsi="宋体" w:eastAsia="宋体" w:cs="宋体"/>
          <w:sz w:val="21"/>
          <w:szCs w:val="21"/>
        </w:rPr>
      </w:pPr>
      <w:r>
        <w:rPr>
          <w:rFonts w:hint="eastAsia" w:ascii="宋体" w:hAnsi="宋体" w:eastAsia="宋体" w:cs="宋体"/>
          <w:sz w:val="21"/>
          <w:szCs w:val="21"/>
        </w:rPr>
        <w:t>9、工业企业的生产，按其生产工艺过程特点，可以分为_____________生产和_____________生产两种类型。</w:t>
      </w:r>
    </w:p>
    <w:p>
      <w:pPr>
        <w:rPr>
          <w:rFonts w:hint="eastAsia" w:ascii="宋体" w:hAnsi="宋体" w:eastAsia="宋体" w:cs="宋体"/>
          <w:sz w:val="21"/>
          <w:szCs w:val="21"/>
        </w:rPr>
      </w:pPr>
      <w:r>
        <w:rPr>
          <w:rFonts w:hint="eastAsia" w:ascii="宋体" w:hAnsi="宋体" w:eastAsia="宋体" w:cs="宋体"/>
          <w:sz w:val="21"/>
          <w:szCs w:val="21"/>
        </w:rPr>
        <w:t>10、采用逐步结转分步法，按照结转的半成品成本在下一步骤产品成本明细账中的反映方法，分为_____________和_____________两种方法。</w:t>
      </w:r>
    </w:p>
    <w:p>
      <w:pPr>
        <w:rPr>
          <w:rFonts w:hint="eastAsia" w:ascii="宋体" w:hAnsi="宋体" w:eastAsia="宋体" w:cs="宋体"/>
          <w:sz w:val="21"/>
          <w:szCs w:val="21"/>
        </w:rPr>
      </w:pPr>
    </w:p>
    <w:p>
      <w:pPr>
        <w:rPr>
          <w:rFonts w:hint="eastAsia" w:ascii="宋体" w:hAnsi="宋体" w:eastAsia="宋体" w:cs="宋体"/>
          <w:b/>
          <w:sz w:val="21"/>
          <w:szCs w:val="21"/>
        </w:rPr>
      </w:pPr>
      <w:r>
        <w:rPr>
          <w:rFonts w:hint="eastAsia" w:ascii="宋体" w:hAnsi="宋体" w:eastAsia="宋体" w:cs="宋体"/>
          <w:b/>
          <w:sz w:val="21"/>
          <w:szCs w:val="21"/>
        </w:rPr>
        <w:t>二、单项选择题</w:t>
      </w:r>
    </w:p>
    <w:p>
      <w:pPr>
        <w:rPr>
          <w:rFonts w:hint="eastAsia" w:ascii="宋体" w:hAnsi="宋体" w:eastAsia="宋体" w:cs="宋体"/>
          <w:sz w:val="21"/>
          <w:szCs w:val="21"/>
        </w:rPr>
      </w:pPr>
      <w:r>
        <w:rPr>
          <w:rFonts w:hint="eastAsia" w:ascii="宋体" w:hAnsi="宋体" w:eastAsia="宋体" w:cs="宋体"/>
          <w:sz w:val="21"/>
          <w:szCs w:val="21"/>
        </w:rPr>
        <w:t>1、（      ）构成商品的理论成本。</w:t>
      </w:r>
    </w:p>
    <w:p>
      <w:pPr>
        <w:ind w:firstLine="420"/>
        <w:rPr>
          <w:rFonts w:hint="eastAsia" w:ascii="宋体" w:hAnsi="宋体" w:eastAsia="宋体" w:cs="宋体"/>
          <w:sz w:val="21"/>
          <w:szCs w:val="21"/>
        </w:rPr>
      </w:pPr>
      <w:r>
        <w:rPr>
          <w:rFonts w:hint="eastAsia" w:ascii="宋体" w:hAnsi="宋体" w:eastAsia="宋体" w:cs="宋体"/>
          <w:sz w:val="21"/>
          <w:szCs w:val="21"/>
        </w:rPr>
        <w:t xml:space="preserve">    A、已耗费的生产资料转移的价值        B、劳动者为自己劳动所创造的价值</w:t>
      </w:r>
    </w:p>
    <w:p>
      <w:pPr>
        <w:ind w:left="855"/>
        <w:rPr>
          <w:rFonts w:hint="eastAsia" w:ascii="宋体" w:hAnsi="宋体" w:eastAsia="宋体" w:cs="宋体"/>
          <w:sz w:val="21"/>
          <w:szCs w:val="21"/>
        </w:rPr>
      </w:pPr>
      <w:r>
        <w:rPr>
          <w:rFonts w:hint="eastAsia" w:ascii="宋体" w:hAnsi="宋体" w:eastAsia="宋体" w:cs="宋体"/>
          <w:sz w:val="21"/>
          <w:szCs w:val="21"/>
        </w:rPr>
        <w:t>C、劳动者为社会劳动所创造的价值</w:t>
      </w:r>
    </w:p>
    <w:p>
      <w:pPr>
        <w:ind w:left="855"/>
        <w:rPr>
          <w:rFonts w:hint="eastAsia" w:ascii="宋体" w:hAnsi="宋体" w:eastAsia="宋体" w:cs="宋体"/>
          <w:sz w:val="21"/>
          <w:szCs w:val="21"/>
        </w:rPr>
      </w:pPr>
      <w:r>
        <w:rPr>
          <w:rFonts w:hint="eastAsia" w:ascii="宋体" w:hAnsi="宋体" w:eastAsia="宋体" w:cs="宋体"/>
          <w:sz w:val="21"/>
          <w:szCs w:val="21"/>
        </w:rPr>
        <w:t>D、已耗费的生产资料转移的价值和劳动者为自己劳动所创造的价值</w:t>
      </w:r>
    </w:p>
    <w:p>
      <w:pPr>
        <w:rPr>
          <w:rFonts w:hint="eastAsia" w:ascii="宋体" w:hAnsi="宋体" w:eastAsia="宋体" w:cs="宋体"/>
          <w:sz w:val="21"/>
          <w:szCs w:val="21"/>
        </w:rPr>
      </w:pPr>
      <w:r>
        <w:rPr>
          <w:rFonts w:hint="eastAsia" w:ascii="宋体" w:hAnsi="宋体" w:eastAsia="宋体" w:cs="宋体"/>
          <w:sz w:val="21"/>
          <w:szCs w:val="21"/>
        </w:rPr>
        <w:t>2、在成本会计的各个环节中，（         ）是中心环节。</w:t>
      </w:r>
    </w:p>
    <w:p>
      <w:pPr>
        <w:ind w:firstLine="435"/>
        <w:rPr>
          <w:rFonts w:hint="eastAsia" w:ascii="宋体" w:hAnsi="宋体" w:eastAsia="宋体" w:cs="宋体"/>
          <w:sz w:val="21"/>
          <w:szCs w:val="21"/>
        </w:rPr>
      </w:pPr>
      <w:r>
        <w:rPr>
          <w:rFonts w:hint="eastAsia" w:ascii="宋体" w:hAnsi="宋体" w:eastAsia="宋体" w:cs="宋体"/>
          <w:sz w:val="21"/>
          <w:szCs w:val="21"/>
        </w:rPr>
        <w:t xml:space="preserve">    A、成本预测    B、成本核算    C、成本控制    D、成本计划</w:t>
      </w:r>
    </w:p>
    <w:p>
      <w:pPr>
        <w:rPr>
          <w:rFonts w:hint="eastAsia" w:ascii="宋体" w:hAnsi="宋体" w:eastAsia="宋体" w:cs="宋体"/>
          <w:sz w:val="21"/>
          <w:szCs w:val="21"/>
        </w:rPr>
      </w:pPr>
      <w:r>
        <w:rPr>
          <w:rFonts w:hint="eastAsia" w:ascii="宋体" w:hAnsi="宋体" w:eastAsia="宋体" w:cs="宋体"/>
          <w:sz w:val="21"/>
          <w:szCs w:val="21"/>
        </w:rPr>
        <w:t>3、下列各项中属于费用要素的是（       ）。</w:t>
      </w:r>
    </w:p>
    <w:p>
      <w:pPr>
        <w:ind w:left="762" w:hanging="840" w:hangingChars="400"/>
        <w:rPr>
          <w:rFonts w:hint="eastAsia" w:ascii="宋体" w:hAnsi="宋体" w:eastAsia="宋体" w:cs="宋体"/>
          <w:sz w:val="21"/>
          <w:szCs w:val="21"/>
        </w:rPr>
      </w:pPr>
      <w:r>
        <w:rPr>
          <w:rFonts w:hint="eastAsia" w:ascii="宋体" w:hAnsi="宋体" w:eastAsia="宋体" w:cs="宋体"/>
          <w:sz w:val="21"/>
          <w:szCs w:val="21"/>
        </w:rPr>
        <w:t xml:space="preserve">        A、直接材料    B、直接人工    C、外购材料    D、废品损失</w:t>
      </w:r>
    </w:p>
    <w:p>
      <w:pPr>
        <w:rPr>
          <w:rFonts w:hint="eastAsia" w:ascii="宋体" w:hAnsi="宋体" w:eastAsia="宋体" w:cs="宋体"/>
          <w:sz w:val="21"/>
          <w:szCs w:val="21"/>
        </w:rPr>
      </w:pPr>
      <w:r>
        <w:rPr>
          <w:rFonts w:hint="eastAsia" w:ascii="宋体" w:hAnsi="宋体" w:eastAsia="宋体" w:cs="宋体"/>
          <w:sz w:val="21"/>
          <w:szCs w:val="21"/>
        </w:rPr>
        <w:t>4、下列各项中属于间接生产费用的是（         ）。</w:t>
      </w:r>
    </w:p>
    <w:p>
      <w:pPr>
        <w:numPr>
          <w:ilvl w:val="0"/>
          <w:numId w:val="1"/>
        </w:numPr>
        <w:rPr>
          <w:rFonts w:hint="eastAsia" w:ascii="宋体" w:hAnsi="宋体" w:eastAsia="宋体" w:cs="宋体"/>
          <w:sz w:val="21"/>
          <w:szCs w:val="21"/>
        </w:rPr>
      </w:pPr>
      <w:r>
        <w:rPr>
          <w:rFonts w:hint="eastAsia" w:ascii="宋体" w:hAnsi="宋体" w:eastAsia="宋体" w:cs="宋体"/>
          <w:sz w:val="21"/>
          <w:szCs w:val="21"/>
        </w:rPr>
        <w:t>构成产品主要实体的原料及主要材料费用</w:t>
      </w:r>
    </w:p>
    <w:p>
      <w:pPr>
        <w:numPr>
          <w:ilvl w:val="0"/>
          <w:numId w:val="1"/>
        </w:numPr>
        <w:rPr>
          <w:rFonts w:hint="eastAsia" w:ascii="宋体" w:hAnsi="宋体" w:eastAsia="宋体" w:cs="宋体"/>
          <w:sz w:val="21"/>
          <w:szCs w:val="21"/>
        </w:rPr>
      </w:pPr>
      <w:r>
        <w:rPr>
          <w:rFonts w:hint="eastAsia" w:ascii="宋体" w:hAnsi="宋体" w:eastAsia="宋体" w:cs="宋体"/>
          <w:sz w:val="21"/>
          <w:szCs w:val="21"/>
        </w:rPr>
        <w:t>有助于产品形成的辅助材料费用</w:t>
      </w:r>
    </w:p>
    <w:p>
      <w:pPr>
        <w:numPr>
          <w:ilvl w:val="0"/>
          <w:numId w:val="1"/>
        </w:numPr>
        <w:rPr>
          <w:rFonts w:hint="eastAsia" w:ascii="宋体" w:hAnsi="宋体" w:eastAsia="宋体" w:cs="宋体"/>
          <w:sz w:val="21"/>
          <w:szCs w:val="21"/>
        </w:rPr>
      </w:pPr>
      <w:r>
        <w:rPr>
          <w:rFonts w:hint="eastAsia" w:ascii="宋体" w:hAnsi="宋体" w:eastAsia="宋体" w:cs="宋体"/>
          <w:sz w:val="21"/>
          <w:szCs w:val="21"/>
        </w:rPr>
        <w:t>工艺用燃料费用</w:t>
      </w:r>
    </w:p>
    <w:p>
      <w:pPr>
        <w:numPr>
          <w:ilvl w:val="0"/>
          <w:numId w:val="1"/>
        </w:numPr>
        <w:rPr>
          <w:rFonts w:hint="eastAsia" w:ascii="宋体" w:hAnsi="宋体" w:eastAsia="宋体" w:cs="宋体"/>
          <w:sz w:val="21"/>
          <w:szCs w:val="21"/>
        </w:rPr>
      </w:pPr>
      <w:r>
        <w:rPr>
          <w:rFonts w:hint="eastAsia" w:ascii="宋体" w:hAnsi="宋体" w:eastAsia="宋体" w:cs="宋体"/>
          <w:sz w:val="21"/>
          <w:szCs w:val="21"/>
        </w:rPr>
        <w:t>生产车间一般消耗性材料费用</w:t>
      </w:r>
    </w:p>
    <w:p>
      <w:pPr>
        <w:rPr>
          <w:rFonts w:hint="eastAsia" w:ascii="宋体" w:hAnsi="宋体" w:eastAsia="宋体" w:cs="宋体"/>
          <w:sz w:val="21"/>
          <w:szCs w:val="21"/>
        </w:rPr>
      </w:pPr>
      <w:r>
        <w:rPr>
          <w:rFonts w:hint="eastAsia" w:ascii="宋体" w:hAnsi="宋体" w:eastAsia="宋体" w:cs="宋体"/>
          <w:sz w:val="21"/>
          <w:szCs w:val="21"/>
        </w:rPr>
        <w:t>5、下列各项中应计入制造费用的是(          )。</w:t>
      </w:r>
    </w:p>
    <w:p>
      <w:pPr>
        <w:ind w:left="420" w:firstLine="359" w:firstLineChars="171"/>
        <w:rPr>
          <w:rFonts w:hint="eastAsia" w:ascii="宋体" w:hAnsi="宋体" w:eastAsia="宋体" w:cs="宋体"/>
          <w:sz w:val="21"/>
          <w:szCs w:val="21"/>
        </w:rPr>
      </w:pPr>
      <w:r>
        <w:rPr>
          <w:rFonts w:hint="eastAsia" w:ascii="宋体" w:hAnsi="宋体" w:eastAsia="宋体" w:cs="宋体"/>
          <w:sz w:val="21"/>
          <w:szCs w:val="21"/>
        </w:rPr>
        <w:t>A、构成产品实体的原材料费用　　　　　　　B、产品生产工人工资</w:t>
      </w:r>
    </w:p>
    <w:p>
      <w:pPr>
        <w:ind w:left="420" w:firstLine="359" w:firstLineChars="171"/>
        <w:rPr>
          <w:rFonts w:hint="eastAsia" w:ascii="宋体" w:hAnsi="宋体" w:eastAsia="宋体" w:cs="宋体"/>
          <w:sz w:val="21"/>
          <w:szCs w:val="21"/>
        </w:rPr>
      </w:pPr>
      <w:r>
        <w:rPr>
          <w:rFonts w:hint="eastAsia" w:ascii="宋体" w:hAnsi="宋体" w:eastAsia="宋体" w:cs="宋体"/>
          <w:sz w:val="21"/>
          <w:szCs w:val="21"/>
        </w:rPr>
        <w:t>C、车间管理人员工资　　　　　　　　　　　D、工艺用燃料费用</w:t>
      </w:r>
    </w:p>
    <w:p>
      <w:pPr>
        <w:rPr>
          <w:rFonts w:hint="eastAsia" w:ascii="宋体" w:hAnsi="宋体" w:eastAsia="宋体" w:cs="宋体"/>
          <w:sz w:val="21"/>
          <w:szCs w:val="21"/>
        </w:rPr>
      </w:pPr>
      <w:r>
        <w:rPr>
          <w:rFonts w:hint="eastAsia" w:ascii="宋体" w:hAnsi="宋体" w:eastAsia="宋体" w:cs="宋体"/>
          <w:sz w:val="21"/>
          <w:szCs w:val="21"/>
        </w:rPr>
        <w:t>6、产品销售过程中发生的各项费用，应记入(          )。</w:t>
      </w:r>
    </w:p>
    <w:p>
      <w:pPr>
        <w:ind w:firstLine="359" w:firstLineChars="171"/>
        <w:rPr>
          <w:rFonts w:hint="eastAsia" w:ascii="宋体" w:hAnsi="宋体" w:eastAsia="宋体" w:cs="宋体"/>
          <w:sz w:val="21"/>
          <w:szCs w:val="21"/>
        </w:rPr>
      </w:pPr>
      <w:r>
        <w:rPr>
          <w:rFonts w:hint="eastAsia" w:ascii="宋体" w:hAnsi="宋体" w:eastAsia="宋体" w:cs="宋体"/>
          <w:sz w:val="21"/>
          <w:szCs w:val="21"/>
        </w:rPr>
        <w:t xml:space="preserve">  　A、“制造费用”科目　　　　　B、“管理费用”科目</w:t>
      </w:r>
    </w:p>
    <w:p>
      <w:pPr>
        <w:ind w:firstLine="359" w:firstLineChars="171"/>
        <w:rPr>
          <w:rFonts w:hint="eastAsia" w:ascii="宋体" w:hAnsi="宋体" w:eastAsia="宋体" w:cs="宋体"/>
          <w:sz w:val="21"/>
          <w:szCs w:val="21"/>
        </w:rPr>
      </w:pPr>
      <w:r>
        <w:rPr>
          <w:rFonts w:hint="eastAsia" w:ascii="宋体" w:hAnsi="宋体" w:eastAsia="宋体" w:cs="宋体"/>
          <w:sz w:val="21"/>
          <w:szCs w:val="21"/>
        </w:rPr>
        <w:t>　　C、“营业费用”科目　　　　　D、“财务费用”科目</w:t>
      </w:r>
    </w:p>
    <w:p>
      <w:pPr>
        <w:rPr>
          <w:rFonts w:hint="eastAsia" w:ascii="宋体" w:hAnsi="宋体" w:eastAsia="宋体" w:cs="宋体"/>
          <w:sz w:val="21"/>
          <w:szCs w:val="21"/>
        </w:rPr>
      </w:pPr>
      <w:r>
        <w:rPr>
          <w:rFonts w:hint="eastAsia" w:ascii="宋体" w:hAnsi="宋体" w:eastAsia="宋体" w:cs="宋体"/>
          <w:sz w:val="21"/>
          <w:szCs w:val="21"/>
        </w:rPr>
        <w:t>7、生产费用要素中的税金，发生或支付时应借记(          )。</w:t>
      </w:r>
    </w:p>
    <w:p>
      <w:pPr>
        <w:ind w:firstLine="718" w:firstLineChars="342"/>
        <w:rPr>
          <w:rFonts w:hint="eastAsia" w:ascii="宋体" w:hAnsi="宋体" w:eastAsia="宋体" w:cs="宋体"/>
          <w:sz w:val="21"/>
          <w:szCs w:val="21"/>
        </w:rPr>
      </w:pPr>
      <w:r>
        <w:rPr>
          <w:rFonts w:hint="eastAsia" w:ascii="宋体" w:hAnsi="宋体" w:eastAsia="宋体" w:cs="宋体"/>
          <w:sz w:val="21"/>
          <w:szCs w:val="21"/>
        </w:rPr>
        <w:t>A、“辅助生产成本”科目           B、“制造费用”科目</w:t>
      </w:r>
    </w:p>
    <w:p>
      <w:pPr>
        <w:ind w:firstLine="718" w:firstLineChars="342"/>
        <w:rPr>
          <w:rFonts w:hint="eastAsia" w:ascii="宋体" w:hAnsi="宋体" w:eastAsia="宋体" w:cs="宋体"/>
          <w:sz w:val="21"/>
          <w:szCs w:val="21"/>
        </w:rPr>
      </w:pPr>
      <w:r>
        <w:rPr>
          <w:rFonts w:hint="eastAsia" w:ascii="宋体" w:hAnsi="宋体" w:eastAsia="宋体" w:cs="宋体"/>
          <w:sz w:val="21"/>
          <w:szCs w:val="21"/>
        </w:rPr>
        <w:t>C、“管理费用”科目               D、“营业费用”科目</w:t>
      </w:r>
    </w:p>
    <w:p>
      <w:pPr>
        <w:rPr>
          <w:rFonts w:hint="eastAsia" w:ascii="宋体" w:hAnsi="宋体" w:eastAsia="宋体" w:cs="宋体"/>
          <w:sz w:val="21"/>
          <w:szCs w:val="21"/>
        </w:rPr>
      </w:pPr>
      <w:r>
        <w:rPr>
          <w:rFonts w:hint="eastAsia" w:ascii="宋体" w:hAnsi="宋体" w:eastAsia="宋体" w:cs="宋体"/>
          <w:sz w:val="21"/>
          <w:szCs w:val="21"/>
        </w:rPr>
        <w:t>8、基本生产车间的照明电费应借记（         ）科目。</w:t>
      </w:r>
    </w:p>
    <w:p>
      <w:pPr>
        <w:ind w:firstLine="854" w:firstLineChars="407"/>
        <w:rPr>
          <w:rFonts w:hint="eastAsia" w:ascii="宋体" w:hAnsi="宋体" w:eastAsia="宋体" w:cs="宋体"/>
          <w:sz w:val="21"/>
          <w:szCs w:val="21"/>
        </w:rPr>
      </w:pPr>
      <w:r>
        <w:rPr>
          <w:rFonts w:hint="eastAsia" w:ascii="宋体" w:hAnsi="宋体" w:eastAsia="宋体" w:cs="宋体"/>
          <w:sz w:val="21"/>
          <w:szCs w:val="21"/>
        </w:rPr>
        <w:t xml:space="preserve">    A、生产成本    B、基本生产成本   C、制造费用    D、管理费用</w:t>
      </w:r>
    </w:p>
    <w:p>
      <w:pPr>
        <w:rPr>
          <w:rFonts w:hint="eastAsia" w:ascii="宋体" w:hAnsi="宋体" w:eastAsia="宋体" w:cs="宋体"/>
          <w:sz w:val="21"/>
          <w:szCs w:val="21"/>
        </w:rPr>
      </w:pPr>
      <w:r>
        <w:rPr>
          <w:rFonts w:hint="eastAsia" w:ascii="宋体" w:hAnsi="宋体" w:eastAsia="宋体" w:cs="宋体"/>
          <w:sz w:val="21"/>
          <w:szCs w:val="21"/>
        </w:rPr>
        <w:t>9、辅助生产车间完工入库的修理用备件，应借记（      ）科目，贷记辅助生产成本科目。</w:t>
      </w:r>
    </w:p>
    <w:p>
      <w:pPr>
        <w:ind w:firstLine="435"/>
        <w:rPr>
          <w:rFonts w:hint="eastAsia" w:ascii="宋体" w:hAnsi="宋体" w:eastAsia="宋体" w:cs="宋体"/>
          <w:sz w:val="21"/>
          <w:szCs w:val="21"/>
        </w:rPr>
      </w:pPr>
      <w:r>
        <w:rPr>
          <w:rFonts w:hint="eastAsia" w:ascii="宋体" w:hAnsi="宋体" w:eastAsia="宋体" w:cs="宋体"/>
          <w:sz w:val="21"/>
          <w:szCs w:val="21"/>
        </w:rPr>
        <w:t xml:space="preserve">    A、低值易耗品  B、原材料    C、基本生产成本       D、自制半成品</w:t>
      </w:r>
    </w:p>
    <w:p>
      <w:pPr>
        <w:rPr>
          <w:rFonts w:hint="eastAsia" w:ascii="宋体" w:hAnsi="宋体" w:eastAsia="宋体" w:cs="宋体"/>
          <w:sz w:val="21"/>
          <w:szCs w:val="21"/>
        </w:rPr>
      </w:pPr>
      <w:r>
        <w:rPr>
          <w:rFonts w:hint="eastAsia" w:ascii="宋体" w:hAnsi="宋体" w:eastAsia="宋体" w:cs="宋体"/>
          <w:sz w:val="21"/>
          <w:szCs w:val="21"/>
        </w:rPr>
        <w:t>10、辅助生产费用交互分配后的实际费用，再在(          )。</w:t>
      </w:r>
    </w:p>
    <w:p>
      <w:pPr>
        <w:ind w:firstLine="359" w:firstLineChars="171"/>
        <w:rPr>
          <w:rFonts w:hint="eastAsia" w:ascii="宋体" w:hAnsi="宋体" w:eastAsia="宋体" w:cs="宋体"/>
          <w:sz w:val="21"/>
          <w:szCs w:val="21"/>
        </w:rPr>
      </w:pPr>
      <w:r>
        <w:rPr>
          <w:rFonts w:hint="eastAsia" w:ascii="宋体" w:hAnsi="宋体" w:eastAsia="宋体" w:cs="宋体"/>
          <w:sz w:val="21"/>
          <w:szCs w:val="21"/>
        </w:rPr>
        <w:t>　　A、辅助生产以外的受益单位之间分配　　　B、各受益单位之间分配</w:t>
      </w:r>
    </w:p>
    <w:p>
      <w:pPr>
        <w:rPr>
          <w:rFonts w:hint="eastAsia" w:ascii="宋体" w:hAnsi="宋体" w:eastAsia="宋体" w:cs="宋体"/>
          <w:sz w:val="21"/>
          <w:szCs w:val="21"/>
        </w:rPr>
      </w:pPr>
      <w:r>
        <w:rPr>
          <w:rFonts w:hint="eastAsia" w:ascii="宋体" w:hAnsi="宋体" w:eastAsia="宋体" w:cs="宋体"/>
          <w:sz w:val="21"/>
          <w:szCs w:val="21"/>
        </w:rPr>
        <w:t>　　   C、各辅助生产之间分配　　　　　　　　　D、各受益的基本生产车间进行分配</w:t>
      </w:r>
    </w:p>
    <w:p>
      <w:pPr>
        <w:rPr>
          <w:rFonts w:hint="eastAsia" w:ascii="宋体" w:hAnsi="宋体" w:eastAsia="宋体" w:cs="宋体"/>
          <w:sz w:val="21"/>
          <w:szCs w:val="21"/>
        </w:rPr>
      </w:pPr>
      <w:r>
        <w:rPr>
          <w:rFonts w:hint="eastAsia" w:ascii="宋体" w:hAnsi="宋体" w:eastAsia="宋体" w:cs="宋体"/>
          <w:sz w:val="21"/>
          <w:szCs w:val="21"/>
        </w:rPr>
        <w:t>11、下列各项中不应计入产品成本的是(          )。</w:t>
      </w:r>
    </w:p>
    <w:p>
      <w:pPr>
        <w:ind w:firstLine="718" w:firstLineChars="342"/>
        <w:rPr>
          <w:rFonts w:hint="eastAsia" w:ascii="宋体" w:hAnsi="宋体" w:eastAsia="宋体" w:cs="宋体"/>
          <w:sz w:val="21"/>
          <w:szCs w:val="21"/>
        </w:rPr>
      </w:pPr>
      <w:r>
        <w:rPr>
          <w:rFonts w:hint="eastAsia" w:ascii="宋体" w:hAnsi="宋体" w:eastAsia="宋体" w:cs="宋体"/>
          <w:sz w:val="21"/>
          <w:szCs w:val="21"/>
        </w:rPr>
        <w:t>A、企业行政管理部门用固定资产的折旧费</w:t>
      </w:r>
    </w:p>
    <w:p>
      <w:pPr>
        <w:ind w:firstLine="718" w:firstLineChars="342"/>
        <w:rPr>
          <w:rFonts w:hint="eastAsia" w:ascii="宋体" w:hAnsi="宋体" w:eastAsia="宋体" w:cs="宋体"/>
          <w:sz w:val="21"/>
          <w:szCs w:val="21"/>
        </w:rPr>
      </w:pPr>
      <w:r>
        <w:rPr>
          <w:rFonts w:hint="eastAsia" w:ascii="宋体" w:hAnsi="宋体" w:eastAsia="宋体" w:cs="宋体"/>
          <w:sz w:val="21"/>
          <w:szCs w:val="21"/>
        </w:rPr>
        <w:t>B、车间厂房的折旧费</w:t>
      </w:r>
    </w:p>
    <w:p>
      <w:pPr>
        <w:ind w:firstLine="718" w:firstLineChars="342"/>
        <w:rPr>
          <w:rFonts w:hint="eastAsia" w:ascii="宋体" w:hAnsi="宋体" w:eastAsia="宋体" w:cs="宋体"/>
          <w:sz w:val="21"/>
          <w:szCs w:val="21"/>
        </w:rPr>
      </w:pPr>
      <w:r>
        <w:rPr>
          <w:rFonts w:hint="eastAsia" w:ascii="宋体" w:hAnsi="宋体" w:eastAsia="宋体" w:cs="宋体"/>
          <w:sz w:val="21"/>
          <w:szCs w:val="21"/>
        </w:rPr>
        <w:t>C、车间生产用设备的折旧费                  D、车间辅助人员的工资</w:t>
      </w:r>
    </w:p>
    <w:p>
      <w:pPr>
        <w:rPr>
          <w:rFonts w:hint="eastAsia" w:ascii="宋体" w:hAnsi="宋体" w:eastAsia="宋体" w:cs="宋体"/>
          <w:sz w:val="21"/>
          <w:szCs w:val="21"/>
        </w:rPr>
      </w:pPr>
      <w:r>
        <w:rPr>
          <w:rFonts w:hint="eastAsia" w:ascii="宋体" w:hAnsi="宋体" w:eastAsia="宋体" w:cs="宋体"/>
          <w:sz w:val="21"/>
          <w:szCs w:val="21"/>
        </w:rPr>
        <w:t>12、辅助生产费用的交互分配法，一次交互分配时是在(          )。</w:t>
      </w:r>
    </w:p>
    <w:p>
      <w:pPr>
        <w:ind w:firstLine="898" w:firstLineChars="428"/>
        <w:rPr>
          <w:rFonts w:hint="eastAsia" w:ascii="宋体" w:hAnsi="宋体" w:eastAsia="宋体" w:cs="宋体"/>
          <w:sz w:val="21"/>
          <w:szCs w:val="21"/>
        </w:rPr>
      </w:pPr>
      <w:r>
        <w:rPr>
          <w:rFonts w:hint="eastAsia" w:ascii="宋体" w:hAnsi="宋体" w:eastAsia="宋体" w:cs="宋体"/>
          <w:sz w:val="21"/>
          <w:szCs w:val="21"/>
        </w:rPr>
        <w:t>A、各受益单位之间进行分配       B、相互受益的辅助生产车间之间进行分配</w:t>
      </w:r>
    </w:p>
    <w:p>
      <w:pPr>
        <w:ind w:firstLine="898" w:firstLineChars="428"/>
        <w:rPr>
          <w:rFonts w:hint="eastAsia" w:ascii="宋体" w:hAnsi="宋体" w:eastAsia="宋体" w:cs="宋体"/>
          <w:sz w:val="21"/>
          <w:szCs w:val="21"/>
        </w:rPr>
      </w:pPr>
      <w:r>
        <w:rPr>
          <w:rFonts w:hint="eastAsia" w:ascii="宋体" w:hAnsi="宋体" w:eastAsia="宋体" w:cs="宋体"/>
          <w:sz w:val="21"/>
          <w:szCs w:val="21"/>
        </w:rPr>
        <w:t>C、辅助生产以外受益单位之间进行分配</w:t>
      </w:r>
    </w:p>
    <w:p>
      <w:pPr>
        <w:ind w:firstLine="921" w:firstLineChars="439"/>
        <w:rPr>
          <w:rFonts w:hint="eastAsia" w:ascii="宋体" w:hAnsi="宋体" w:eastAsia="宋体" w:cs="宋体"/>
          <w:sz w:val="21"/>
          <w:szCs w:val="21"/>
        </w:rPr>
      </w:pPr>
      <w:r>
        <w:rPr>
          <w:rFonts w:hint="eastAsia" w:ascii="宋体" w:hAnsi="宋体" w:eastAsia="宋体" w:cs="宋体"/>
          <w:sz w:val="21"/>
          <w:szCs w:val="21"/>
        </w:rPr>
        <w:t>D、各受益的基本车间之间进行分配</w:t>
      </w:r>
    </w:p>
    <w:p>
      <w:pPr>
        <w:rPr>
          <w:rFonts w:hint="eastAsia" w:ascii="宋体" w:hAnsi="宋体" w:eastAsia="宋体" w:cs="宋体"/>
          <w:sz w:val="21"/>
          <w:szCs w:val="21"/>
        </w:rPr>
      </w:pPr>
      <w:r>
        <w:rPr>
          <w:rFonts w:hint="eastAsia" w:ascii="宋体" w:hAnsi="宋体" w:eastAsia="宋体" w:cs="宋体"/>
          <w:sz w:val="21"/>
          <w:szCs w:val="21"/>
        </w:rPr>
        <w:t>13、采用逐步结转分步法，完工产品与在产品之间的费用分配，是指在(          )之间的费用分配。</w:t>
      </w:r>
    </w:p>
    <w:p>
      <w:pPr>
        <w:ind w:firstLine="630" w:firstLineChars="300"/>
        <w:rPr>
          <w:rFonts w:hint="eastAsia" w:ascii="宋体" w:hAnsi="宋体" w:eastAsia="宋体" w:cs="宋体"/>
          <w:sz w:val="21"/>
          <w:szCs w:val="21"/>
        </w:rPr>
      </w:pPr>
      <w:r>
        <w:rPr>
          <w:rFonts w:hint="eastAsia" w:ascii="宋体" w:hAnsi="宋体" w:eastAsia="宋体" w:cs="宋体"/>
          <w:sz w:val="21"/>
          <w:szCs w:val="21"/>
        </w:rPr>
        <w:t>A、产成品与月末在产品            B、完工半成品与月末加工中的在产品</w:t>
      </w:r>
    </w:p>
    <w:p>
      <w:pPr>
        <w:ind w:firstLine="630" w:firstLineChars="300"/>
        <w:rPr>
          <w:rFonts w:hint="eastAsia" w:ascii="宋体" w:hAnsi="宋体" w:eastAsia="宋体" w:cs="宋体"/>
          <w:sz w:val="21"/>
          <w:szCs w:val="21"/>
        </w:rPr>
      </w:pPr>
      <w:r>
        <w:rPr>
          <w:rFonts w:hint="eastAsia" w:ascii="宋体" w:hAnsi="宋体" w:eastAsia="宋体" w:cs="宋体"/>
          <w:sz w:val="21"/>
          <w:szCs w:val="21"/>
        </w:rPr>
        <w:t>C、产成品与广义的在产品</w:t>
      </w:r>
    </w:p>
    <w:p>
      <w:pPr>
        <w:ind w:firstLine="625" w:firstLineChars="298"/>
        <w:rPr>
          <w:rFonts w:hint="eastAsia" w:ascii="宋体" w:hAnsi="宋体" w:eastAsia="宋体" w:cs="宋体"/>
          <w:sz w:val="21"/>
          <w:szCs w:val="21"/>
        </w:rPr>
      </w:pPr>
      <w:r>
        <w:rPr>
          <w:rFonts w:hint="eastAsia" w:ascii="宋体" w:hAnsi="宋体" w:eastAsia="宋体" w:cs="宋体"/>
          <w:sz w:val="21"/>
          <w:szCs w:val="21"/>
        </w:rPr>
        <w:t>D、前面步骤的完工半成品与加工中的在产品及最后步骤的产成品与加工中的在产品</w:t>
      </w:r>
    </w:p>
    <w:p>
      <w:pPr>
        <w:rPr>
          <w:rFonts w:hint="eastAsia" w:ascii="宋体" w:hAnsi="宋体" w:eastAsia="宋体" w:cs="宋体"/>
          <w:sz w:val="21"/>
          <w:szCs w:val="21"/>
        </w:rPr>
      </w:pPr>
      <w:r>
        <w:rPr>
          <w:rFonts w:hint="eastAsia" w:ascii="宋体" w:hAnsi="宋体" w:eastAsia="宋体" w:cs="宋体"/>
          <w:sz w:val="21"/>
          <w:szCs w:val="21"/>
        </w:rPr>
        <w:t>14、适用于季节性生产的车间分配制造费用的方法是(          )。</w:t>
      </w:r>
    </w:p>
    <w:p>
      <w:pPr>
        <w:ind w:firstLine="718" w:firstLineChars="342"/>
        <w:rPr>
          <w:rFonts w:hint="eastAsia" w:ascii="宋体" w:hAnsi="宋体" w:eastAsia="宋体" w:cs="宋体"/>
          <w:sz w:val="21"/>
          <w:szCs w:val="21"/>
        </w:rPr>
      </w:pPr>
      <w:r>
        <w:rPr>
          <w:rFonts w:hint="eastAsia" w:ascii="宋体" w:hAnsi="宋体" w:eastAsia="宋体" w:cs="宋体"/>
          <w:sz w:val="21"/>
          <w:szCs w:val="21"/>
        </w:rPr>
        <w:t>A、生产工时比例法                      B、生产工资比例法</w:t>
      </w:r>
    </w:p>
    <w:p>
      <w:pPr>
        <w:ind w:firstLine="718" w:firstLineChars="342"/>
        <w:rPr>
          <w:rFonts w:hint="eastAsia" w:ascii="宋体" w:hAnsi="宋体" w:eastAsia="宋体" w:cs="宋体"/>
          <w:sz w:val="21"/>
          <w:szCs w:val="21"/>
        </w:rPr>
      </w:pPr>
      <w:r>
        <w:rPr>
          <w:rFonts w:hint="eastAsia" w:ascii="宋体" w:hAnsi="宋体" w:eastAsia="宋体" w:cs="宋体"/>
          <w:sz w:val="21"/>
          <w:szCs w:val="21"/>
        </w:rPr>
        <w:t>C、机器工时比例法                      D、年度计划分配率分配法</w:t>
      </w:r>
    </w:p>
    <w:p>
      <w:pPr>
        <w:rPr>
          <w:rFonts w:hint="eastAsia" w:ascii="宋体" w:hAnsi="宋体" w:eastAsia="宋体" w:cs="宋体"/>
          <w:sz w:val="21"/>
          <w:szCs w:val="21"/>
        </w:rPr>
      </w:pPr>
      <w:r>
        <w:rPr>
          <w:rFonts w:hint="eastAsia" w:ascii="宋体" w:hAnsi="宋体" w:eastAsia="宋体" w:cs="宋体"/>
          <w:sz w:val="21"/>
          <w:szCs w:val="21"/>
        </w:rPr>
        <w:t>15、完工产品与在产品之间分配费用，采用不计算在产品成本法，适用于下列产品（      ）。</w:t>
      </w:r>
    </w:p>
    <w:p>
      <w:pPr>
        <w:ind w:firstLine="435"/>
        <w:rPr>
          <w:rFonts w:hint="eastAsia" w:ascii="宋体" w:hAnsi="宋体" w:eastAsia="宋体" w:cs="宋体"/>
          <w:sz w:val="21"/>
          <w:szCs w:val="21"/>
        </w:rPr>
      </w:pPr>
      <w:r>
        <w:rPr>
          <w:rFonts w:hint="eastAsia" w:ascii="宋体" w:hAnsi="宋体" w:eastAsia="宋体" w:cs="宋体"/>
          <w:sz w:val="21"/>
          <w:szCs w:val="21"/>
        </w:rPr>
        <w:t xml:space="preserve">    A、各月在产品数量很小      工业 B、各月在产品数量很大</w:t>
      </w:r>
    </w:p>
    <w:p>
      <w:pPr>
        <w:ind w:firstLine="854" w:firstLineChars="407"/>
        <w:rPr>
          <w:rFonts w:hint="eastAsia" w:ascii="宋体" w:hAnsi="宋体" w:eastAsia="宋体" w:cs="宋体"/>
          <w:sz w:val="21"/>
          <w:szCs w:val="21"/>
        </w:rPr>
      </w:pPr>
      <w:r>
        <w:rPr>
          <w:rFonts w:hint="eastAsia" w:ascii="宋体" w:hAnsi="宋体" w:eastAsia="宋体" w:cs="宋体"/>
          <w:sz w:val="21"/>
          <w:szCs w:val="21"/>
        </w:rPr>
        <w:t>C、各月末在产品数量变化很大     D、各月末在产品数量变化很小</w:t>
      </w:r>
    </w:p>
    <w:p>
      <w:pPr>
        <w:rPr>
          <w:rFonts w:hint="eastAsia" w:ascii="宋体" w:hAnsi="宋体" w:eastAsia="宋体" w:cs="宋体"/>
          <w:sz w:val="21"/>
          <w:szCs w:val="21"/>
        </w:rPr>
      </w:pPr>
      <w:r>
        <w:rPr>
          <w:rFonts w:hint="eastAsia" w:ascii="宋体" w:hAnsi="宋体" w:eastAsia="宋体" w:cs="宋体"/>
          <w:sz w:val="21"/>
          <w:szCs w:val="21"/>
        </w:rPr>
        <w:t>16、在产品完工率为（        ）与完工产品工时定额的比率</w:t>
      </w:r>
    </w:p>
    <w:p>
      <w:pPr>
        <w:ind w:firstLine="435"/>
        <w:rPr>
          <w:rFonts w:hint="eastAsia" w:ascii="宋体" w:hAnsi="宋体" w:eastAsia="宋体" w:cs="宋体"/>
          <w:sz w:val="21"/>
          <w:szCs w:val="21"/>
        </w:rPr>
      </w:pPr>
      <w:r>
        <w:rPr>
          <w:rFonts w:hint="eastAsia" w:ascii="宋体" w:hAnsi="宋体" w:eastAsia="宋体" w:cs="宋体"/>
          <w:sz w:val="21"/>
          <w:szCs w:val="21"/>
        </w:rPr>
        <w:t xml:space="preserve">    A、所在工序工时定额            B、所在工序工时定额之半</w:t>
      </w:r>
    </w:p>
    <w:p>
      <w:pPr>
        <w:ind w:firstLine="854" w:firstLineChars="407"/>
        <w:rPr>
          <w:rFonts w:hint="eastAsia" w:ascii="宋体" w:hAnsi="宋体" w:eastAsia="宋体" w:cs="宋体"/>
          <w:sz w:val="21"/>
          <w:szCs w:val="21"/>
        </w:rPr>
      </w:pPr>
      <w:r>
        <w:rPr>
          <w:rFonts w:hint="eastAsia" w:ascii="宋体" w:hAnsi="宋体" w:eastAsia="宋体" w:cs="宋体"/>
          <w:sz w:val="21"/>
          <w:szCs w:val="21"/>
        </w:rPr>
        <w:t xml:space="preserve">C、所在工序累计工时定额        </w:t>
      </w:r>
    </w:p>
    <w:p>
      <w:pPr>
        <w:ind w:left="855" w:leftChars="407"/>
        <w:rPr>
          <w:rFonts w:hint="eastAsia" w:ascii="宋体" w:hAnsi="宋体" w:eastAsia="宋体" w:cs="宋体"/>
          <w:sz w:val="21"/>
          <w:szCs w:val="21"/>
        </w:rPr>
      </w:pPr>
      <w:r>
        <w:rPr>
          <w:rFonts w:hint="eastAsia" w:ascii="宋体" w:hAnsi="宋体" w:eastAsia="宋体" w:cs="宋体"/>
          <w:sz w:val="21"/>
          <w:szCs w:val="21"/>
        </w:rPr>
        <w:t>D、上道工序累计工时定额与所在工序工时定额之半的合计数</w:t>
      </w:r>
    </w:p>
    <w:p>
      <w:pPr>
        <w:rPr>
          <w:rFonts w:hint="eastAsia" w:ascii="宋体" w:hAnsi="宋体" w:eastAsia="宋体" w:cs="宋体"/>
          <w:sz w:val="21"/>
          <w:szCs w:val="21"/>
        </w:rPr>
      </w:pPr>
      <w:r>
        <w:rPr>
          <w:rFonts w:hint="eastAsia" w:ascii="宋体" w:hAnsi="宋体" w:eastAsia="宋体" w:cs="宋体"/>
          <w:sz w:val="21"/>
          <w:szCs w:val="21"/>
        </w:rPr>
        <w:t>17、区分各种成本计算基本方法的主要标志是（         ）。</w:t>
      </w:r>
    </w:p>
    <w:p>
      <w:pPr>
        <w:ind w:firstLine="854" w:firstLineChars="407"/>
        <w:rPr>
          <w:rFonts w:hint="eastAsia" w:ascii="宋体" w:hAnsi="宋体" w:eastAsia="宋体" w:cs="宋体"/>
          <w:sz w:val="21"/>
          <w:szCs w:val="21"/>
        </w:rPr>
      </w:pPr>
      <w:r>
        <w:rPr>
          <w:rFonts w:hint="eastAsia" w:ascii="宋体" w:hAnsi="宋体" w:eastAsia="宋体" w:cs="宋体"/>
          <w:sz w:val="21"/>
          <w:szCs w:val="21"/>
        </w:rPr>
        <w:t>A、成本计算对象                     B、成本计算日期</w:t>
      </w:r>
    </w:p>
    <w:p>
      <w:pPr>
        <w:ind w:firstLine="854" w:firstLineChars="407"/>
        <w:rPr>
          <w:rFonts w:hint="eastAsia" w:ascii="宋体" w:hAnsi="宋体" w:eastAsia="宋体" w:cs="宋体"/>
          <w:sz w:val="21"/>
          <w:szCs w:val="21"/>
        </w:rPr>
      </w:pPr>
      <w:r>
        <w:rPr>
          <w:rFonts w:hint="eastAsia" w:ascii="宋体" w:hAnsi="宋体" w:eastAsia="宋体" w:cs="宋体"/>
          <w:sz w:val="21"/>
          <w:szCs w:val="21"/>
        </w:rPr>
        <w:t xml:space="preserve">C、间接费用的分配方法               D、完工产品与在产品间分配费用的方法 </w:t>
      </w:r>
    </w:p>
    <w:p>
      <w:pPr>
        <w:rPr>
          <w:rFonts w:hint="eastAsia" w:ascii="宋体" w:hAnsi="宋体" w:eastAsia="宋体" w:cs="宋体"/>
          <w:sz w:val="21"/>
          <w:szCs w:val="21"/>
        </w:rPr>
      </w:pPr>
      <w:r>
        <w:rPr>
          <w:rFonts w:hint="eastAsia" w:ascii="宋体" w:hAnsi="宋体" w:eastAsia="宋体" w:cs="宋体"/>
          <w:sz w:val="21"/>
          <w:szCs w:val="21"/>
        </w:rPr>
        <w:t>18、品种法的特点是(          )。</w:t>
      </w:r>
    </w:p>
    <w:p>
      <w:pPr>
        <w:ind w:firstLine="718" w:firstLineChars="342"/>
        <w:rPr>
          <w:rFonts w:hint="eastAsia" w:ascii="宋体" w:hAnsi="宋体" w:eastAsia="宋体" w:cs="宋体"/>
          <w:sz w:val="21"/>
          <w:szCs w:val="21"/>
        </w:rPr>
      </w:pPr>
      <w:r>
        <w:rPr>
          <w:rFonts w:hint="eastAsia" w:ascii="宋体" w:hAnsi="宋体" w:eastAsia="宋体" w:cs="宋体"/>
          <w:sz w:val="21"/>
          <w:szCs w:val="21"/>
        </w:rPr>
        <w:t>A、不分批计算产品成本                B、不分步计算产品成本</w:t>
      </w:r>
    </w:p>
    <w:p>
      <w:pPr>
        <w:ind w:firstLine="840" w:firstLineChars="400"/>
        <w:rPr>
          <w:rFonts w:hint="eastAsia" w:ascii="宋体" w:hAnsi="宋体" w:eastAsia="宋体" w:cs="宋体"/>
          <w:sz w:val="21"/>
          <w:szCs w:val="21"/>
        </w:rPr>
      </w:pPr>
      <w:r>
        <w:rPr>
          <w:rFonts w:hint="eastAsia" w:ascii="宋体" w:hAnsi="宋体" w:eastAsia="宋体" w:cs="宋体"/>
          <w:sz w:val="21"/>
          <w:szCs w:val="21"/>
        </w:rPr>
        <w:t>C、既不分批又不分步计算产品成本      D、既不分批又不分步，只分品种计算产品成本</w:t>
      </w:r>
    </w:p>
    <w:p>
      <w:pPr>
        <w:rPr>
          <w:rFonts w:hint="eastAsia" w:ascii="宋体" w:hAnsi="宋体" w:eastAsia="宋体" w:cs="宋体"/>
          <w:sz w:val="21"/>
          <w:szCs w:val="21"/>
        </w:rPr>
      </w:pPr>
      <w:r>
        <w:rPr>
          <w:rFonts w:hint="eastAsia" w:ascii="宋体" w:hAnsi="宋体" w:eastAsia="宋体" w:cs="宋体"/>
          <w:sz w:val="21"/>
          <w:szCs w:val="21"/>
        </w:rPr>
        <w:t>19、成本还原的对象是(          )</w:t>
      </w:r>
    </w:p>
    <w:p>
      <w:pPr>
        <w:ind w:firstLine="898" w:firstLineChars="428"/>
        <w:rPr>
          <w:rFonts w:hint="eastAsia" w:ascii="宋体" w:hAnsi="宋体" w:eastAsia="宋体" w:cs="宋体"/>
          <w:sz w:val="21"/>
          <w:szCs w:val="21"/>
        </w:rPr>
      </w:pPr>
      <w:r>
        <w:rPr>
          <w:rFonts w:hint="eastAsia" w:ascii="宋体" w:hAnsi="宋体" w:eastAsia="宋体" w:cs="宋体"/>
          <w:sz w:val="21"/>
          <w:szCs w:val="21"/>
        </w:rPr>
        <w:t>A、产成品成本                       B、各步骤所耗上一步骤半成品的综合成本</w:t>
      </w:r>
    </w:p>
    <w:p>
      <w:pPr>
        <w:ind w:firstLine="840" w:firstLineChars="400"/>
        <w:rPr>
          <w:rFonts w:hint="eastAsia" w:ascii="宋体" w:hAnsi="宋体" w:eastAsia="宋体" w:cs="宋体"/>
          <w:sz w:val="21"/>
          <w:szCs w:val="21"/>
        </w:rPr>
      </w:pPr>
      <w:r>
        <w:rPr>
          <w:rFonts w:hint="eastAsia" w:ascii="宋体" w:hAnsi="宋体" w:eastAsia="宋体" w:cs="宋体"/>
          <w:sz w:val="21"/>
          <w:szCs w:val="21"/>
        </w:rPr>
        <w:t>C、最后步骤的产成品成本              D、各步骤半成品成本</w:t>
      </w:r>
    </w:p>
    <w:p>
      <w:pPr>
        <w:rPr>
          <w:rFonts w:hint="eastAsia" w:ascii="宋体" w:hAnsi="宋体" w:eastAsia="宋体" w:cs="宋体"/>
          <w:sz w:val="21"/>
          <w:szCs w:val="21"/>
        </w:rPr>
      </w:pPr>
      <w:r>
        <w:rPr>
          <w:rFonts w:hint="eastAsia" w:ascii="宋体" w:hAnsi="宋体" w:eastAsia="宋体" w:cs="宋体"/>
          <w:sz w:val="21"/>
          <w:szCs w:val="21"/>
        </w:rPr>
        <w:t>20、连环替代法是用来计算几个相互联系的因素，对综合经济指标变动（      ）的一种分析方法。</w:t>
      </w:r>
    </w:p>
    <w:p>
      <w:pPr>
        <w:ind w:firstLine="420"/>
        <w:rPr>
          <w:rFonts w:hint="eastAsia" w:ascii="宋体" w:hAnsi="宋体" w:eastAsia="宋体" w:cs="宋体"/>
          <w:sz w:val="21"/>
          <w:szCs w:val="21"/>
        </w:rPr>
      </w:pPr>
      <w:r>
        <w:rPr>
          <w:rFonts w:hint="eastAsia" w:ascii="宋体" w:hAnsi="宋体" w:eastAsia="宋体" w:cs="宋体"/>
          <w:sz w:val="21"/>
          <w:szCs w:val="21"/>
        </w:rPr>
        <w:t>　　A、影响原因　　　B、影响数量　　　　C、影响程度　　　D、影响金额</w:t>
      </w:r>
    </w:p>
    <w:p>
      <w:pPr>
        <w:ind w:left="855"/>
        <w:rPr>
          <w:rFonts w:hint="eastAsia" w:ascii="宋体" w:hAnsi="宋体" w:eastAsia="宋体" w:cs="宋体"/>
          <w:sz w:val="21"/>
          <w:szCs w:val="21"/>
        </w:rPr>
      </w:pPr>
    </w:p>
    <w:p>
      <w:pPr>
        <w:spacing w:line="360" w:lineRule="exact"/>
        <w:rPr>
          <w:rFonts w:hint="eastAsia" w:ascii="宋体" w:hAnsi="宋体" w:eastAsia="宋体" w:cs="宋体"/>
          <w:b/>
          <w:sz w:val="21"/>
          <w:szCs w:val="21"/>
        </w:rPr>
      </w:pPr>
      <w:r>
        <w:rPr>
          <w:rFonts w:hint="eastAsia" w:ascii="宋体" w:hAnsi="宋体" w:eastAsia="宋体" w:cs="宋体"/>
          <w:b/>
          <w:sz w:val="21"/>
          <w:szCs w:val="21"/>
        </w:rPr>
        <w:t>三、多项选择题</w:t>
      </w:r>
    </w:p>
    <w:p>
      <w:pPr>
        <w:rPr>
          <w:rFonts w:hint="eastAsia" w:ascii="宋体" w:hAnsi="宋体" w:eastAsia="宋体" w:cs="宋体"/>
          <w:sz w:val="21"/>
          <w:szCs w:val="21"/>
        </w:rPr>
      </w:pPr>
      <w:r>
        <w:rPr>
          <w:rFonts w:hint="eastAsia" w:ascii="宋体" w:hAnsi="宋体" w:eastAsia="宋体" w:cs="宋体"/>
          <w:sz w:val="21"/>
          <w:szCs w:val="21"/>
        </w:rPr>
        <w:t>1、一般说来，企业应根据（           ）来组织成本会计工作。</w:t>
      </w:r>
    </w:p>
    <w:p>
      <w:pPr>
        <w:ind w:firstLine="435"/>
        <w:rPr>
          <w:rFonts w:hint="eastAsia" w:ascii="宋体" w:hAnsi="宋体" w:eastAsia="宋体" w:cs="宋体"/>
          <w:sz w:val="21"/>
          <w:szCs w:val="21"/>
        </w:rPr>
      </w:pPr>
      <w:r>
        <w:rPr>
          <w:rFonts w:hint="eastAsia" w:ascii="宋体" w:hAnsi="宋体" w:eastAsia="宋体" w:cs="宋体"/>
          <w:sz w:val="21"/>
          <w:szCs w:val="21"/>
        </w:rPr>
        <w:t xml:space="preserve">    A、本单位生产经营的特点         B、对外报告的需要</w:t>
      </w:r>
    </w:p>
    <w:p>
      <w:pPr>
        <w:ind w:firstLine="854" w:firstLineChars="407"/>
        <w:rPr>
          <w:rFonts w:hint="eastAsia" w:ascii="宋体" w:hAnsi="宋体" w:eastAsia="宋体" w:cs="宋体"/>
          <w:sz w:val="21"/>
          <w:szCs w:val="21"/>
        </w:rPr>
      </w:pPr>
      <w:r>
        <w:rPr>
          <w:rFonts w:hint="eastAsia" w:ascii="宋体" w:hAnsi="宋体" w:eastAsia="宋体" w:cs="宋体"/>
          <w:sz w:val="21"/>
          <w:szCs w:val="21"/>
        </w:rPr>
        <w:t>C、本单位生产规模的大小         D、本单位成本管理的要求</w:t>
      </w:r>
    </w:p>
    <w:p>
      <w:pPr>
        <w:rPr>
          <w:rFonts w:hint="eastAsia" w:ascii="宋体" w:hAnsi="宋体" w:eastAsia="宋体" w:cs="宋体"/>
          <w:sz w:val="21"/>
          <w:szCs w:val="21"/>
        </w:rPr>
      </w:pPr>
      <w:r>
        <w:rPr>
          <w:rFonts w:hint="eastAsia" w:ascii="宋体" w:hAnsi="宋体" w:eastAsia="宋体" w:cs="宋体"/>
          <w:sz w:val="21"/>
          <w:szCs w:val="21"/>
        </w:rPr>
        <w:t>2、下列各项中属于费用要素的税金的有（            ）。</w:t>
      </w:r>
    </w:p>
    <w:p>
      <w:pPr>
        <w:ind w:firstLine="435"/>
        <w:rPr>
          <w:rFonts w:hint="eastAsia" w:ascii="宋体" w:hAnsi="宋体" w:eastAsia="宋体" w:cs="宋体"/>
          <w:sz w:val="21"/>
          <w:szCs w:val="21"/>
        </w:rPr>
      </w:pPr>
      <w:r>
        <w:rPr>
          <w:rFonts w:hint="eastAsia" w:ascii="宋体" w:hAnsi="宋体" w:eastAsia="宋体" w:cs="宋体"/>
          <w:sz w:val="21"/>
          <w:szCs w:val="21"/>
        </w:rPr>
        <w:t xml:space="preserve">    A、印花税      B、营业税     C、消费税       D、房产税</w:t>
      </w:r>
    </w:p>
    <w:p>
      <w:pPr>
        <w:rPr>
          <w:rFonts w:hint="eastAsia" w:ascii="宋体" w:hAnsi="宋体" w:eastAsia="宋体" w:cs="宋体"/>
          <w:sz w:val="21"/>
          <w:szCs w:val="21"/>
        </w:rPr>
      </w:pPr>
      <w:r>
        <w:rPr>
          <w:rFonts w:hint="eastAsia" w:ascii="宋体" w:hAnsi="宋体" w:eastAsia="宋体" w:cs="宋体"/>
          <w:sz w:val="21"/>
          <w:szCs w:val="21"/>
        </w:rPr>
        <w:t>3、为了正确计算产品成本，必须做好的各项基本工作有（           ）。</w:t>
      </w:r>
    </w:p>
    <w:p>
      <w:pPr>
        <w:ind w:left="420" w:firstLine="420"/>
        <w:rPr>
          <w:rFonts w:hint="eastAsia" w:ascii="宋体" w:hAnsi="宋体" w:eastAsia="宋体" w:cs="宋体"/>
          <w:sz w:val="21"/>
          <w:szCs w:val="21"/>
        </w:rPr>
      </w:pPr>
      <w:r>
        <w:rPr>
          <w:rFonts w:hint="eastAsia" w:ascii="宋体" w:hAnsi="宋体" w:eastAsia="宋体" w:cs="宋体"/>
          <w:sz w:val="21"/>
          <w:szCs w:val="21"/>
        </w:rPr>
        <w:t>A、定额的制定和修订　　　             B、厂内计划价格的制定和修订</w:t>
      </w:r>
    </w:p>
    <w:p>
      <w:pPr>
        <w:ind w:firstLine="854" w:firstLineChars="407"/>
        <w:rPr>
          <w:rFonts w:hint="eastAsia" w:ascii="宋体" w:hAnsi="宋体" w:eastAsia="宋体" w:cs="宋体"/>
          <w:sz w:val="21"/>
          <w:szCs w:val="21"/>
        </w:rPr>
      </w:pPr>
      <w:r>
        <w:rPr>
          <w:rFonts w:hint="eastAsia" w:ascii="宋体" w:hAnsi="宋体" w:eastAsia="宋体" w:cs="宋体"/>
          <w:sz w:val="21"/>
          <w:szCs w:val="21"/>
        </w:rPr>
        <w:t>C、各项原始记录　　　　　              D、材料物资的计量、收发、领退和盘点</w:t>
      </w:r>
    </w:p>
    <w:p>
      <w:pPr>
        <w:rPr>
          <w:rFonts w:hint="eastAsia" w:ascii="宋体" w:hAnsi="宋体" w:eastAsia="宋体" w:cs="宋体"/>
          <w:sz w:val="21"/>
          <w:szCs w:val="21"/>
        </w:rPr>
      </w:pPr>
      <w:r>
        <w:rPr>
          <w:rFonts w:hint="eastAsia" w:ascii="宋体" w:hAnsi="宋体" w:eastAsia="宋体" w:cs="宋体"/>
          <w:sz w:val="21"/>
          <w:szCs w:val="21"/>
        </w:rPr>
        <w:t>4、计入产品成本的工资费用是(              )。</w:t>
      </w:r>
    </w:p>
    <w:p>
      <w:pPr>
        <w:ind w:firstLine="720"/>
        <w:rPr>
          <w:rFonts w:hint="eastAsia" w:ascii="宋体" w:hAnsi="宋体" w:eastAsia="宋体" w:cs="宋体"/>
          <w:sz w:val="21"/>
          <w:szCs w:val="21"/>
        </w:rPr>
      </w:pPr>
      <w:r>
        <w:rPr>
          <w:rFonts w:hint="eastAsia" w:ascii="宋体" w:hAnsi="宋体" w:eastAsia="宋体" w:cs="宋体"/>
          <w:sz w:val="21"/>
          <w:szCs w:val="21"/>
        </w:rPr>
        <w:t>A、生产工人工资                        B、车间或分厂管理人员工资</w:t>
      </w:r>
    </w:p>
    <w:p>
      <w:pPr>
        <w:ind w:firstLine="720"/>
        <w:rPr>
          <w:rFonts w:hint="eastAsia" w:ascii="宋体" w:hAnsi="宋体" w:eastAsia="宋体" w:cs="宋体"/>
          <w:sz w:val="21"/>
          <w:szCs w:val="21"/>
        </w:rPr>
      </w:pPr>
      <w:r>
        <w:rPr>
          <w:rFonts w:hint="eastAsia" w:ascii="宋体" w:hAnsi="宋体" w:eastAsia="宋体" w:cs="宋体"/>
          <w:sz w:val="21"/>
          <w:szCs w:val="21"/>
        </w:rPr>
        <w:t>C、生产车间技术人员工资                D、生活福利部门人员工资</w:t>
      </w:r>
    </w:p>
    <w:p>
      <w:pPr>
        <w:rPr>
          <w:rFonts w:hint="eastAsia" w:ascii="宋体" w:hAnsi="宋体" w:eastAsia="宋体" w:cs="宋体"/>
          <w:sz w:val="21"/>
          <w:szCs w:val="21"/>
        </w:rPr>
      </w:pPr>
      <w:r>
        <w:rPr>
          <w:rFonts w:hint="eastAsia" w:ascii="宋体" w:hAnsi="宋体" w:eastAsia="宋体" w:cs="宋体"/>
          <w:sz w:val="21"/>
          <w:szCs w:val="21"/>
        </w:rPr>
        <w:t>5、辅助生产车间对各受益单位分配费用的方法有(              )。</w:t>
      </w:r>
    </w:p>
    <w:p>
      <w:pPr>
        <w:ind w:firstLine="720"/>
        <w:rPr>
          <w:rFonts w:hint="eastAsia" w:ascii="宋体" w:hAnsi="宋体" w:eastAsia="宋体" w:cs="宋体"/>
          <w:sz w:val="21"/>
          <w:szCs w:val="21"/>
        </w:rPr>
      </w:pPr>
      <w:r>
        <w:rPr>
          <w:rFonts w:hint="eastAsia" w:ascii="宋体" w:hAnsi="宋体" w:eastAsia="宋体" w:cs="宋体"/>
          <w:sz w:val="21"/>
          <w:szCs w:val="21"/>
        </w:rPr>
        <w:t>A、生产工资比例法                     B、直接分配法</w:t>
      </w:r>
    </w:p>
    <w:p>
      <w:pPr>
        <w:ind w:firstLine="735" w:firstLineChars="350"/>
        <w:rPr>
          <w:rFonts w:hint="eastAsia" w:ascii="宋体" w:hAnsi="宋体" w:eastAsia="宋体" w:cs="宋体"/>
          <w:sz w:val="21"/>
          <w:szCs w:val="21"/>
        </w:rPr>
      </w:pPr>
      <w:r>
        <w:rPr>
          <w:rFonts w:hint="eastAsia" w:ascii="宋体" w:hAnsi="宋体" w:eastAsia="宋体" w:cs="宋体"/>
          <w:sz w:val="21"/>
          <w:szCs w:val="21"/>
        </w:rPr>
        <w:t>C、交互分配法                          D、按年度计划分配率分配法</w:t>
      </w:r>
    </w:p>
    <w:p>
      <w:pPr>
        <w:rPr>
          <w:rFonts w:hint="eastAsia" w:ascii="宋体" w:hAnsi="宋体" w:eastAsia="宋体" w:cs="宋体"/>
          <w:sz w:val="21"/>
          <w:szCs w:val="21"/>
        </w:rPr>
      </w:pPr>
      <w:r>
        <w:rPr>
          <w:rFonts w:hint="eastAsia" w:ascii="宋体" w:hAnsi="宋体" w:eastAsia="宋体" w:cs="宋体"/>
          <w:sz w:val="21"/>
          <w:szCs w:val="21"/>
        </w:rPr>
        <w:t>6、约当产量比例法适用于(            )的分配。</w:t>
      </w:r>
    </w:p>
    <w:p>
      <w:pPr>
        <w:ind w:firstLine="959" w:firstLineChars="457"/>
        <w:rPr>
          <w:rFonts w:hint="eastAsia" w:ascii="宋体" w:hAnsi="宋体" w:eastAsia="宋体" w:cs="宋体"/>
          <w:sz w:val="21"/>
          <w:szCs w:val="21"/>
        </w:rPr>
      </w:pPr>
      <w:r>
        <w:rPr>
          <w:rFonts w:hint="eastAsia" w:ascii="宋体" w:hAnsi="宋体" w:eastAsia="宋体" w:cs="宋体"/>
          <w:sz w:val="21"/>
          <w:szCs w:val="21"/>
        </w:rPr>
        <w:t>A、原材料费用                        B、各种费用</w:t>
      </w:r>
    </w:p>
    <w:p>
      <w:pPr>
        <w:ind w:firstLine="959" w:firstLineChars="457"/>
        <w:rPr>
          <w:rFonts w:hint="eastAsia" w:ascii="宋体" w:hAnsi="宋体" w:eastAsia="宋体" w:cs="宋体"/>
          <w:sz w:val="21"/>
          <w:szCs w:val="21"/>
        </w:rPr>
      </w:pPr>
      <w:r>
        <w:rPr>
          <w:rFonts w:hint="eastAsia" w:ascii="宋体" w:hAnsi="宋体" w:eastAsia="宋体" w:cs="宋体"/>
          <w:sz w:val="21"/>
          <w:szCs w:val="21"/>
        </w:rPr>
        <w:t>C、工资等其他加工费用                D、随生产进度陆续投料的原材料费用</w:t>
      </w:r>
    </w:p>
    <w:p>
      <w:pPr>
        <w:rPr>
          <w:rFonts w:hint="eastAsia" w:ascii="宋体" w:hAnsi="宋体" w:eastAsia="宋体" w:cs="宋体"/>
          <w:sz w:val="21"/>
          <w:szCs w:val="21"/>
        </w:rPr>
      </w:pPr>
      <w:r>
        <w:rPr>
          <w:rFonts w:hint="eastAsia" w:ascii="宋体" w:hAnsi="宋体" w:eastAsia="宋体" w:cs="宋体"/>
          <w:sz w:val="21"/>
          <w:szCs w:val="21"/>
        </w:rPr>
        <w:t>7、废品损失科目借方应反映下列项目（           ）。</w:t>
      </w:r>
    </w:p>
    <w:p>
      <w:pPr>
        <w:ind w:firstLine="435"/>
        <w:rPr>
          <w:rFonts w:hint="eastAsia" w:ascii="宋体" w:hAnsi="宋体" w:eastAsia="宋体" w:cs="宋体"/>
          <w:sz w:val="21"/>
          <w:szCs w:val="21"/>
        </w:rPr>
      </w:pPr>
      <w:r>
        <w:rPr>
          <w:rFonts w:hint="eastAsia" w:ascii="宋体" w:hAnsi="宋体" w:eastAsia="宋体" w:cs="宋体"/>
          <w:sz w:val="21"/>
          <w:szCs w:val="21"/>
        </w:rPr>
        <w:t xml:space="preserve">    A、可修复废品成本                   B、不可修复废品的生产成本</w:t>
      </w:r>
    </w:p>
    <w:p>
      <w:pPr>
        <w:ind w:firstLine="840" w:firstLineChars="400"/>
        <w:rPr>
          <w:rFonts w:hint="eastAsia" w:ascii="宋体" w:hAnsi="宋体" w:eastAsia="宋体" w:cs="宋体"/>
          <w:sz w:val="21"/>
          <w:szCs w:val="21"/>
        </w:rPr>
      </w:pPr>
      <w:r>
        <w:rPr>
          <w:rFonts w:hint="eastAsia" w:ascii="宋体" w:hAnsi="宋体" w:eastAsia="宋体" w:cs="宋体"/>
          <w:sz w:val="21"/>
          <w:szCs w:val="21"/>
        </w:rPr>
        <w:t>C、可修复废品的工资费用              D、可修复废品的动力费用</w:t>
      </w:r>
    </w:p>
    <w:p>
      <w:pPr>
        <w:rPr>
          <w:rFonts w:hint="eastAsia" w:ascii="宋体" w:hAnsi="宋体" w:eastAsia="宋体" w:cs="宋体"/>
          <w:sz w:val="21"/>
          <w:szCs w:val="21"/>
        </w:rPr>
      </w:pPr>
      <w:r>
        <w:rPr>
          <w:rFonts w:hint="eastAsia" w:ascii="宋体" w:hAnsi="宋体" w:eastAsia="宋体" w:cs="宋体"/>
          <w:sz w:val="21"/>
          <w:szCs w:val="21"/>
        </w:rPr>
        <w:t>8、为了正确计算产品成本，必须正确划分的费用界限有（           ）。</w:t>
      </w:r>
    </w:p>
    <w:p>
      <w:pPr>
        <w:ind w:firstLine="435"/>
        <w:rPr>
          <w:rFonts w:hint="eastAsia" w:ascii="宋体" w:hAnsi="宋体" w:eastAsia="宋体" w:cs="宋体"/>
          <w:sz w:val="21"/>
          <w:szCs w:val="21"/>
        </w:rPr>
      </w:pPr>
      <w:r>
        <w:rPr>
          <w:rFonts w:hint="eastAsia" w:ascii="宋体" w:hAnsi="宋体" w:eastAsia="宋体" w:cs="宋体"/>
          <w:sz w:val="21"/>
          <w:szCs w:val="21"/>
        </w:rPr>
        <w:t xml:space="preserve">    A、生产费用与期间费用的界限         B、各月份的费用界限</w:t>
      </w:r>
    </w:p>
    <w:p>
      <w:pPr>
        <w:ind w:firstLine="854" w:firstLineChars="407"/>
        <w:rPr>
          <w:rFonts w:hint="eastAsia" w:ascii="宋体" w:hAnsi="宋体" w:eastAsia="宋体" w:cs="宋体"/>
          <w:sz w:val="21"/>
          <w:szCs w:val="21"/>
        </w:rPr>
      </w:pPr>
      <w:r>
        <w:rPr>
          <w:rFonts w:hint="eastAsia" w:ascii="宋体" w:hAnsi="宋体" w:eastAsia="宋体" w:cs="宋体"/>
          <w:sz w:val="21"/>
          <w:szCs w:val="21"/>
        </w:rPr>
        <w:t>C、营业费用与财务费用的界限          D、各种产品的费用界限</w:t>
      </w:r>
    </w:p>
    <w:p>
      <w:pPr>
        <w:rPr>
          <w:rFonts w:hint="eastAsia" w:ascii="宋体" w:hAnsi="宋体" w:eastAsia="宋体" w:cs="宋体"/>
          <w:sz w:val="21"/>
          <w:szCs w:val="21"/>
        </w:rPr>
      </w:pPr>
      <w:r>
        <w:rPr>
          <w:rFonts w:hint="eastAsia" w:ascii="宋体" w:hAnsi="宋体" w:eastAsia="宋体" w:cs="宋体"/>
          <w:sz w:val="21"/>
          <w:szCs w:val="21"/>
        </w:rPr>
        <w:t>9、在定额法下，产品的实际成本是（            ）的代数和。</w:t>
      </w:r>
    </w:p>
    <w:p>
      <w:pPr>
        <w:ind w:firstLine="435"/>
        <w:rPr>
          <w:rFonts w:hint="eastAsia" w:ascii="宋体" w:hAnsi="宋体" w:eastAsia="宋体" w:cs="宋体"/>
          <w:sz w:val="21"/>
          <w:szCs w:val="21"/>
        </w:rPr>
      </w:pPr>
      <w:r>
        <w:rPr>
          <w:rFonts w:hint="eastAsia" w:ascii="宋体" w:hAnsi="宋体" w:eastAsia="宋体" w:cs="宋体"/>
          <w:sz w:val="21"/>
          <w:szCs w:val="21"/>
        </w:rPr>
        <w:t xml:space="preserve">    A、按现行定额计算的产品定额成本     B、脱离现行定额的差异</w:t>
      </w:r>
    </w:p>
    <w:p>
      <w:pPr>
        <w:ind w:firstLine="921" w:firstLineChars="439"/>
        <w:rPr>
          <w:rFonts w:hint="eastAsia" w:ascii="宋体" w:hAnsi="宋体" w:eastAsia="宋体" w:cs="宋体"/>
          <w:sz w:val="21"/>
          <w:szCs w:val="21"/>
        </w:rPr>
      </w:pPr>
      <w:r>
        <w:rPr>
          <w:rFonts w:hint="eastAsia" w:ascii="宋体" w:hAnsi="宋体" w:eastAsia="宋体" w:cs="宋体"/>
          <w:sz w:val="21"/>
          <w:szCs w:val="21"/>
        </w:rPr>
        <w:t>C、材料成本差异                     D、月初在产品定额变动差异</w:t>
      </w:r>
    </w:p>
    <w:p>
      <w:pPr>
        <w:rPr>
          <w:rFonts w:hint="eastAsia" w:ascii="宋体" w:hAnsi="宋体" w:eastAsia="宋体" w:cs="宋体"/>
          <w:sz w:val="21"/>
          <w:szCs w:val="21"/>
        </w:rPr>
      </w:pPr>
      <w:r>
        <w:rPr>
          <w:rFonts w:hint="eastAsia" w:ascii="宋体" w:hAnsi="宋体" w:eastAsia="宋体" w:cs="宋体"/>
          <w:sz w:val="21"/>
          <w:szCs w:val="21"/>
        </w:rPr>
        <w:t>10、简化分批法的适用范围是（          ）。</w:t>
      </w:r>
    </w:p>
    <w:p>
      <w:pPr>
        <w:ind w:firstLine="420"/>
        <w:rPr>
          <w:rFonts w:hint="eastAsia" w:ascii="宋体" w:hAnsi="宋体" w:eastAsia="宋体" w:cs="宋体"/>
          <w:sz w:val="21"/>
          <w:szCs w:val="21"/>
        </w:rPr>
      </w:pPr>
      <w:r>
        <w:rPr>
          <w:rFonts w:hint="eastAsia" w:ascii="宋体" w:hAnsi="宋体" w:eastAsia="宋体" w:cs="宋体"/>
          <w:sz w:val="21"/>
          <w:szCs w:val="21"/>
        </w:rPr>
        <w:t>　　A、同一月份投产的产品批数很多　　　　B、月末完工产品的批数较少</w:t>
      </w:r>
    </w:p>
    <w:p>
      <w:pPr>
        <w:ind w:firstLine="840" w:firstLineChars="400"/>
        <w:rPr>
          <w:rFonts w:hint="eastAsia" w:ascii="宋体" w:hAnsi="宋体" w:eastAsia="宋体" w:cs="宋体"/>
          <w:sz w:val="21"/>
          <w:szCs w:val="21"/>
        </w:rPr>
      </w:pPr>
      <w:r>
        <w:rPr>
          <w:rFonts w:hint="eastAsia" w:ascii="宋体" w:hAnsi="宋体" w:eastAsia="宋体" w:cs="宋体"/>
          <w:sz w:val="21"/>
          <w:szCs w:val="21"/>
        </w:rPr>
        <w:t>C、各月间接计入费用水平相差不多　　　D、各月生产费用水平相差不多</w:t>
      </w:r>
    </w:p>
    <w:p>
      <w:pPr>
        <w:spacing w:line="360" w:lineRule="exact"/>
        <w:rPr>
          <w:rFonts w:hint="eastAsia" w:ascii="宋体" w:hAnsi="宋体" w:eastAsia="宋体" w:cs="宋体"/>
          <w:b/>
          <w:sz w:val="21"/>
          <w:szCs w:val="21"/>
        </w:rPr>
      </w:pPr>
      <w:r>
        <w:rPr>
          <w:rFonts w:hint="eastAsia" w:ascii="宋体" w:hAnsi="宋体" w:eastAsia="宋体" w:cs="宋体"/>
          <w:b/>
          <w:sz w:val="21"/>
          <w:szCs w:val="21"/>
        </w:rPr>
        <w:t>四、判断题</w:t>
      </w:r>
    </w:p>
    <w:p>
      <w:pPr>
        <w:jc w:val="left"/>
        <w:rPr>
          <w:rFonts w:hint="eastAsia" w:ascii="宋体" w:hAnsi="宋体" w:eastAsia="宋体" w:cs="宋体"/>
          <w:sz w:val="21"/>
          <w:szCs w:val="21"/>
        </w:rPr>
      </w:pPr>
      <w:r>
        <w:rPr>
          <w:rFonts w:hint="eastAsia" w:ascii="宋体" w:hAnsi="宋体" w:eastAsia="宋体" w:cs="宋体"/>
          <w:sz w:val="21"/>
          <w:szCs w:val="21"/>
        </w:rPr>
        <w:t>1、从理论上讲，商品价值中的补偿部分，就是商品的理论成本。       （        ）</w:t>
      </w:r>
    </w:p>
    <w:p>
      <w:pPr>
        <w:rPr>
          <w:rFonts w:hint="eastAsia" w:ascii="宋体" w:hAnsi="宋体" w:eastAsia="宋体" w:cs="宋体"/>
          <w:sz w:val="21"/>
          <w:szCs w:val="21"/>
        </w:rPr>
      </w:pPr>
      <w:r>
        <w:rPr>
          <w:rFonts w:hint="eastAsia" w:ascii="宋体" w:hAnsi="宋体" w:eastAsia="宋体" w:cs="宋体"/>
          <w:sz w:val="21"/>
          <w:szCs w:val="21"/>
        </w:rPr>
        <w:t>2、在实际工作中，确定成本的开支范围应以成本的经济实质为理论依据。（　　　　）</w:t>
      </w:r>
    </w:p>
    <w:p>
      <w:pPr>
        <w:jc w:val="left"/>
        <w:rPr>
          <w:rFonts w:hint="eastAsia" w:ascii="宋体" w:hAnsi="宋体" w:eastAsia="宋体" w:cs="宋体"/>
          <w:sz w:val="21"/>
          <w:szCs w:val="21"/>
        </w:rPr>
      </w:pPr>
      <w:r>
        <w:rPr>
          <w:rFonts w:hint="eastAsia" w:ascii="宋体" w:hAnsi="宋体" w:eastAsia="宋体" w:cs="宋体"/>
          <w:sz w:val="21"/>
          <w:szCs w:val="21"/>
        </w:rPr>
        <w:t>3、要素费用中的税金，是管理费用的组成部分。                      （         ）</w:t>
      </w:r>
    </w:p>
    <w:p>
      <w:pPr>
        <w:jc w:val="left"/>
        <w:rPr>
          <w:rFonts w:hint="eastAsia" w:ascii="宋体" w:hAnsi="宋体" w:eastAsia="宋体" w:cs="宋体"/>
          <w:sz w:val="21"/>
          <w:szCs w:val="21"/>
        </w:rPr>
      </w:pPr>
      <w:r>
        <w:rPr>
          <w:rFonts w:hint="eastAsia" w:ascii="宋体" w:hAnsi="宋体" w:eastAsia="宋体" w:cs="宋体"/>
          <w:sz w:val="21"/>
          <w:szCs w:val="21"/>
        </w:rPr>
        <w:t>4、折旧费用和工资费用是产品成本项目。                         （        ）</w:t>
      </w:r>
    </w:p>
    <w:p>
      <w:pPr>
        <w:jc w:val="left"/>
        <w:rPr>
          <w:rFonts w:hint="eastAsia" w:ascii="宋体" w:hAnsi="宋体" w:eastAsia="宋体" w:cs="宋体"/>
          <w:sz w:val="21"/>
          <w:szCs w:val="21"/>
        </w:rPr>
      </w:pPr>
      <w:r>
        <w:rPr>
          <w:rFonts w:hint="eastAsia" w:ascii="宋体" w:hAnsi="宋体" w:eastAsia="宋体" w:cs="宋体"/>
          <w:sz w:val="21"/>
          <w:szCs w:val="21"/>
        </w:rPr>
        <w:t>5、生产设备的折旧费计入制造费用，因此它属于间接生产费用。          (          )</w:t>
      </w:r>
    </w:p>
    <w:p>
      <w:pPr>
        <w:jc w:val="left"/>
        <w:rPr>
          <w:rFonts w:hint="eastAsia" w:ascii="宋体" w:hAnsi="宋体" w:eastAsia="宋体" w:cs="宋体"/>
          <w:sz w:val="21"/>
          <w:szCs w:val="21"/>
        </w:rPr>
      </w:pPr>
      <w:r>
        <w:rPr>
          <w:rFonts w:hint="eastAsia" w:ascii="宋体" w:hAnsi="宋体" w:eastAsia="宋体" w:cs="宋体"/>
          <w:sz w:val="21"/>
          <w:szCs w:val="21"/>
        </w:rPr>
        <w:t>6、采用代数分配法分配辅助生产费用时，应用代数中解联立方程的原理，直接分配各受益车间、部门应负担的费用，不需计算辅助生产产品或劳务的单位成本。  （         ）</w:t>
      </w:r>
    </w:p>
    <w:p>
      <w:pPr>
        <w:rPr>
          <w:rFonts w:hint="eastAsia" w:ascii="宋体" w:hAnsi="宋体" w:eastAsia="宋体" w:cs="宋体"/>
          <w:sz w:val="21"/>
          <w:szCs w:val="21"/>
        </w:rPr>
      </w:pPr>
      <w:r>
        <w:rPr>
          <w:rFonts w:hint="eastAsia" w:ascii="宋体" w:hAnsi="宋体" w:eastAsia="宋体" w:cs="宋体"/>
          <w:sz w:val="21"/>
          <w:szCs w:val="21"/>
        </w:rPr>
        <w:t>7、采用约当产量比例法分配完工产品与月末在产品费用时，计算在产品的完工率（完工程度）有两种方法，一种是平均计算即一律按50%，另一种是各工序分别计算完工率。（　　　）</w:t>
      </w:r>
    </w:p>
    <w:p>
      <w:pPr>
        <w:jc w:val="left"/>
        <w:rPr>
          <w:rFonts w:hint="eastAsia" w:ascii="宋体" w:hAnsi="宋体" w:eastAsia="宋体" w:cs="宋体"/>
          <w:sz w:val="21"/>
          <w:szCs w:val="21"/>
        </w:rPr>
      </w:pPr>
      <w:r>
        <w:rPr>
          <w:rFonts w:hint="eastAsia" w:ascii="宋体" w:hAnsi="宋体" w:eastAsia="宋体" w:cs="宋体"/>
          <w:sz w:val="21"/>
          <w:szCs w:val="21"/>
        </w:rPr>
        <w:t>8、产品成本计算的辅助方法，由于它们在成本管理方面作用不大，因而从计算产品实际成本的角度来说不是必不可少的。                             （         ）。</w:t>
      </w:r>
    </w:p>
    <w:p>
      <w:pPr>
        <w:rPr>
          <w:rFonts w:hint="eastAsia" w:ascii="宋体" w:hAnsi="宋体" w:eastAsia="宋体" w:cs="宋体"/>
          <w:sz w:val="21"/>
          <w:szCs w:val="21"/>
        </w:rPr>
      </w:pPr>
      <w:r>
        <w:rPr>
          <w:rFonts w:hint="eastAsia" w:ascii="宋体" w:hAnsi="宋体" w:eastAsia="宋体" w:cs="宋体"/>
          <w:sz w:val="21"/>
          <w:szCs w:val="21"/>
        </w:rPr>
        <w:t>9、用于基本生产车间和辅助生产车间以及行政管理部门的照明用电不计入成本，应计入管理费用。(        )</w:t>
      </w:r>
    </w:p>
    <w:p>
      <w:pPr>
        <w:rPr>
          <w:rFonts w:hint="eastAsia" w:ascii="宋体" w:hAnsi="宋体" w:eastAsia="宋体" w:cs="宋体"/>
          <w:sz w:val="21"/>
          <w:szCs w:val="21"/>
        </w:rPr>
      </w:pPr>
      <w:r>
        <w:rPr>
          <w:rFonts w:hint="eastAsia" w:ascii="宋体" w:hAnsi="宋体" w:eastAsia="宋体" w:cs="宋体"/>
          <w:sz w:val="21"/>
          <w:szCs w:val="21"/>
        </w:rPr>
        <w:t>10、制造费用所采用的所有分配方法的分配结果，“制造费用”科目期末都没有余额。（　　　）</w:t>
      </w:r>
    </w:p>
    <w:p>
      <w:pPr>
        <w:spacing w:line="360" w:lineRule="exact"/>
        <w:rPr>
          <w:rFonts w:hint="eastAsia" w:ascii="宋体" w:hAnsi="宋体" w:eastAsia="宋体" w:cs="宋体"/>
          <w:b/>
          <w:sz w:val="21"/>
          <w:szCs w:val="21"/>
        </w:rPr>
      </w:pPr>
      <w:r>
        <w:rPr>
          <w:rFonts w:hint="eastAsia" w:ascii="宋体" w:hAnsi="宋体" w:eastAsia="宋体" w:cs="宋体"/>
          <w:b/>
          <w:sz w:val="21"/>
          <w:szCs w:val="21"/>
        </w:rPr>
        <w:t>五、计算题：</w:t>
      </w:r>
    </w:p>
    <w:p>
      <w:pPr>
        <w:rPr>
          <w:rFonts w:hint="eastAsia" w:ascii="宋体" w:hAnsi="宋体" w:eastAsia="宋体" w:cs="宋体"/>
          <w:sz w:val="21"/>
          <w:szCs w:val="21"/>
        </w:rPr>
      </w:pPr>
      <w:r>
        <w:rPr>
          <w:rFonts w:hint="eastAsia" w:ascii="宋体" w:hAnsi="宋体" w:eastAsia="宋体" w:cs="宋体"/>
          <w:sz w:val="21"/>
          <w:szCs w:val="21"/>
        </w:rPr>
        <w:t>1、某企业基本生产车间生产甲、乙两种产品，本月共耗用A种材料31500元，单件产品原材料消耗定额为：甲产品15公斤，乙产品12公斤。本月投产量：甲产品100件，乙产品50件。</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要求：（1）、采用原材料定额消耗量比例，分配甲、乙产品实际原材料费用。</w:t>
      </w:r>
    </w:p>
    <w:p>
      <w:pPr>
        <w:ind w:left="796" w:leftChars="379" w:firstLine="735" w:firstLineChars="350"/>
        <w:rPr>
          <w:rFonts w:hint="eastAsia" w:ascii="宋体" w:hAnsi="宋体" w:eastAsia="宋体" w:cs="宋体"/>
          <w:b/>
          <w:sz w:val="21"/>
          <w:szCs w:val="21"/>
        </w:rPr>
      </w:pPr>
      <w:r>
        <w:rPr>
          <w:rFonts w:hint="eastAsia" w:ascii="宋体" w:hAnsi="宋体" w:eastAsia="宋体" w:cs="宋体"/>
          <w:sz w:val="21"/>
          <w:szCs w:val="21"/>
        </w:rPr>
        <w:t>（2）、编制会计分录。</w:t>
      </w:r>
    </w:p>
    <w:p>
      <w:pPr>
        <w:spacing w:line="360" w:lineRule="exact"/>
        <w:rPr>
          <w:rFonts w:hint="eastAsia" w:ascii="宋体" w:hAnsi="宋体" w:eastAsia="宋体" w:cs="宋体"/>
          <w:b/>
          <w:sz w:val="21"/>
          <w:szCs w:val="21"/>
        </w:rPr>
      </w:pPr>
    </w:p>
    <w:p>
      <w:pPr>
        <w:spacing w:line="360" w:lineRule="exact"/>
        <w:rPr>
          <w:rFonts w:hint="eastAsia" w:ascii="宋体" w:hAnsi="宋体" w:eastAsia="宋体" w:cs="宋体"/>
          <w:b/>
          <w:sz w:val="21"/>
          <w:szCs w:val="21"/>
        </w:rPr>
      </w:pPr>
    </w:p>
    <w:p>
      <w:pPr>
        <w:rPr>
          <w:rFonts w:hint="eastAsia" w:ascii="宋体" w:hAnsi="宋体" w:eastAsia="宋体" w:cs="宋体"/>
          <w:sz w:val="21"/>
          <w:szCs w:val="21"/>
        </w:rPr>
      </w:pPr>
      <w:r>
        <w:rPr>
          <w:rFonts w:hint="eastAsia" w:ascii="宋体" w:hAnsi="宋体" w:eastAsia="宋体" w:cs="宋体"/>
          <w:sz w:val="21"/>
          <w:szCs w:val="21"/>
        </w:rPr>
        <w:t>2、根据本月份工资结算凭证汇总的工资费用为：基本生产车间生产甲、乙两种产品，生产工人的计时工资共计48160元，管理人员工资1840元。甲产品完工10000件，乙产品完工8000件，单位产品工时定额：甲产品3.2小时，乙产品3小时。要求：按定额工时比例分配甲、乙产品生产工人工资，编制工资分配的会计分录。</w:t>
      </w:r>
    </w:p>
    <w:p>
      <w:pPr>
        <w:rPr>
          <w:rFonts w:hint="eastAsia" w:ascii="宋体" w:hAnsi="宋体" w:eastAsia="宋体" w:cs="宋体"/>
          <w:sz w:val="21"/>
          <w:szCs w:val="21"/>
        </w:rPr>
      </w:pPr>
    </w:p>
    <w:p>
      <w:pPr>
        <w:tabs>
          <w:tab w:val="left" w:pos="360"/>
          <w:tab w:val="decimal" w:pos="3060"/>
          <w:tab w:val="decimal" w:pos="3780"/>
          <w:tab w:val="decimal" w:pos="5040"/>
          <w:tab w:val="decimal" w:pos="5760"/>
          <w:tab w:val="decimal" w:pos="6480"/>
          <w:tab w:val="decimal" w:pos="6792"/>
          <w:tab w:val="decimal" w:pos="7020"/>
        </w:tabs>
        <w:rPr>
          <w:rFonts w:hint="eastAsia" w:ascii="宋体" w:hAnsi="宋体" w:eastAsia="宋体" w:cs="宋体"/>
          <w:sz w:val="21"/>
          <w:szCs w:val="21"/>
        </w:rPr>
      </w:pPr>
      <w:r>
        <w:rPr>
          <w:rFonts w:hint="eastAsia" w:ascii="宋体" w:hAnsi="宋体" w:eastAsia="宋体" w:cs="宋体"/>
          <w:sz w:val="21"/>
          <w:szCs w:val="21"/>
        </w:rPr>
        <w:t>3、某企业生产A产品需顺序经过三道工序连续加工才能完成，在产品在各工序的完工程度均为</w:t>
      </w:r>
      <w:r>
        <w:rPr>
          <w:rFonts w:hint="eastAsia" w:ascii="宋体" w:hAnsi="宋体" w:eastAsia="宋体" w:cs="宋体"/>
          <w:position w:val="-6"/>
          <w:sz w:val="21"/>
          <w:szCs w:val="21"/>
        </w:rPr>
        <w:object>
          <v:shape id="_x0000_i1025" o:spt="75" type="#_x0000_t75" style="height:13.95pt;width:24.95pt;" o:ole="t" fillcolor="#000011" filled="f" stroked="f" coordsize="21600,21600">
            <v:path/>
            <v:fill on="f" alignshape="1" focussize="0,0"/>
            <v:stroke on="f"/>
            <v:imagedata r:id="rId7" o:title=""/>
            <o:lock v:ext="edit" aspectratio="t"/>
            <w10:wrap type="none"/>
            <w10:anchorlock/>
          </v:shape>
          <o:OLEObject Type="Embed" ProgID="Equation.3" ShapeID="_x0000_i1025" DrawAspect="Content" ObjectID="_1468075725" r:id="rId6">
            <o:LockedField>false</o:LockedField>
          </o:OLEObject>
        </w:object>
      </w:r>
      <w:r>
        <w:rPr>
          <w:rFonts w:hint="eastAsia" w:ascii="宋体" w:hAnsi="宋体" w:eastAsia="宋体" w:cs="宋体"/>
          <w:sz w:val="21"/>
          <w:szCs w:val="21"/>
        </w:rPr>
        <w:t>。具体资料如下表：</w:t>
      </w:r>
    </w:p>
    <w:tbl>
      <w:tblPr>
        <w:tblStyle w:val="5"/>
        <w:tblW w:w="54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972"/>
        <w:gridCol w:w="900"/>
        <w:gridCol w:w="900"/>
        <w:gridCol w:w="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08"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项目</w:t>
            </w:r>
          </w:p>
        </w:tc>
        <w:tc>
          <w:tcPr>
            <w:tcW w:w="972"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一工序</w:t>
            </w:r>
          </w:p>
        </w:tc>
        <w:tc>
          <w:tcPr>
            <w:tcW w:w="900"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二工序</w:t>
            </w:r>
          </w:p>
        </w:tc>
        <w:tc>
          <w:tcPr>
            <w:tcW w:w="900"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三工序</w:t>
            </w:r>
          </w:p>
        </w:tc>
        <w:tc>
          <w:tcPr>
            <w:tcW w:w="720"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08"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工时定额（小时）</w:t>
            </w:r>
          </w:p>
        </w:tc>
        <w:tc>
          <w:tcPr>
            <w:tcW w:w="972"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60</w:t>
            </w:r>
          </w:p>
        </w:tc>
        <w:tc>
          <w:tcPr>
            <w:tcW w:w="900"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100</w:t>
            </w:r>
          </w:p>
        </w:tc>
        <w:tc>
          <w:tcPr>
            <w:tcW w:w="900"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40</w:t>
            </w:r>
          </w:p>
        </w:tc>
        <w:tc>
          <w:tcPr>
            <w:tcW w:w="720"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08"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在产品数量（件）</w:t>
            </w:r>
          </w:p>
        </w:tc>
        <w:tc>
          <w:tcPr>
            <w:tcW w:w="972"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80</w:t>
            </w:r>
          </w:p>
        </w:tc>
        <w:tc>
          <w:tcPr>
            <w:tcW w:w="900"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50</w:t>
            </w:r>
          </w:p>
        </w:tc>
        <w:tc>
          <w:tcPr>
            <w:tcW w:w="900"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70</w:t>
            </w:r>
          </w:p>
        </w:tc>
        <w:tc>
          <w:tcPr>
            <w:tcW w:w="720" w:type="dxa"/>
            <w:noWrap w:val="0"/>
            <w:vAlign w:val="top"/>
          </w:tcPr>
          <w:p>
            <w:pPr>
              <w:tabs>
                <w:tab w:val="left" w:pos="360"/>
                <w:tab w:val="decimal" w:pos="3060"/>
                <w:tab w:val="decimal" w:pos="3780"/>
                <w:tab w:val="decimal" w:pos="5040"/>
                <w:tab w:val="decimal" w:pos="5760"/>
                <w:tab w:val="decimal" w:pos="6480"/>
                <w:tab w:val="decimal" w:pos="6792"/>
                <w:tab w:val="decimal" w:pos="7020"/>
              </w:tabs>
              <w:jc w:val="center"/>
              <w:rPr>
                <w:rFonts w:hint="eastAsia" w:ascii="宋体" w:hAnsi="宋体" w:eastAsia="宋体" w:cs="宋体"/>
                <w:sz w:val="21"/>
                <w:szCs w:val="21"/>
              </w:rPr>
            </w:pPr>
            <w:r>
              <w:rPr>
                <w:rFonts w:hint="eastAsia" w:ascii="宋体" w:hAnsi="宋体" w:eastAsia="宋体" w:cs="宋体"/>
                <w:sz w:val="21"/>
                <w:szCs w:val="21"/>
              </w:rPr>
              <w:t>200</w:t>
            </w:r>
          </w:p>
        </w:tc>
      </w:tr>
    </w:tbl>
    <w:p>
      <w:pPr>
        <w:tabs>
          <w:tab w:val="left" w:pos="360"/>
          <w:tab w:val="decimal" w:pos="3060"/>
          <w:tab w:val="decimal" w:pos="3780"/>
          <w:tab w:val="decimal" w:pos="5040"/>
          <w:tab w:val="decimal" w:pos="5760"/>
          <w:tab w:val="decimal" w:pos="6480"/>
          <w:tab w:val="decimal" w:pos="6792"/>
          <w:tab w:val="decimal" w:pos="7020"/>
        </w:tabs>
        <w:ind w:left="360" w:hanging="360"/>
        <w:rPr>
          <w:rFonts w:hint="eastAsia" w:ascii="宋体" w:hAnsi="宋体" w:eastAsia="宋体" w:cs="宋体"/>
          <w:sz w:val="21"/>
          <w:szCs w:val="21"/>
        </w:rPr>
      </w:pPr>
      <w:r>
        <w:rPr>
          <w:rFonts w:hint="eastAsia" w:ascii="宋体" w:hAnsi="宋体" w:eastAsia="宋体" w:cs="宋体"/>
          <w:sz w:val="21"/>
          <w:szCs w:val="21"/>
        </w:rPr>
        <w:t>要求：根据下列资料计算各工序的在产品完工率及全部在产品约当产量。（5分）</w:t>
      </w:r>
    </w:p>
    <w:p>
      <w:pPr>
        <w:numPr>
          <w:ilvl w:val="0"/>
          <w:numId w:val="2"/>
        </w:numPr>
        <w:tabs>
          <w:tab w:val="left" w:pos="360"/>
          <w:tab w:val="decimal" w:pos="3060"/>
          <w:tab w:val="decimal" w:pos="3780"/>
          <w:tab w:val="decimal" w:pos="5040"/>
          <w:tab w:val="decimal" w:pos="5760"/>
          <w:tab w:val="decimal" w:pos="6480"/>
          <w:tab w:val="decimal" w:pos="6792"/>
          <w:tab w:val="decimal" w:pos="7020"/>
        </w:tabs>
        <w:rPr>
          <w:rFonts w:hint="eastAsia" w:ascii="宋体" w:hAnsi="宋体" w:eastAsia="宋体" w:cs="宋体"/>
          <w:sz w:val="21"/>
          <w:szCs w:val="21"/>
        </w:rPr>
      </w:pPr>
      <w:r>
        <w:rPr>
          <w:rFonts w:hint="eastAsia" w:ascii="宋体" w:hAnsi="宋体" w:eastAsia="宋体" w:cs="宋体"/>
          <w:sz w:val="21"/>
          <w:szCs w:val="21"/>
        </w:rPr>
        <w:t>第一工序在产品完工率=</w:t>
      </w:r>
    </w:p>
    <w:p>
      <w:pPr>
        <w:numPr>
          <w:ilvl w:val="0"/>
          <w:numId w:val="2"/>
        </w:numPr>
        <w:tabs>
          <w:tab w:val="left" w:pos="360"/>
          <w:tab w:val="decimal" w:pos="3060"/>
          <w:tab w:val="decimal" w:pos="3780"/>
          <w:tab w:val="decimal" w:pos="5040"/>
          <w:tab w:val="decimal" w:pos="5760"/>
          <w:tab w:val="decimal" w:pos="6480"/>
          <w:tab w:val="decimal" w:pos="6792"/>
          <w:tab w:val="decimal" w:pos="7020"/>
        </w:tabs>
        <w:rPr>
          <w:rFonts w:hint="eastAsia" w:ascii="宋体" w:hAnsi="宋体" w:eastAsia="宋体" w:cs="宋体"/>
          <w:sz w:val="21"/>
          <w:szCs w:val="21"/>
        </w:rPr>
      </w:pPr>
      <w:r>
        <w:rPr>
          <w:rFonts w:hint="eastAsia" w:ascii="宋体" w:hAnsi="宋体" w:eastAsia="宋体" w:cs="宋体"/>
          <w:sz w:val="21"/>
          <w:szCs w:val="21"/>
        </w:rPr>
        <w:t>第二工序在产品完工率=</w:t>
      </w:r>
    </w:p>
    <w:p>
      <w:pPr>
        <w:numPr>
          <w:ilvl w:val="0"/>
          <w:numId w:val="2"/>
        </w:numPr>
        <w:tabs>
          <w:tab w:val="left" w:pos="360"/>
          <w:tab w:val="decimal" w:pos="3060"/>
          <w:tab w:val="decimal" w:pos="3780"/>
          <w:tab w:val="decimal" w:pos="5040"/>
          <w:tab w:val="decimal" w:pos="5760"/>
          <w:tab w:val="decimal" w:pos="6480"/>
          <w:tab w:val="decimal" w:pos="6792"/>
          <w:tab w:val="decimal" w:pos="7020"/>
        </w:tabs>
        <w:rPr>
          <w:rFonts w:hint="eastAsia" w:ascii="宋体" w:hAnsi="宋体" w:eastAsia="宋体" w:cs="宋体"/>
          <w:sz w:val="21"/>
          <w:szCs w:val="21"/>
        </w:rPr>
      </w:pPr>
      <w:r>
        <w:rPr>
          <w:rFonts w:hint="eastAsia" w:ascii="宋体" w:hAnsi="宋体" w:eastAsia="宋体" w:cs="宋体"/>
          <w:sz w:val="21"/>
          <w:szCs w:val="21"/>
        </w:rPr>
        <w:t>第三工序在产品完工率=</w:t>
      </w:r>
    </w:p>
    <w:p>
      <w:pPr>
        <w:numPr>
          <w:ilvl w:val="0"/>
          <w:numId w:val="2"/>
        </w:numPr>
        <w:ind w:left="525" w:leftChars="0" w:hanging="525" w:firstLineChars="0"/>
        <w:rPr>
          <w:rFonts w:hint="eastAsia" w:ascii="宋体" w:hAnsi="宋体" w:eastAsia="宋体" w:cs="宋体"/>
          <w:sz w:val="21"/>
          <w:szCs w:val="21"/>
        </w:rPr>
      </w:pPr>
      <w:r>
        <w:rPr>
          <w:rFonts w:hint="eastAsia" w:ascii="宋体" w:hAnsi="宋体" w:eastAsia="宋体" w:cs="宋体"/>
          <w:sz w:val="21"/>
          <w:szCs w:val="21"/>
        </w:rPr>
        <w:t>在产品约当产量=</w:t>
      </w:r>
    </w:p>
    <w:p>
      <w:pPr>
        <w:rPr>
          <w:rFonts w:hint="eastAsia" w:ascii="宋体" w:hAnsi="宋体" w:eastAsia="宋体" w:cs="宋体"/>
          <w:sz w:val="21"/>
          <w:szCs w:val="21"/>
        </w:rPr>
      </w:pPr>
      <w:r>
        <w:rPr>
          <w:rFonts w:hint="eastAsia" w:ascii="宋体" w:hAnsi="宋体" w:eastAsia="宋体" w:cs="宋体"/>
          <w:sz w:val="21"/>
          <w:szCs w:val="21"/>
        </w:rPr>
        <w:t>4、某工业企业只有一个车间，全年制造费用计划为79200元；全年各种产品的计划产量为：甲产品1200件，乙产品960件；单件产品的工时定额为：甲产品8小时，乙产品5小时。11月份实际产量为：甲产品110件，乙产品100件；该月实际制造费用6100元。</w:t>
      </w:r>
    </w:p>
    <w:p>
      <w:pPr>
        <w:ind w:left="780"/>
        <w:rPr>
          <w:rFonts w:hint="eastAsia" w:ascii="宋体" w:hAnsi="宋体" w:eastAsia="宋体" w:cs="宋体"/>
          <w:sz w:val="21"/>
          <w:szCs w:val="21"/>
        </w:rPr>
      </w:pPr>
      <w:r>
        <w:rPr>
          <w:rFonts w:hint="eastAsia" w:ascii="宋体" w:hAnsi="宋体" w:eastAsia="宋体" w:cs="宋体"/>
          <w:sz w:val="21"/>
          <w:szCs w:val="21"/>
        </w:rPr>
        <w:t>要求：（1）、计算制造费用年度计划分配率</w:t>
      </w:r>
    </w:p>
    <w:p>
      <w:pPr>
        <w:ind w:left="780"/>
        <w:rPr>
          <w:rFonts w:hint="eastAsia" w:ascii="宋体" w:hAnsi="宋体" w:eastAsia="宋体" w:cs="宋体"/>
          <w:sz w:val="21"/>
          <w:szCs w:val="21"/>
        </w:rPr>
      </w:pPr>
      <w:r>
        <w:rPr>
          <w:rFonts w:hint="eastAsia" w:ascii="宋体" w:hAnsi="宋体" w:eastAsia="宋体" w:cs="宋体"/>
          <w:sz w:val="21"/>
          <w:szCs w:val="21"/>
        </w:rPr>
        <w:t xml:space="preserve">     （2）、计算11月份应分配转出的制造费用</w:t>
      </w:r>
    </w:p>
    <w:p>
      <w:pPr>
        <w:ind w:left="780"/>
        <w:rPr>
          <w:rFonts w:hint="eastAsia" w:ascii="宋体" w:hAnsi="宋体" w:eastAsia="宋体" w:cs="宋体"/>
          <w:sz w:val="21"/>
          <w:szCs w:val="21"/>
        </w:rPr>
      </w:pPr>
      <w:r>
        <w:rPr>
          <w:rFonts w:hint="eastAsia" w:ascii="宋体" w:hAnsi="宋体" w:eastAsia="宋体" w:cs="宋体"/>
          <w:sz w:val="21"/>
          <w:szCs w:val="21"/>
        </w:rPr>
        <w:t xml:space="preserve">     （3）、编制会计分录</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5、某企业设置修理和运输两个辅助生产车间(部门)。修理车间本月发生的费用为5040元，提供修理劳务2100小时。其中：为运输部门修理100小时，为基本生产车间修理1800小时，为管理部门修理200小时。运输部门本月发生的费用9000元，提供运输7500公里。其中：为修理车间提供运输劳务300公里，为基本生产车间提供运输劳务6600公里，为管理部门提供运输劳务600公里。要求：采用交互分配法计算修理、运输费用，并编制会计分录。</w:t>
      </w:r>
    </w:p>
    <w:p>
      <w:pPr>
        <w:rPr>
          <w:rFonts w:hint="eastAsia" w:ascii="宋体" w:hAnsi="宋体" w:eastAsia="宋体" w:cs="宋体"/>
          <w:sz w:val="21"/>
          <w:szCs w:val="21"/>
        </w:rPr>
      </w:pPr>
      <w:r>
        <w:rPr>
          <w:rFonts w:hint="eastAsia" w:ascii="宋体" w:hAnsi="宋体" w:eastAsia="宋体" w:cs="宋体"/>
          <w:sz w:val="21"/>
          <w:szCs w:val="21"/>
        </w:rPr>
        <w:t xml:space="preserve">                             生产费用分配表(交互分配法)</w:t>
      </w:r>
    </w:p>
    <w:tbl>
      <w:tblPr>
        <w:tblStyle w:val="5"/>
        <w:tblW w:w="83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675"/>
        <w:gridCol w:w="840"/>
        <w:gridCol w:w="1021"/>
        <w:gridCol w:w="1021"/>
        <w:gridCol w:w="1021"/>
        <w:gridCol w:w="1021"/>
        <w:gridCol w:w="1021"/>
        <w:gridCol w:w="1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205"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分配方向</w:t>
            </w:r>
          </w:p>
        </w:tc>
        <w:tc>
          <w:tcPr>
            <w:tcW w:w="3063"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交互分配</w:t>
            </w:r>
          </w:p>
        </w:tc>
        <w:tc>
          <w:tcPr>
            <w:tcW w:w="3063"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对外分配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205"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辅助生产车间名称</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修理</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运输</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合计</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修理</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运输</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205"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待分配费用</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205"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劳务供应数量</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205"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分配率(单位成本)</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690" w:type="dxa"/>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辅助生产车间</w:t>
            </w:r>
          </w:p>
        </w:tc>
        <w:tc>
          <w:tcPr>
            <w:tcW w:w="675" w:type="dxa"/>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运输</w:t>
            </w: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690" w:type="dxa"/>
            <w:vMerge w:val="continue"/>
            <w:noWrap w:val="0"/>
            <w:vAlign w:val="center"/>
          </w:tcPr>
          <w:p>
            <w:pPr>
              <w:jc w:val="center"/>
              <w:rPr>
                <w:rFonts w:hint="eastAsia" w:ascii="宋体" w:hAnsi="宋体" w:eastAsia="宋体" w:cs="宋体"/>
                <w:sz w:val="21"/>
                <w:szCs w:val="21"/>
              </w:rPr>
            </w:pPr>
          </w:p>
        </w:tc>
        <w:tc>
          <w:tcPr>
            <w:tcW w:w="675" w:type="dxa"/>
            <w:vMerge w:val="continue"/>
            <w:noWrap w:val="0"/>
            <w:vAlign w:val="center"/>
          </w:tcPr>
          <w:p>
            <w:pPr>
              <w:jc w:val="center"/>
              <w:rPr>
                <w:rFonts w:hint="eastAsia" w:ascii="宋体" w:hAnsi="宋体" w:eastAsia="宋体" w:cs="宋体"/>
                <w:sz w:val="21"/>
                <w:szCs w:val="21"/>
              </w:rPr>
            </w:pP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金额</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690" w:type="dxa"/>
            <w:vMerge w:val="continue"/>
            <w:noWrap w:val="0"/>
            <w:vAlign w:val="center"/>
          </w:tcPr>
          <w:p>
            <w:pPr>
              <w:jc w:val="center"/>
              <w:rPr>
                <w:rFonts w:hint="eastAsia" w:ascii="宋体" w:hAnsi="宋体" w:eastAsia="宋体" w:cs="宋体"/>
                <w:sz w:val="21"/>
                <w:szCs w:val="21"/>
              </w:rPr>
            </w:pPr>
          </w:p>
        </w:tc>
        <w:tc>
          <w:tcPr>
            <w:tcW w:w="675" w:type="dxa"/>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修理</w:t>
            </w: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690" w:type="dxa"/>
            <w:vMerge w:val="continue"/>
            <w:noWrap w:val="0"/>
            <w:vAlign w:val="center"/>
          </w:tcPr>
          <w:p>
            <w:pPr>
              <w:jc w:val="center"/>
              <w:rPr>
                <w:rFonts w:hint="eastAsia" w:ascii="宋体" w:hAnsi="宋体" w:eastAsia="宋体" w:cs="宋体"/>
                <w:sz w:val="21"/>
                <w:szCs w:val="21"/>
              </w:rPr>
            </w:pPr>
          </w:p>
        </w:tc>
        <w:tc>
          <w:tcPr>
            <w:tcW w:w="675" w:type="dxa"/>
            <w:vMerge w:val="continue"/>
            <w:noWrap w:val="0"/>
            <w:vAlign w:val="center"/>
          </w:tcPr>
          <w:p>
            <w:pPr>
              <w:jc w:val="center"/>
              <w:rPr>
                <w:rFonts w:hint="eastAsia" w:ascii="宋体" w:hAnsi="宋体" w:eastAsia="宋体" w:cs="宋体"/>
                <w:sz w:val="21"/>
                <w:szCs w:val="21"/>
              </w:rPr>
            </w:pP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金额</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365" w:type="dxa"/>
            <w:gridSpan w:val="2"/>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基本生产车间</w:t>
            </w: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365" w:type="dxa"/>
            <w:gridSpan w:val="2"/>
            <w:vMerge w:val="continue"/>
            <w:noWrap w:val="0"/>
            <w:vAlign w:val="center"/>
          </w:tcPr>
          <w:p>
            <w:pPr>
              <w:jc w:val="center"/>
              <w:rPr>
                <w:rFonts w:hint="eastAsia" w:ascii="宋体" w:hAnsi="宋体" w:eastAsia="宋体" w:cs="宋体"/>
                <w:sz w:val="21"/>
                <w:szCs w:val="21"/>
              </w:rPr>
            </w:pP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金额</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365" w:type="dxa"/>
            <w:gridSpan w:val="2"/>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管理部门</w:t>
            </w: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365" w:type="dxa"/>
            <w:gridSpan w:val="2"/>
            <w:vMerge w:val="continue"/>
            <w:noWrap w:val="0"/>
            <w:vAlign w:val="center"/>
          </w:tcPr>
          <w:p>
            <w:pPr>
              <w:jc w:val="center"/>
              <w:rPr>
                <w:rFonts w:hint="eastAsia" w:ascii="宋体" w:hAnsi="宋体" w:eastAsia="宋体" w:cs="宋体"/>
                <w:sz w:val="21"/>
                <w:szCs w:val="21"/>
              </w:rPr>
            </w:pP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金额</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365"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合计</w:t>
            </w:r>
          </w:p>
        </w:tc>
        <w:tc>
          <w:tcPr>
            <w:tcW w:w="840"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bl>
    <w:p>
      <w:pPr>
        <w:ind w:firstLine="210" w:firstLineChars="100"/>
        <w:rPr>
          <w:rFonts w:hint="eastAsia" w:ascii="宋体" w:hAnsi="宋体" w:eastAsia="宋体" w:cs="宋体"/>
          <w:sz w:val="21"/>
          <w:szCs w:val="21"/>
        </w:rPr>
      </w:pPr>
      <w:r>
        <w:rPr>
          <w:rFonts w:hint="eastAsia" w:ascii="宋体" w:hAnsi="宋体" w:eastAsia="宋体" w:cs="宋体"/>
          <w:sz w:val="21"/>
          <w:szCs w:val="21"/>
        </w:rPr>
        <w:t>(分配率保留小数点以后四位。)</w:t>
      </w:r>
    </w:p>
    <w:p>
      <w:pPr>
        <w:spacing w:line="360" w:lineRule="exact"/>
        <w:rPr>
          <w:rFonts w:hint="eastAsia" w:ascii="宋体" w:hAnsi="宋体" w:eastAsia="宋体" w:cs="宋体"/>
          <w:sz w:val="21"/>
          <w:szCs w:val="21"/>
        </w:rPr>
      </w:pPr>
    </w:p>
    <w:p>
      <w:pPr>
        <w:spacing w:line="360" w:lineRule="exact"/>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6、甲产品生产分两个步骤分别在两个车间进行，第一车间为第二车间提供半成品，半成品收发通过半成品库进行。半成品领用按全月一次加权平均单位成本计算，两个车间的月末在产品均按定额成本计价。第一车间月初在产品成本为：原材料5080元，工资及福利费4060元，制造费用3040元。本月费用为：原材料7390元，工资及福利费5960元，制造费用4470元。月末在产品单位成本定额为：原材料12元，工资及福利费6元，制造费用4元。自制半成品月初结存数量200件，实际成本5400元，本月二车间领用700件。第二车间月初在产品成本为：半成品3500元，工资及福利费2480元，制造费用2520元，本月领用甲半成品700件，本月二车间发生工资及福利费5170元，制造费用7680元。月末在产品单位成本定额为：半成品28元，工资及福利费9元，制造费用12元。要求按综合结转分步法计算本月甲自制半成品和甲产品成本并进行成本还原，并作出相关会计分录。</w:t>
      </w:r>
    </w:p>
    <w:p>
      <w:pPr>
        <w:ind w:left="420" w:leftChars="200" w:firstLine="1470" w:firstLineChars="700"/>
        <w:rPr>
          <w:rFonts w:hint="eastAsia" w:ascii="宋体" w:hAnsi="宋体" w:eastAsia="宋体" w:cs="宋体"/>
          <w:sz w:val="21"/>
          <w:szCs w:val="21"/>
        </w:rPr>
      </w:pPr>
      <w:r>
        <w:rPr>
          <w:rFonts w:hint="eastAsia" w:ascii="宋体" w:hAnsi="宋体" w:eastAsia="宋体" w:cs="宋体"/>
          <w:sz w:val="21"/>
          <w:szCs w:val="21"/>
        </w:rPr>
        <w:t>产品成本计算单</w:t>
      </w:r>
    </w:p>
    <w:p>
      <w:pPr>
        <w:rPr>
          <w:rFonts w:hint="eastAsia" w:ascii="宋体" w:hAnsi="宋体" w:eastAsia="宋体" w:cs="宋体"/>
          <w:sz w:val="21"/>
          <w:szCs w:val="21"/>
        </w:rPr>
      </w:pPr>
      <w:r>
        <w:rPr>
          <w:rFonts w:hint="eastAsia" w:ascii="宋体" w:hAnsi="宋体" w:eastAsia="宋体" w:cs="宋体"/>
          <w:sz w:val="21"/>
          <w:szCs w:val="21"/>
        </w:rPr>
        <w:t>第一车间　　甲半成品　　　　　　　　　　　　　　　投产量：1000件完工量800件</w:t>
      </w:r>
    </w:p>
    <w:tbl>
      <w:tblPr>
        <w:tblStyle w:val="5"/>
        <w:tblW w:w="7686"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1260"/>
        <w:gridCol w:w="1476"/>
        <w:gridCol w:w="120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摘要</w:t>
            </w:r>
          </w:p>
        </w:tc>
        <w:tc>
          <w:tcPr>
            <w:tcW w:w="126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原材料</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工资及福利费</w:t>
            </w:r>
          </w:p>
        </w:tc>
        <w:tc>
          <w:tcPr>
            <w:tcW w:w="120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制造费用</w:t>
            </w:r>
          </w:p>
        </w:tc>
        <w:tc>
          <w:tcPr>
            <w:tcW w:w="1620" w:type="dxa"/>
            <w:noWrap w:val="0"/>
            <w:vAlign w:val="top"/>
          </w:tcPr>
          <w:p>
            <w:pPr>
              <w:ind w:right="-456" w:rightChars="-217" w:firstLine="210" w:firstLineChars="100"/>
              <w:rPr>
                <w:rFonts w:hint="eastAsia" w:ascii="宋体" w:hAnsi="宋体" w:eastAsia="宋体" w:cs="宋体"/>
                <w:sz w:val="21"/>
                <w:szCs w:val="21"/>
              </w:rPr>
            </w:pPr>
            <w:r>
              <w:rPr>
                <w:rFonts w:hint="eastAsia" w:ascii="宋体" w:hAnsi="宋体" w:eastAsia="宋体" w:cs="宋体"/>
                <w:sz w:val="21"/>
                <w:szCs w:val="21"/>
              </w:rPr>
              <w:t>合　　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trPr>
        <w:tc>
          <w:tcPr>
            <w:tcW w:w="213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月初在产品成本</w:t>
            </w:r>
          </w:p>
        </w:tc>
        <w:tc>
          <w:tcPr>
            <w:tcW w:w="1260" w:type="dxa"/>
            <w:noWrap w:val="0"/>
            <w:vAlign w:val="top"/>
          </w:tcPr>
          <w:p>
            <w:pPr>
              <w:rPr>
                <w:rFonts w:hint="eastAsia" w:ascii="宋体" w:hAnsi="宋体" w:eastAsia="宋体" w:cs="宋体"/>
                <w:sz w:val="21"/>
                <w:szCs w:val="21"/>
              </w:rPr>
            </w:pPr>
          </w:p>
        </w:tc>
        <w:tc>
          <w:tcPr>
            <w:tcW w:w="1476" w:type="dxa"/>
            <w:noWrap w:val="0"/>
            <w:vAlign w:val="top"/>
          </w:tcPr>
          <w:p>
            <w:pPr>
              <w:rPr>
                <w:rFonts w:hint="eastAsia" w:ascii="宋体" w:hAnsi="宋体" w:eastAsia="宋体" w:cs="宋体"/>
                <w:sz w:val="21"/>
                <w:szCs w:val="21"/>
              </w:rPr>
            </w:pPr>
          </w:p>
        </w:tc>
        <w:tc>
          <w:tcPr>
            <w:tcW w:w="1200" w:type="dxa"/>
            <w:noWrap w:val="0"/>
            <w:vAlign w:val="top"/>
          </w:tcPr>
          <w:p>
            <w:pPr>
              <w:rPr>
                <w:rFonts w:hint="eastAsia" w:ascii="宋体" w:hAnsi="宋体" w:eastAsia="宋体" w:cs="宋体"/>
                <w:sz w:val="21"/>
                <w:szCs w:val="21"/>
              </w:rPr>
            </w:pPr>
          </w:p>
        </w:tc>
        <w:tc>
          <w:tcPr>
            <w:tcW w:w="1620"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213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　　本月费用</w:t>
            </w:r>
          </w:p>
        </w:tc>
        <w:tc>
          <w:tcPr>
            <w:tcW w:w="1260" w:type="dxa"/>
            <w:noWrap w:val="0"/>
            <w:vAlign w:val="top"/>
          </w:tcPr>
          <w:p>
            <w:pPr>
              <w:rPr>
                <w:rFonts w:hint="eastAsia" w:ascii="宋体" w:hAnsi="宋体" w:eastAsia="宋体" w:cs="宋体"/>
                <w:sz w:val="21"/>
                <w:szCs w:val="21"/>
              </w:rPr>
            </w:pPr>
          </w:p>
        </w:tc>
        <w:tc>
          <w:tcPr>
            <w:tcW w:w="1476" w:type="dxa"/>
            <w:noWrap w:val="0"/>
            <w:vAlign w:val="top"/>
          </w:tcPr>
          <w:p>
            <w:pPr>
              <w:rPr>
                <w:rFonts w:hint="eastAsia" w:ascii="宋体" w:hAnsi="宋体" w:eastAsia="宋体" w:cs="宋体"/>
                <w:sz w:val="21"/>
                <w:szCs w:val="21"/>
              </w:rPr>
            </w:pPr>
          </w:p>
        </w:tc>
        <w:tc>
          <w:tcPr>
            <w:tcW w:w="1200" w:type="dxa"/>
            <w:noWrap w:val="0"/>
            <w:vAlign w:val="top"/>
          </w:tcPr>
          <w:p>
            <w:pPr>
              <w:rPr>
                <w:rFonts w:hint="eastAsia" w:ascii="宋体" w:hAnsi="宋体" w:eastAsia="宋体" w:cs="宋体"/>
                <w:sz w:val="21"/>
                <w:szCs w:val="21"/>
              </w:rPr>
            </w:pPr>
          </w:p>
        </w:tc>
        <w:tc>
          <w:tcPr>
            <w:tcW w:w="1620"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13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　　合　　计</w:t>
            </w:r>
          </w:p>
        </w:tc>
        <w:tc>
          <w:tcPr>
            <w:tcW w:w="1260" w:type="dxa"/>
            <w:noWrap w:val="0"/>
            <w:vAlign w:val="top"/>
          </w:tcPr>
          <w:p>
            <w:pPr>
              <w:rPr>
                <w:rFonts w:hint="eastAsia" w:ascii="宋体" w:hAnsi="宋体" w:eastAsia="宋体" w:cs="宋体"/>
                <w:sz w:val="21"/>
                <w:szCs w:val="21"/>
              </w:rPr>
            </w:pPr>
          </w:p>
        </w:tc>
        <w:tc>
          <w:tcPr>
            <w:tcW w:w="1476" w:type="dxa"/>
            <w:noWrap w:val="0"/>
            <w:vAlign w:val="top"/>
          </w:tcPr>
          <w:p>
            <w:pPr>
              <w:rPr>
                <w:rFonts w:hint="eastAsia" w:ascii="宋体" w:hAnsi="宋体" w:eastAsia="宋体" w:cs="宋体"/>
                <w:sz w:val="21"/>
                <w:szCs w:val="21"/>
              </w:rPr>
            </w:pPr>
          </w:p>
        </w:tc>
        <w:tc>
          <w:tcPr>
            <w:tcW w:w="1200" w:type="dxa"/>
            <w:noWrap w:val="0"/>
            <w:vAlign w:val="top"/>
          </w:tcPr>
          <w:p>
            <w:pPr>
              <w:rPr>
                <w:rFonts w:hint="eastAsia" w:ascii="宋体" w:hAnsi="宋体" w:eastAsia="宋体" w:cs="宋体"/>
                <w:sz w:val="21"/>
                <w:szCs w:val="21"/>
              </w:rPr>
            </w:pPr>
          </w:p>
        </w:tc>
        <w:tc>
          <w:tcPr>
            <w:tcW w:w="1620"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213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完工半成品成本转出</w:t>
            </w:r>
          </w:p>
        </w:tc>
        <w:tc>
          <w:tcPr>
            <w:tcW w:w="1260" w:type="dxa"/>
            <w:noWrap w:val="0"/>
            <w:vAlign w:val="top"/>
          </w:tcPr>
          <w:p>
            <w:pPr>
              <w:rPr>
                <w:rFonts w:hint="eastAsia" w:ascii="宋体" w:hAnsi="宋体" w:eastAsia="宋体" w:cs="宋体"/>
                <w:sz w:val="21"/>
                <w:szCs w:val="21"/>
              </w:rPr>
            </w:pPr>
          </w:p>
        </w:tc>
        <w:tc>
          <w:tcPr>
            <w:tcW w:w="1476" w:type="dxa"/>
            <w:noWrap w:val="0"/>
            <w:vAlign w:val="top"/>
          </w:tcPr>
          <w:p>
            <w:pPr>
              <w:rPr>
                <w:rFonts w:hint="eastAsia" w:ascii="宋体" w:hAnsi="宋体" w:eastAsia="宋体" w:cs="宋体"/>
                <w:sz w:val="21"/>
                <w:szCs w:val="21"/>
              </w:rPr>
            </w:pPr>
          </w:p>
        </w:tc>
        <w:tc>
          <w:tcPr>
            <w:tcW w:w="1200" w:type="dxa"/>
            <w:noWrap w:val="0"/>
            <w:vAlign w:val="top"/>
          </w:tcPr>
          <w:p>
            <w:pPr>
              <w:rPr>
                <w:rFonts w:hint="eastAsia" w:ascii="宋体" w:hAnsi="宋体" w:eastAsia="宋体" w:cs="宋体"/>
                <w:sz w:val="21"/>
                <w:szCs w:val="21"/>
              </w:rPr>
            </w:pPr>
          </w:p>
        </w:tc>
        <w:tc>
          <w:tcPr>
            <w:tcW w:w="1620"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213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月末在产品成本</w:t>
            </w:r>
          </w:p>
        </w:tc>
        <w:tc>
          <w:tcPr>
            <w:tcW w:w="1260" w:type="dxa"/>
            <w:noWrap w:val="0"/>
            <w:vAlign w:val="top"/>
          </w:tcPr>
          <w:p>
            <w:pPr>
              <w:rPr>
                <w:rFonts w:hint="eastAsia" w:ascii="宋体" w:hAnsi="宋体" w:eastAsia="宋体" w:cs="宋体"/>
                <w:sz w:val="21"/>
                <w:szCs w:val="21"/>
              </w:rPr>
            </w:pPr>
          </w:p>
        </w:tc>
        <w:tc>
          <w:tcPr>
            <w:tcW w:w="1476" w:type="dxa"/>
            <w:noWrap w:val="0"/>
            <w:vAlign w:val="top"/>
          </w:tcPr>
          <w:p>
            <w:pPr>
              <w:rPr>
                <w:rFonts w:hint="eastAsia" w:ascii="宋体" w:hAnsi="宋体" w:eastAsia="宋体" w:cs="宋体"/>
                <w:sz w:val="21"/>
                <w:szCs w:val="21"/>
              </w:rPr>
            </w:pPr>
          </w:p>
        </w:tc>
        <w:tc>
          <w:tcPr>
            <w:tcW w:w="1200" w:type="dxa"/>
            <w:noWrap w:val="0"/>
            <w:vAlign w:val="top"/>
          </w:tcPr>
          <w:p>
            <w:pPr>
              <w:rPr>
                <w:rFonts w:hint="eastAsia" w:ascii="宋体" w:hAnsi="宋体" w:eastAsia="宋体" w:cs="宋体"/>
                <w:sz w:val="21"/>
                <w:szCs w:val="21"/>
              </w:rPr>
            </w:pPr>
          </w:p>
        </w:tc>
        <w:tc>
          <w:tcPr>
            <w:tcW w:w="1620" w:type="dxa"/>
            <w:noWrap w:val="0"/>
            <w:vAlign w:val="top"/>
          </w:tcPr>
          <w:p>
            <w:pPr>
              <w:rPr>
                <w:rFonts w:hint="eastAsia" w:ascii="宋体" w:hAnsi="宋体" w:eastAsia="宋体" w:cs="宋体"/>
                <w:sz w:val="21"/>
                <w:szCs w:val="21"/>
              </w:rPr>
            </w:pPr>
          </w:p>
        </w:tc>
      </w:tr>
    </w:tbl>
    <w:p>
      <w:pPr>
        <w:ind w:hanging="420"/>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　　　　　　　　　         自制半成品明细帐</w:t>
      </w:r>
    </w:p>
    <w:p>
      <w:pPr>
        <w:ind w:firstLine="210" w:firstLineChars="100"/>
        <w:rPr>
          <w:rFonts w:hint="eastAsia" w:ascii="宋体" w:hAnsi="宋体" w:eastAsia="宋体" w:cs="宋体"/>
          <w:sz w:val="21"/>
          <w:szCs w:val="21"/>
        </w:rPr>
      </w:pPr>
      <w:r>
        <w:rPr>
          <w:rFonts w:hint="eastAsia" w:ascii="宋体" w:hAnsi="宋体" w:eastAsia="宋体" w:cs="宋体"/>
          <w:sz w:val="21"/>
          <w:szCs w:val="21"/>
        </w:rPr>
        <w:t>甲半成品　　　　　　　　　　　　　　　　　　　　　　　                单位：件　元</w:t>
      </w:r>
    </w:p>
    <w:tbl>
      <w:tblPr>
        <w:tblStyle w:val="5"/>
        <w:tblW w:w="10053"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029"/>
        <w:gridCol w:w="1031"/>
        <w:gridCol w:w="1029"/>
        <w:gridCol w:w="1029"/>
        <w:gridCol w:w="1029"/>
        <w:gridCol w:w="1030"/>
        <w:gridCol w:w="1030"/>
        <w:gridCol w:w="1030"/>
        <w:gridCol w:w="1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86" w:type="dxa"/>
            <w:vMerge w:val="restart"/>
            <w:noWrap w:val="0"/>
            <w:vAlign w:val="top"/>
          </w:tcPr>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月份</w:t>
            </w:r>
          </w:p>
        </w:tc>
        <w:tc>
          <w:tcPr>
            <w:tcW w:w="2060" w:type="dxa"/>
            <w:gridSpan w:val="2"/>
            <w:noWrap w:val="0"/>
            <w:vAlign w:val="top"/>
          </w:tcPr>
          <w:p>
            <w:pPr>
              <w:rPr>
                <w:rFonts w:hint="eastAsia" w:ascii="宋体" w:hAnsi="宋体" w:eastAsia="宋体" w:cs="宋体"/>
                <w:sz w:val="21"/>
                <w:szCs w:val="21"/>
              </w:rPr>
            </w:pPr>
            <w:r>
              <w:rPr>
                <w:rFonts w:hint="eastAsia" w:ascii="宋体" w:hAnsi="宋体" w:eastAsia="宋体" w:cs="宋体"/>
                <w:sz w:val="21"/>
                <w:szCs w:val="21"/>
              </w:rPr>
              <w:t>　月初余额</w:t>
            </w:r>
          </w:p>
        </w:tc>
        <w:tc>
          <w:tcPr>
            <w:tcW w:w="2058" w:type="dxa"/>
            <w:gridSpan w:val="2"/>
            <w:noWrap w:val="0"/>
            <w:vAlign w:val="top"/>
          </w:tcPr>
          <w:p>
            <w:pPr>
              <w:rPr>
                <w:rFonts w:hint="eastAsia" w:ascii="宋体" w:hAnsi="宋体" w:eastAsia="宋体" w:cs="宋体"/>
                <w:sz w:val="21"/>
                <w:szCs w:val="21"/>
              </w:rPr>
            </w:pPr>
            <w:r>
              <w:rPr>
                <w:rFonts w:hint="eastAsia" w:ascii="宋体" w:hAnsi="宋体" w:eastAsia="宋体" w:cs="宋体"/>
                <w:sz w:val="21"/>
                <w:szCs w:val="21"/>
              </w:rPr>
              <w:t>本月增加</w:t>
            </w:r>
          </w:p>
        </w:tc>
        <w:tc>
          <w:tcPr>
            <w:tcW w:w="3089" w:type="dxa"/>
            <w:gridSpan w:val="3"/>
            <w:noWrap w:val="0"/>
            <w:vAlign w:val="top"/>
          </w:tcPr>
          <w:p>
            <w:pPr>
              <w:rPr>
                <w:rFonts w:hint="eastAsia" w:ascii="宋体" w:hAnsi="宋体" w:eastAsia="宋体" w:cs="宋体"/>
                <w:sz w:val="21"/>
                <w:szCs w:val="21"/>
              </w:rPr>
            </w:pPr>
            <w:r>
              <w:rPr>
                <w:rFonts w:hint="eastAsia" w:ascii="宋体" w:hAnsi="宋体" w:eastAsia="宋体" w:cs="宋体"/>
                <w:sz w:val="21"/>
                <w:szCs w:val="21"/>
              </w:rPr>
              <w:t>　　合　　　计</w:t>
            </w:r>
          </w:p>
        </w:tc>
        <w:tc>
          <w:tcPr>
            <w:tcW w:w="2060" w:type="dxa"/>
            <w:gridSpan w:val="2"/>
            <w:noWrap w:val="0"/>
            <w:vAlign w:val="top"/>
          </w:tcPr>
          <w:p>
            <w:pPr>
              <w:rPr>
                <w:rFonts w:hint="eastAsia" w:ascii="宋体" w:hAnsi="宋体" w:eastAsia="宋体" w:cs="宋体"/>
                <w:sz w:val="21"/>
                <w:szCs w:val="21"/>
              </w:rPr>
            </w:pPr>
            <w:r>
              <w:rPr>
                <w:rFonts w:hint="eastAsia" w:ascii="宋体" w:hAnsi="宋体" w:eastAsia="宋体" w:cs="宋体"/>
                <w:sz w:val="21"/>
                <w:szCs w:val="21"/>
              </w:rPr>
              <w:t>　本月减少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86" w:type="dxa"/>
            <w:vMerge w:val="continue"/>
            <w:noWrap w:val="0"/>
            <w:vAlign w:val="top"/>
          </w:tcPr>
          <w:p>
            <w:pPr>
              <w:rPr>
                <w:rFonts w:hint="eastAsia" w:ascii="宋体" w:hAnsi="宋体" w:eastAsia="宋体" w:cs="宋体"/>
                <w:sz w:val="21"/>
                <w:szCs w:val="21"/>
              </w:rPr>
            </w:pPr>
          </w:p>
        </w:tc>
        <w:tc>
          <w:tcPr>
            <w:tcW w:w="1029"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31"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实　际</w:t>
            </w:r>
          </w:p>
          <w:p>
            <w:pPr>
              <w:jc w:val="center"/>
              <w:rPr>
                <w:rFonts w:hint="eastAsia" w:ascii="宋体" w:hAnsi="宋体" w:eastAsia="宋体" w:cs="宋体"/>
                <w:sz w:val="21"/>
                <w:szCs w:val="21"/>
              </w:rPr>
            </w:pPr>
            <w:r>
              <w:rPr>
                <w:rFonts w:hint="eastAsia" w:ascii="宋体" w:hAnsi="宋体" w:eastAsia="宋体" w:cs="宋体"/>
                <w:sz w:val="21"/>
                <w:szCs w:val="21"/>
              </w:rPr>
              <w:t>成　本</w:t>
            </w:r>
          </w:p>
        </w:tc>
        <w:tc>
          <w:tcPr>
            <w:tcW w:w="1029"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29"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实　际</w:t>
            </w:r>
          </w:p>
          <w:p>
            <w:pPr>
              <w:jc w:val="center"/>
              <w:rPr>
                <w:rFonts w:hint="eastAsia" w:ascii="宋体" w:hAnsi="宋体" w:eastAsia="宋体" w:cs="宋体"/>
                <w:sz w:val="21"/>
                <w:szCs w:val="21"/>
              </w:rPr>
            </w:pPr>
            <w:r>
              <w:rPr>
                <w:rFonts w:hint="eastAsia" w:ascii="宋体" w:hAnsi="宋体" w:eastAsia="宋体" w:cs="宋体"/>
                <w:sz w:val="21"/>
                <w:szCs w:val="21"/>
              </w:rPr>
              <w:t>成　本</w:t>
            </w:r>
          </w:p>
        </w:tc>
        <w:tc>
          <w:tcPr>
            <w:tcW w:w="1029"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30"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实　际</w:t>
            </w:r>
          </w:p>
          <w:p>
            <w:pPr>
              <w:jc w:val="center"/>
              <w:rPr>
                <w:rFonts w:hint="eastAsia" w:ascii="宋体" w:hAnsi="宋体" w:eastAsia="宋体" w:cs="宋体"/>
                <w:sz w:val="21"/>
                <w:szCs w:val="21"/>
              </w:rPr>
            </w:pPr>
            <w:r>
              <w:rPr>
                <w:rFonts w:hint="eastAsia" w:ascii="宋体" w:hAnsi="宋体" w:eastAsia="宋体" w:cs="宋体"/>
                <w:sz w:val="21"/>
                <w:szCs w:val="21"/>
              </w:rPr>
              <w:t>成　本</w:t>
            </w:r>
          </w:p>
        </w:tc>
        <w:tc>
          <w:tcPr>
            <w:tcW w:w="1030"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单　位</w:t>
            </w:r>
          </w:p>
          <w:p>
            <w:pPr>
              <w:jc w:val="center"/>
              <w:rPr>
                <w:rFonts w:hint="eastAsia" w:ascii="宋体" w:hAnsi="宋体" w:eastAsia="宋体" w:cs="宋体"/>
                <w:sz w:val="21"/>
                <w:szCs w:val="21"/>
              </w:rPr>
            </w:pPr>
            <w:r>
              <w:rPr>
                <w:rFonts w:hint="eastAsia" w:ascii="宋体" w:hAnsi="宋体" w:eastAsia="宋体" w:cs="宋体"/>
                <w:sz w:val="21"/>
                <w:szCs w:val="21"/>
              </w:rPr>
              <w:t>成　本</w:t>
            </w:r>
          </w:p>
        </w:tc>
        <w:tc>
          <w:tcPr>
            <w:tcW w:w="1030"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30"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实　际</w:t>
            </w:r>
          </w:p>
          <w:p>
            <w:pPr>
              <w:jc w:val="center"/>
              <w:rPr>
                <w:rFonts w:hint="eastAsia" w:ascii="宋体" w:hAnsi="宋体" w:eastAsia="宋体" w:cs="宋体"/>
                <w:sz w:val="21"/>
                <w:szCs w:val="21"/>
              </w:rPr>
            </w:pPr>
            <w:r>
              <w:rPr>
                <w:rFonts w:hint="eastAsia" w:ascii="宋体" w:hAnsi="宋体" w:eastAsia="宋体" w:cs="宋体"/>
                <w:sz w:val="21"/>
                <w:szCs w:val="21"/>
              </w:rPr>
              <w:t>成　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　8</w:t>
            </w:r>
          </w:p>
        </w:tc>
        <w:tc>
          <w:tcPr>
            <w:tcW w:w="1029"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200</w:t>
            </w:r>
          </w:p>
        </w:tc>
        <w:tc>
          <w:tcPr>
            <w:tcW w:w="1031"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5400</w:t>
            </w:r>
          </w:p>
        </w:tc>
        <w:tc>
          <w:tcPr>
            <w:tcW w:w="1029" w:type="dxa"/>
            <w:noWrap w:val="0"/>
            <w:vAlign w:val="top"/>
          </w:tcPr>
          <w:p>
            <w:pPr>
              <w:rPr>
                <w:rFonts w:hint="eastAsia" w:ascii="宋体" w:hAnsi="宋体" w:eastAsia="宋体" w:cs="宋体"/>
                <w:sz w:val="21"/>
                <w:szCs w:val="21"/>
              </w:rPr>
            </w:pPr>
          </w:p>
        </w:tc>
        <w:tc>
          <w:tcPr>
            <w:tcW w:w="1029" w:type="dxa"/>
            <w:noWrap w:val="0"/>
            <w:vAlign w:val="top"/>
          </w:tcPr>
          <w:p>
            <w:pPr>
              <w:rPr>
                <w:rFonts w:hint="eastAsia" w:ascii="宋体" w:hAnsi="宋体" w:eastAsia="宋体" w:cs="宋体"/>
                <w:sz w:val="21"/>
                <w:szCs w:val="21"/>
              </w:rPr>
            </w:pPr>
          </w:p>
        </w:tc>
        <w:tc>
          <w:tcPr>
            <w:tcW w:w="1029" w:type="dxa"/>
            <w:noWrap w:val="0"/>
            <w:vAlign w:val="top"/>
          </w:tcPr>
          <w:p>
            <w:pPr>
              <w:rPr>
                <w:rFonts w:hint="eastAsia" w:ascii="宋体" w:hAnsi="宋体" w:eastAsia="宋体" w:cs="宋体"/>
                <w:sz w:val="21"/>
                <w:szCs w:val="21"/>
              </w:rPr>
            </w:pPr>
          </w:p>
        </w:tc>
        <w:tc>
          <w:tcPr>
            <w:tcW w:w="1030" w:type="dxa"/>
            <w:noWrap w:val="0"/>
            <w:vAlign w:val="top"/>
          </w:tcPr>
          <w:p>
            <w:pPr>
              <w:rPr>
                <w:rFonts w:hint="eastAsia" w:ascii="宋体" w:hAnsi="宋体" w:eastAsia="宋体" w:cs="宋体"/>
                <w:sz w:val="21"/>
                <w:szCs w:val="21"/>
              </w:rPr>
            </w:pPr>
          </w:p>
        </w:tc>
        <w:tc>
          <w:tcPr>
            <w:tcW w:w="1030" w:type="dxa"/>
            <w:noWrap w:val="0"/>
            <w:vAlign w:val="top"/>
          </w:tcPr>
          <w:p>
            <w:pPr>
              <w:rPr>
                <w:rFonts w:hint="eastAsia" w:ascii="宋体" w:hAnsi="宋体" w:eastAsia="宋体" w:cs="宋体"/>
                <w:sz w:val="21"/>
                <w:szCs w:val="21"/>
              </w:rPr>
            </w:pPr>
          </w:p>
        </w:tc>
        <w:tc>
          <w:tcPr>
            <w:tcW w:w="1030" w:type="dxa"/>
            <w:noWrap w:val="0"/>
            <w:vAlign w:val="top"/>
          </w:tcPr>
          <w:p>
            <w:pPr>
              <w:rPr>
                <w:rFonts w:hint="eastAsia" w:ascii="宋体" w:hAnsi="宋体" w:eastAsia="宋体" w:cs="宋体"/>
                <w:sz w:val="21"/>
                <w:szCs w:val="21"/>
              </w:rPr>
            </w:pPr>
          </w:p>
        </w:tc>
        <w:tc>
          <w:tcPr>
            <w:tcW w:w="1030"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　9</w:t>
            </w:r>
          </w:p>
        </w:tc>
        <w:tc>
          <w:tcPr>
            <w:tcW w:w="1029"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300</w:t>
            </w:r>
          </w:p>
        </w:tc>
        <w:tc>
          <w:tcPr>
            <w:tcW w:w="1031" w:type="dxa"/>
            <w:noWrap w:val="0"/>
            <w:vAlign w:val="top"/>
          </w:tcPr>
          <w:p>
            <w:pPr>
              <w:rPr>
                <w:rFonts w:hint="eastAsia" w:ascii="宋体" w:hAnsi="宋体" w:eastAsia="宋体" w:cs="宋体"/>
                <w:sz w:val="21"/>
                <w:szCs w:val="21"/>
              </w:rPr>
            </w:pPr>
          </w:p>
        </w:tc>
        <w:tc>
          <w:tcPr>
            <w:tcW w:w="1029" w:type="dxa"/>
            <w:noWrap w:val="0"/>
            <w:vAlign w:val="top"/>
          </w:tcPr>
          <w:p>
            <w:pPr>
              <w:rPr>
                <w:rFonts w:hint="eastAsia" w:ascii="宋体" w:hAnsi="宋体" w:eastAsia="宋体" w:cs="宋体"/>
                <w:sz w:val="21"/>
                <w:szCs w:val="21"/>
              </w:rPr>
            </w:pPr>
          </w:p>
        </w:tc>
        <w:tc>
          <w:tcPr>
            <w:tcW w:w="1029" w:type="dxa"/>
            <w:noWrap w:val="0"/>
            <w:vAlign w:val="top"/>
          </w:tcPr>
          <w:p>
            <w:pPr>
              <w:rPr>
                <w:rFonts w:hint="eastAsia" w:ascii="宋体" w:hAnsi="宋体" w:eastAsia="宋体" w:cs="宋体"/>
                <w:sz w:val="21"/>
                <w:szCs w:val="21"/>
              </w:rPr>
            </w:pPr>
          </w:p>
        </w:tc>
        <w:tc>
          <w:tcPr>
            <w:tcW w:w="1029" w:type="dxa"/>
            <w:noWrap w:val="0"/>
            <w:vAlign w:val="top"/>
          </w:tcPr>
          <w:p>
            <w:pPr>
              <w:rPr>
                <w:rFonts w:hint="eastAsia" w:ascii="宋体" w:hAnsi="宋体" w:eastAsia="宋体" w:cs="宋体"/>
                <w:sz w:val="21"/>
                <w:szCs w:val="21"/>
              </w:rPr>
            </w:pPr>
          </w:p>
        </w:tc>
        <w:tc>
          <w:tcPr>
            <w:tcW w:w="1030" w:type="dxa"/>
            <w:noWrap w:val="0"/>
            <w:vAlign w:val="top"/>
          </w:tcPr>
          <w:p>
            <w:pPr>
              <w:rPr>
                <w:rFonts w:hint="eastAsia" w:ascii="宋体" w:hAnsi="宋体" w:eastAsia="宋体" w:cs="宋体"/>
                <w:sz w:val="21"/>
                <w:szCs w:val="21"/>
              </w:rPr>
            </w:pPr>
          </w:p>
        </w:tc>
        <w:tc>
          <w:tcPr>
            <w:tcW w:w="1030" w:type="dxa"/>
            <w:noWrap w:val="0"/>
            <w:vAlign w:val="top"/>
          </w:tcPr>
          <w:p>
            <w:pPr>
              <w:rPr>
                <w:rFonts w:hint="eastAsia" w:ascii="宋体" w:hAnsi="宋体" w:eastAsia="宋体" w:cs="宋体"/>
                <w:sz w:val="21"/>
                <w:szCs w:val="21"/>
              </w:rPr>
            </w:pPr>
          </w:p>
        </w:tc>
        <w:tc>
          <w:tcPr>
            <w:tcW w:w="1030" w:type="dxa"/>
            <w:noWrap w:val="0"/>
            <w:vAlign w:val="top"/>
          </w:tcPr>
          <w:p>
            <w:pPr>
              <w:rPr>
                <w:rFonts w:hint="eastAsia" w:ascii="宋体" w:hAnsi="宋体" w:eastAsia="宋体" w:cs="宋体"/>
                <w:sz w:val="21"/>
                <w:szCs w:val="21"/>
              </w:rPr>
            </w:pPr>
          </w:p>
        </w:tc>
        <w:tc>
          <w:tcPr>
            <w:tcW w:w="1030" w:type="dxa"/>
            <w:noWrap w:val="0"/>
            <w:vAlign w:val="top"/>
          </w:tcPr>
          <w:p>
            <w:pPr>
              <w:rPr>
                <w:rFonts w:hint="eastAsia" w:ascii="宋体" w:hAnsi="宋体" w:eastAsia="宋体" w:cs="宋体"/>
                <w:sz w:val="21"/>
                <w:szCs w:val="21"/>
              </w:rPr>
            </w:pPr>
          </w:p>
        </w:tc>
      </w:tr>
    </w:tbl>
    <w:p>
      <w:pPr>
        <w:rPr>
          <w:rFonts w:hint="eastAsia" w:ascii="宋体" w:hAnsi="宋体" w:eastAsia="宋体" w:cs="宋体"/>
          <w:sz w:val="21"/>
          <w:szCs w:val="21"/>
        </w:rPr>
      </w:pPr>
    </w:p>
    <w:p>
      <w:pPr>
        <w:ind w:left="420"/>
        <w:rPr>
          <w:rFonts w:hint="eastAsia" w:ascii="宋体" w:hAnsi="宋体" w:eastAsia="宋体" w:cs="宋体"/>
          <w:sz w:val="21"/>
          <w:szCs w:val="21"/>
        </w:rPr>
      </w:pPr>
      <w:r>
        <w:rPr>
          <w:rFonts w:hint="eastAsia" w:ascii="宋体" w:hAnsi="宋体" w:eastAsia="宋体" w:cs="宋体"/>
          <w:sz w:val="21"/>
          <w:szCs w:val="21"/>
        </w:rPr>
        <w:t>　　　　　　　　　产品成本计算单</w:t>
      </w:r>
    </w:p>
    <w:p>
      <w:pPr>
        <w:ind w:firstLine="210" w:firstLineChars="100"/>
        <w:rPr>
          <w:rFonts w:hint="eastAsia" w:ascii="宋体" w:hAnsi="宋体" w:eastAsia="宋体" w:cs="宋体"/>
          <w:sz w:val="21"/>
          <w:szCs w:val="21"/>
        </w:rPr>
      </w:pPr>
      <w:r>
        <w:rPr>
          <w:rFonts w:hint="eastAsia" w:ascii="宋体" w:hAnsi="宋体" w:eastAsia="宋体" w:cs="宋体"/>
          <w:sz w:val="21"/>
          <w:szCs w:val="21"/>
        </w:rPr>
        <w:t>第二车间:　甲产品　　　　　　　　　　　　　　投产量：900件　完工量：800件</w:t>
      </w:r>
    </w:p>
    <w:tbl>
      <w:tblPr>
        <w:tblStyle w:val="5"/>
        <w:tblW w:w="8306"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6"/>
        <w:gridCol w:w="1440"/>
        <w:gridCol w:w="1746"/>
        <w:gridCol w:w="1620"/>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2286"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摘要</w:t>
            </w:r>
          </w:p>
        </w:tc>
        <w:tc>
          <w:tcPr>
            <w:tcW w:w="144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半成品</w:t>
            </w:r>
          </w:p>
        </w:tc>
        <w:tc>
          <w:tcPr>
            <w:tcW w:w="174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工资及福利费</w:t>
            </w:r>
          </w:p>
        </w:tc>
        <w:tc>
          <w:tcPr>
            <w:tcW w:w="162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制造费用</w:t>
            </w:r>
          </w:p>
        </w:tc>
        <w:tc>
          <w:tcPr>
            <w:tcW w:w="1214"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合　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2286"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月初在产品成本</w:t>
            </w:r>
          </w:p>
        </w:tc>
        <w:tc>
          <w:tcPr>
            <w:tcW w:w="1440" w:type="dxa"/>
            <w:noWrap w:val="0"/>
            <w:vAlign w:val="top"/>
          </w:tcPr>
          <w:p>
            <w:pPr>
              <w:rPr>
                <w:rFonts w:hint="eastAsia" w:ascii="宋体" w:hAnsi="宋体" w:eastAsia="宋体" w:cs="宋体"/>
                <w:sz w:val="21"/>
                <w:szCs w:val="21"/>
              </w:rPr>
            </w:pPr>
          </w:p>
        </w:tc>
        <w:tc>
          <w:tcPr>
            <w:tcW w:w="1746" w:type="dxa"/>
            <w:noWrap w:val="0"/>
            <w:vAlign w:val="top"/>
          </w:tcPr>
          <w:p>
            <w:pPr>
              <w:rPr>
                <w:rFonts w:hint="eastAsia" w:ascii="宋体" w:hAnsi="宋体" w:eastAsia="宋体" w:cs="宋体"/>
                <w:sz w:val="21"/>
                <w:szCs w:val="21"/>
              </w:rPr>
            </w:pPr>
          </w:p>
        </w:tc>
        <w:tc>
          <w:tcPr>
            <w:tcW w:w="1620" w:type="dxa"/>
            <w:noWrap w:val="0"/>
            <w:vAlign w:val="top"/>
          </w:tcPr>
          <w:p>
            <w:pPr>
              <w:rPr>
                <w:rFonts w:hint="eastAsia" w:ascii="宋体" w:hAnsi="宋体" w:eastAsia="宋体" w:cs="宋体"/>
                <w:sz w:val="21"/>
                <w:szCs w:val="21"/>
              </w:rPr>
            </w:pPr>
          </w:p>
        </w:tc>
        <w:tc>
          <w:tcPr>
            <w:tcW w:w="1214"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2286"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本月费用</w:t>
            </w:r>
          </w:p>
        </w:tc>
        <w:tc>
          <w:tcPr>
            <w:tcW w:w="1440" w:type="dxa"/>
            <w:noWrap w:val="0"/>
            <w:vAlign w:val="top"/>
          </w:tcPr>
          <w:p>
            <w:pPr>
              <w:rPr>
                <w:rFonts w:hint="eastAsia" w:ascii="宋体" w:hAnsi="宋体" w:eastAsia="宋体" w:cs="宋体"/>
                <w:sz w:val="21"/>
                <w:szCs w:val="21"/>
              </w:rPr>
            </w:pPr>
          </w:p>
        </w:tc>
        <w:tc>
          <w:tcPr>
            <w:tcW w:w="1746" w:type="dxa"/>
            <w:noWrap w:val="0"/>
            <w:vAlign w:val="top"/>
          </w:tcPr>
          <w:p>
            <w:pPr>
              <w:rPr>
                <w:rFonts w:hint="eastAsia" w:ascii="宋体" w:hAnsi="宋体" w:eastAsia="宋体" w:cs="宋体"/>
                <w:sz w:val="21"/>
                <w:szCs w:val="21"/>
              </w:rPr>
            </w:pPr>
          </w:p>
        </w:tc>
        <w:tc>
          <w:tcPr>
            <w:tcW w:w="1620" w:type="dxa"/>
            <w:noWrap w:val="0"/>
            <w:vAlign w:val="top"/>
          </w:tcPr>
          <w:p>
            <w:pPr>
              <w:rPr>
                <w:rFonts w:hint="eastAsia" w:ascii="宋体" w:hAnsi="宋体" w:eastAsia="宋体" w:cs="宋体"/>
                <w:sz w:val="21"/>
                <w:szCs w:val="21"/>
              </w:rPr>
            </w:pPr>
          </w:p>
        </w:tc>
        <w:tc>
          <w:tcPr>
            <w:tcW w:w="1214"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2286"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合　　计</w:t>
            </w:r>
          </w:p>
        </w:tc>
        <w:tc>
          <w:tcPr>
            <w:tcW w:w="1440" w:type="dxa"/>
            <w:noWrap w:val="0"/>
            <w:vAlign w:val="top"/>
          </w:tcPr>
          <w:p>
            <w:pPr>
              <w:rPr>
                <w:rFonts w:hint="eastAsia" w:ascii="宋体" w:hAnsi="宋体" w:eastAsia="宋体" w:cs="宋体"/>
                <w:sz w:val="21"/>
                <w:szCs w:val="21"/>
              </w:rPr>
            </w:pPr>
          </w:p>
        </w:tc>
        <w:tc>
          <w:tcPr>
            <w:tcW w:w="1746" w:type="dxa"/>
            <w:noWrap w:val="0"/>
            <w:vAlign w:val="top"/>
          </w:tcPr>
          <w:p>
            <w:pPr>
              <w:rPr>
                <w:rFonts w:hint="eastAsia" w:ascii="宋体" w:hAnsi="宋体" w:eastAsia="宋体" w:cs="宋体"/>
                <w:sz w:val="21"/>
                <w:szCs w:val="21"/>
              </w:rPr>
            </w:pPr>
          </w:p>
        </w:tc>
        <w:tc>
          <w:tcPr>
            <w:tcW w:w="1620" w:type="dxa"/>
            <w:noWrap w:val="0"/>
            <w:vAlign w:val="top"/>
          </w:tcPr>
          <w:p>
            <w:pPr>
              <w:rPr>
                <w:rFonts w:hint="eastAsia" w:ascii="宋体" w:hAnsi="宋体" w:eastAsia="宋体" w:cs="宋体"/>
                <w:sz w:val="21"/>
                <w:szCs w:val="21"/>
              </w:rPr>
            </w:pPr>
          </w:p>
        </w:tc>
        <w:tc>
          <w:tcPr>
            <w:tcW w:w="1214"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2286"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完工产成品成本转出</w:t>
            </w:r>
          </w:p>
        </w:tc>
        <w:tc>
          <w:tcPr>
            <w:tcW w:w="1440" w:type="dxa"/>
            <w:noWrap w:val="0"/>
            <w:vAlign w:val="top"/>
          </w:tcPr>
          <w:p>
            <w:pPr>
              <w:rPr>
                <w:rFonts w:hint="eastAsia" w:ascii="宋体" w:hAnsi="宋体" w:eastAsia="宋体" w:cs="宋体"/>
                <w:sz w:val="21"/>
                <w:szCs w:val="21"/>
              </w:rPr>
            </w:pPr>
          </w:p>
        </w:tc>
        <w:tc>
          <w:tcPr>
            <w:tcW w:w="1746" w:type="dxa"/>
            <w:noWrap w:val="0"/>
            <w:vAlign w:val="top"/>
          </w:tcPr>
          <w:p>
            <w:pPr>
              <w:rPr>
                <w:rFonts w:hint="eastAsia" w:ascii="宋体" w:hAnsi="宋体" w:eastAsia="宋体" w:cs="宋体"/>
                <w:sz w:val="21"/>
                <w:szCs w:val="21"/>
              </w:rPr>
            </w:pPr>
          </w:p>
        </w:tc>
        <w:tc>
          <w:tcPr>
            <w:tcW w:w="1620" w:type="dxa"/>
            <w:noWrap w:val="0"/>
            <w:vAlign w:val="top"/>
          </w:tcPr>
          <w:p>
            <w:pPr>
              <w:rPr>
                <w:rFonts w:hint="eastAsia" w:ascii="宋体" w:hAnsi="宋体" w:eastAsia="宋体" w:cs="宋体"/>
                <w:sz w:val="21"/>
                <w:szCs w:val="21"/>
              </w:rPr>
            </w:pPr>
          </w:p>
        </w:tc>
        <w:tc>
          <w:tcPr>
            <w:tcW w:w="1214"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2286"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单位成本</w:t>
            </w:r>
          </w:p>
        </w:tc>
        <w:tc>
          <w:tcPr>
            <w:tcW w:w="1440" w:type="dxa"/>
            <w:noWrap w:val="0"/>
            <w:vAlign w:val="top"/>
          </w:tcPr>
          <w:p>
            <w:pPr>
              <w:rPr>
                <w:rFonts w:hint="eastAsia" w:ascii="宋体" w:hAnsi="宋体" w:eastAsia="宋体" w:cs="宋体"/>
                <w:sz w:val="21"/>
                <w:szCs w:val="21"/>
              </w:rPr>
            </w:pPr>
          </w:p>
        </w:tc>
        <w:tc>
          <w:tcPr>
            <w:tcW w:w="1746" w:type="dxa"/>
            <w:noWrap w:val="0"/>
            <w:vAlign w:val="top"/>
          </w:tcPr>
          <w:p>
            <w:pPr>
              <w:rPr>
                <w:rFonts w:hint="eastAsia" w:ascii="宋体" w:hAnsi="宋体" w:eastAsia="宋体" w:cs="宋体"/>
                <w:sz w:val="21"/>
                <w:szCs w:val="21"/>
              </w:rPr>
            </w:pPr>
          </w:p>
        </w:tc>
        <w:tc>
          <w:tcPr>
            <w:tcW w:w="1620" w:type="dxa"/>
            <w:noWrap w:val="0"/>
            <w:vAlign w:val="top"/>
          </w:tcPr>
          <w:p>
            <w:pPr>
              <w:rPr>
                <w:rFonts w:hint="eastAsia" w:ascii="宋体" w:hAnsi="宋体" w:eastAsia="宋体" w:cs="宋体"/>
                <w:sz w:val="21"/>
                <w:szCs w:val="21"/>
              </w:rPr>
            </w:pPr>
          </w:p>
        </w:tc>
        <w:tc>
          <w:tcPr>
            <w:tcW w:w="1214"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2286"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月末在产品成本</w:t>
            </w:r>
          </w:p>
        </w:tc>
        <w:tc>
          <w:tcPr>
            <w:tcW w:w="1440" w:type="dxa"/>
            <w:noWrap w:val="0"/>
            <w:vAlign w:val="top"/>
          </w:tcPr>
          <w:p>
            <w:pPr>
              <w:rPr>
                <w:rFonts w:hint="eastAsia" w:ascii="宋体" w:hAnsi="宋体" w:eastAsia="宋体" w:cs="宋体"/>
                <w:sz w:val="21"/>
                <w:szCs w:val="21"/>
              </w:rPr>
            </w:pPr>
          </w:p>
        </w:tc>
        <w:tc>
          <w:tcPr>
            <w:tcW w:w="1746" w:type="dxa"/>
            <w:noWrap w:val="0"/>
            <w:vAlign w:val="top"/>
          </w:tcPr>
          <w:p>
            <w:pPr>
              <w:rPr>
                <w:rFonts w:hint="eastAsia" w:ascii="宋体" w:hAnsi="宋体" w:eastAsia="宋体" w:cs="宋体"/>
                <w:sz w:val="21"/>
                <w:szCs w:val="21"/>
              </w:rPr>
            </w:pPr>
          </w:p>
        </w:tc>
        <w:tc>
          <w:tcPr>
            <w:tcW w:w="1620" w:type="dxa"/>
            <w:noWrap w:val="0"/>
            <w:vAlign w:val="top"/>
          </w:tcPr>
          <w:p>
            <w:pPr>
              <w:rPr>
                <w:rFonts w:hint="eastAsia" w:ascii="宋体" w:hAnsi="宋体" w:eastAsia="宋体" w:cs="宋体"/>
                <w:sz w:val="21"/>
                <w:szCs w:val="21"/>
              </w:rPr>
            </w:pPr>
          </w:p>
        </w:tc>
        <w:tc>
          <w:tcPr>
            <w:tcW w:w="1214" w:type="dxa"/>
            <w:noWrap w:val="0"/>
            <w:vAlign w:val="top"/>
          </w:tcPr>
          <w:p>
            <w:pPr>
              <w:rPr>
                <w:rFonts w:hint="eastAsia" w:ascii="宋体" w:hAnsi="宋体" w:eastAsia="宋体" w:cs="宋体"/>
                <w:sz w:val="21"/>
                <w:szCs w:val="21"/>
              </w:rPr>
            </w:pPr>
          </w:p>
        </w:tc>
      </w:tr>
    </w:tbl>
    <w:p>
      <w:pPr>
        <w:rPr>
          <w:rFonts w:hint="eastAsia" w:ascii="宋体" w:hAnsi="宋体" w:eastAsia="宋体" w:cs="宋体"/>
          <w:sz w:val="21"/>
          <w:szCs w:val="21"/>
        </w:rPr>
      </w:pPr>
    </w:p>
    <w:p>
      <w:pPr>
        <w:ind w:left="420"/>
        <w:rPr>
          <w:rFonts w:hint="eastAsia" w:ascii="宋体" w:hAnsi="宋体" w:eastAsia="宋体" w:cs="宋体"/>
          <w:sz w:val="21"/>
          <w:szCs w:val="21"/>
        </w:rPr>
      </w:pPr>
      <w:r>
        <w:rPr>
          <w:rFonts w:hint="eastAsia" w:ascii="宋体" w:hAnsi="宋体" w:eastAsia="宋体" w:cs="宋体"/>
          <w:sz w:val="21"/>
          <w:szCs w:val="21"/>
        </w:rPr>
        <w:t>　　　　　　　　          成　本　还　原　计　算　表</w:t>
      </w:r>
    </w:p>
    <w:p>
      <w:pPr>
        <w:ind w:left="420" w:leftChars="200" w:firstLine="3150" w:firstLineChars="1500"/>
        <w:rPr>
          <w:rFonts w:hint="eastAsia" w:ascii="宋体" w:hAnsi="宋体" w:eastAsia="宋体" w:cs="宋体"/>
          <w:sz w:val="21"/>
          <w:szCs w:val="21"/>
        </w:rPr>
      </w:pPr>
      <w:r>
        <w:rPr>
          <w:rFonts w:hint="eastAsia" w:ascii="宋体" w:hAnsi="宋体" w:eastAsia="宋体" w:cs="宋体"/>
          <w:sz w:val="21"/>
          <w:szCs w:val="21"/>
        </w:rPr>
        <w:t>200　　年　　　月</w:t>
      </w:r>
    </w:p>
    <w:tbl>
      <w:tblPr>
        <w:tblStyle w:val="5"/>
        <w:tblW w:w="8545"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5"/>
        <w:gridCol w:w="2220"/>
        <w:gridCol w:w="1090"/>
        <w:gridCol w:w="758"/>
        <w:gridCol w:w="924"/>
        <w:gridCol w:w="1256"/>
        <w:gridCol w:w="924"/>
        <w:gridCol w:w="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15"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行次</w:t>
            </w:r>
          </w:p>
        </w:tc>
        <w:tc>
          <w:tcPr>
            <w:tcW w:w="222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还原前成本</w:t>
            </w:r>
          </w:p>
        </w:tc>
        <w:tc>
          <w:tcPr>
            <w:tcW w:w="109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还原分配率</w:t>
            </w:r>
          </w:p>
        </w:tc>
        <w:tc>
          <w:tcPr>
            <w:tcW w:w="75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半成品</w:t>
            </w:r>
          </w:p>
        </w:tc>
        <w:tc>
          <w:tcPr>
            <w:tcW w:w="924"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直接材料</w:t>
            </w:r>
          </w:p>
        </w:tc>
        <w:tc>
          <w:tcPr>
            <w:tcW w:w="125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工资及福利费</w:t>
            </w:r>
          </w:p>
        </w:tc>
        <w:tc>
          <w:tcPr>
            <w:tcW w:w="924"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制造费用</w:t>
            </w:r>
          </w:p>
        </w:tc>
        <w:tc>
          <w:tcPr>
            <w:tcW w:w="75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合　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615"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222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还原前成本</w:t>
            </w:r>
          </w:p>
        </w:tc>
        <w:tc>
          <w:tcPr>
            <w:tcW w:w="1090" w:type="dxa"/>
            <w:noWrap w:val="0"/>
            <w:vAlign w:val="top"/>
          </w:tcPr>
          <w:p>
            <w:pPr>
              <w:rPr>
                <w:rFonts w:hint="eastAsia" w:ascii="宋体" w:hAnsi="宋体" w:eastAsia="宋体" w:cs="宋体"/>
                <w:sz w:val="21"/>
                <w:szCs w:val="21"/>
              </w:rPr>
            </w:pPr>
          </w:p>
        </w:tc>
        <w:tc>
          <w:tcPr>
            <w:tcW w:w="758" w:type="dxa"/>
            <w:noWrap w:val="0"/>
            <w:vAlign w:val="top"/>
          </w:tcPr>
          <w:p>
            <w:pPr>
              <w:rPr>
                <w:rFonts w:hint="eastAsia" w:ascii="宋体" w:hAnsi="宋体" w:eastAsia="宋体" w:cs="宋体"/>
                <w:sz w:val="21"/>
                <w:szCs w:val="21"/>
              </w:rPr>
            </w:pPr>
          </w:p>
        </w:tc>
        <w:tc>
          <w:tcPr>
            <w:tcW w:w="924" w:type="dxa"/>
            <w:noWrap w:val="0"/>
            <w:vAlign w:val="top"/>
          </w:tcPr>
          <w:p>
            <w:pPr>
              <w:rPr>
                <w:rFonts w:hint="eastAsia" w:ascii="宋体" w:hAnsi="宋体" w:eastAsia="宋体" w:cs="宋体"/>
                <w:sz w:val="21"/>
                <w:szCs w:val="21"/>
              </w:rPr>
            </w:pPr>
          </w:p>
        </w:tc>
        <w:tc>
          <w:tcPr>
            <w:tcW w:w="1256" w:type="dxa"/>
            <w:noWrap w:val="0"/>
            <w:vAlign w:val="top"/>
          </w:tcPr>
          <w:p>
            <w:pPr>
              <w:rPr>
                <w:rFonts w:hint="eastAsia" w:ascii="宋体" w:hAnsi="宋体" w:eastAsia="宋体" w:cs="宋体"/>
                <w:sz w:val="21"/>
                <w:szCs w:val="21"/>
              </w:rPr>
            </w:pPr>
          </w:p>
        </w:tc>
        <w:tc>
          <w:tcPr>
            <w:tcW w:w="924" w:type="dxa"/>
            <w:noWrap w:val="0"/>
            <w:vAlign w:val="top"/>
          </w:tcPr>
          <w:p>
            <w:pPr>
              <w:rPr>
                <w:rFonts w:hint="eastAsia" w:ascii="宋体" w:hAnsi="宋体" w:eastAsia="宋体" w:cs="宋体"/>
                <w:sz w:val="21"/>
                <w:szCs w:val="21"/>
              </w:rPr>
            </w:pPr>
          </w:p>
        </w:tc>
        <w:tc>
          <w:tcPr>
            <w:tcW w:w="758"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615"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2</w:t>
            </w:r>
          </w:p>
        </w:tc>
        <w:tc>
          <w:tcPr>
            <w:tcW w:w="222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本月生产半成品成本</w:t>
            </w:r>
          </w:p>
        </w:tc>
        <w:tc>
          <w:tcPr>
            <w:tcW w:w="1090" w:type="dxa"/>
            <w:noWrap w:val="0"/>
            <w:vAlign w:val="top"/>
          </w:tcPr>
          <w:p>
            <w:pPr>
              <w:rPr>
                <w:rFonts w:hint="eastAsia" w:ascii="宋体" w:hAnsi="宋体" w:eastAsia="宋体" w:cs="宋体"/>
                <w:sz w:val="21"/>
                <w:szCs w:val="21"/>
              </w:rPr>
            </w:pPr>
          </w:p>
        </w:tc>
        <w:tc>
          <w:tcPr>
            <w:tcW w:w="758" w:type="dxa"/>
            <w:noWrap w:val="0"/>
            <w:vAlign w:val="top"/>
          </w:tcPr>
          <w:p>
            <w:pPr>
              <w:rPr>
                <w:rFonts w:hint="eastAsia" w:ascii="宋体" w:hAnsi="宋体" w:eastAsia="宋体" w:cs="宋体"/>
                <w:sz w:val="21"/>
                <w:szCs w:val="21"/>
              </w:rPr>
            </w:pPr>
          </w:p>
        </w:tc>
        <w:tc>
          <w:tcPr>
            <w:tcW w:w="924" w:type="dxa"/>
            <w:noWrap w:val="0"/>
            <w:vAlign w:val="top"/>
          </w:tcPr>
          <w:p>
            <w:pPr>
              <w:rPr>
                <w:rFonts w:hint="eastAsia" w:ascii="宋体" w:hAnsi="宋体" w:eastAsia="宋体" w:cs="宋体"/>
                <w:sz w:val="21"/>
                <w:szCs w:val="21"/>
              </w:rPr>
            </w:pPr>
          </w:p>
        </w:tc>
        <w:tc>
          <w:tcPr>
            <w:tcW w:w="1256" w:type="dxa"/>
            <w:noWrap w:val="0"/>
            <w:vAlign w:val="top"/>
          </w:tcPr>
          <w:p>
            <w:pPr>
              <w:rPr>
                <w:rFonts w:hint="eastAsia" w:ascii="宋体" w:hAnsi="宋体" w:eastAsia="宋体" w:cs="宋体"/>
                <w:sz w:val="21"/>
                <w:szCs w:val="21"/>
              </w:rPr>
            </w:pPr>
          </w:p>
        </w:tc>
        <w:tc>
          <w:tcPr>
            <w:tcW w:w="924" w:type="dxa"/>
            <w:noWrap w:val="0"/>
            <w:vAlign w:val="top"/>
          </w:tcPr>
          <w:p>
            <w:pPr>
              <w:rPr>
                <w:rFonts w:hint="eastAsia" w:ascii="宋体" w:hAnsi="宋体" w:eastAsia="宋体" w:cs="宋体"/>
                <w:sz w:val="21"/>
                <w:szCs w:val="21"/>
              </w:rPr>
            </w:pPr>
          </w:p>
        </w:tc>
        <w:tc>
          <w:tcPr>
            <w:tcW w:w="758"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615"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3</w:t>
            </w:r>
          </w:p>
        </w:tc>
        <w:tc>
          <w:tcPr>
            <w:tcW w:w="222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半成品成本还原</w:t>
            </w:r>
          </w:p>
        </w:tc>
        <w:tc>
          <w:tcPr>
            <w:tcW w:w="1090" w:type="dxa"/>
            <w:noWrap w:val="0"/>
            <w:vAlign w:val="top"/>
          </w:tcPr>
          <w:p>
            <w:pPr>
              <w:rPr>
                <w:rFonts w:hint="eastAsia" w:ascii="宋体" w:hAnsi="宋体" w:eastAsia="宋体" w:cs="宋体"/>
                <w:sz w:val="21"/>
                <w:szCs w:val="21"/>
              </w:rPr>
            </w:pPr>
          </w:p>
        </w:tc>
        <w:tc>
          <w:tcPr>
            <w:tcW w:w="758" w:type="dxa"/>
            <w:noWrap w:val="0"/>
            <w:vAlign w:val="top"/>
          </w:tcPr>
          <w:p>
            <w:pPr>
              <w:rPr>
                <w:rFonts w:hint="eastAsia" w:ascii="宋体" w:hAnsi="宋体" w:eastAsia="宋体" w:cs="宋体"/>
                <w:sz w:val="21"/>
                <w:szCs w:val="21"/>
              </w:rPr>
            </w:pPr>
          </w:p>
        </w:tc>
        <w:tc>
          <w:tcPr>
            <w:tcW w:w="924" w:type="dxa"/>
            <w:noWrap w:val="0"/>
            <w:vAlign w:val="top"/>
          </w:tcPr>
          <w:p>
            <w:pPr>
              <w:rPr>
                <w:rFonts w:hint="eastAsia" w:ascii="宋体" w:hAnsi="宋体" w:eastAsia="宋体" w:cs="宋体"/>
                <w:sz w:val="21"/>
                <w:szCs w:val="21"/>
              </w:rPr>
            </w:pPr>
          </w:p>
        </w:tc>
        <w:tc>
          <w:tcPr>
            <w:tcW w:w="1256" w:type="dxa"/>
            <w:noWrap w:val="0"/>
            <w:vAlign w:val="top"/>
          </w:tcPr>
          <w:p>
            <w:pPr>
              <w:rPr>
                <w:rFonts w:hint="eastAsia" w:ascii="宋体" w:hAnsi="宋体" w:eastAsia="宋体" w:cs="宋体"/>
                <w:sz w:val="21"/>
                <w:szCs w:val="21"/>
              </w:rPr>
            </w:pPr>
          </w:p>
        </w:tc>
        <w:tc>
          <w:tcPr>
            <w:tcW w:w="924" w:type="dxa"/>
            <w:noWrap w:val="0"/>
            <w:vAlign w:val="top"/>
          </w:tcPr>
          <w:p>
            <w:pPr>
              <w:rPr>
                <w:rFonts w:hint="eastAsia" w:ascii="宋体" w:hAnsi="宋体" w:eastAsia="宋体" w:cs="宋体"/>
                <w:sz w:val="21"/>
                <w:szCs w:val="21"/>
              </w:rPr>
            </w:pPr>
          </w:p>
        </w:tc>
        <w:tc>
          <w:tcPr>
            <w:tcW w:w="758"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615"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4</w:t>
            </w:r>
          </w:p>
        </w:tc>
        <w:tc>
          <w:tcPr>
            <w:tcW w:w="222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还原后产品成本</w:t>
            </w:r>
          </w:p>
        </w:tc>
        <w:tc>
          <w:tcPr>
            <w:tcW w:w="1090" w:type="dxa"/>
            <w:noWrap w:val="0"/>
            <w:vAlign w:val="top"/>
          </w:tcPr>
          <w:p>
            <w:pPr>
              <w:rPr>
                <w:rFonts w:hint="eastAsia" w:ascii="宋体" w:hAnsi="宋体" w:eastAsia="宋体" w:cs="宋体"/>
                <w:sz w:val="21"/>
                <w:szCs w:val="21"/>
              </w:rPr>
            </w:pPr>
          </w:p>
        </w:tc>
        <w:tc>
          <w:tcPr>
            <w:tcW w:w="758" w:type="dxa"/>
            <w:noWrap w:val="0"/>
            <w:vAlign w:val="top"/>
          </w:tcPr>
          <w:p>
            <w:pPr>
              <w:rPr>
                <w:rFonts w:hint="eastAsia" w:ascii="宋体" w:hAnsi="宋体" w:eastAsia="宋体" w:cs="宋体"/>
                <w:sz w:val="21"/>
                <w:szCs w:val="21"/>
              </w:rPr>
            </w:pPr>
          </w:p>
        </w:tc>
        <w:tc>
          <w:tcPr>
            <w:tcW w:w="924" w:type="dxa"/>
            <w:noWrap w:val="0"/>
            <w:vAlign w:val="top"/>
          </w:tcPr>
          <w:p>
            <w:pPr>
              <w:rPr>
                <w:rFonts w:hint="eastAsia" w:ascii="宋体" w:hAnsi="宋体" w:eastAsia="宋体" w:cs="宋体"/>
                <w:sz w:val="21"/>
                <w:szCs w:val="21"/>
              </w:rPr>
            </w:pPr>
          </w:p>
        </w:tc>
        <w:tc>
          <w:tcPr>
            <w:tcW w:w="1256" w:type="dxa"/>
            <w:noWrap w:val="0"/>
            <w:vAlign w:val="top"/>
          </w:tcPr>
          <w:p>
            <w:pPr>
              <w:rPr>
                <w:rFonts w:hint="eastAsia" w:ascii="宋体" w:hAnsi="宋体" w:eastAsia="宋体" w:cs="宋体"/>
                <w:sz w:val="21"/>
                <w:szCs w:val="21"/>
              </w:rPr>
            </w:pPr>
          </w:p>
        </w:tc>
        <w:tc>
          <w:tcPr>
            <w:tcW w:w="924" w:type="dxa"/>
            <w:noWrap w:val="0"/>
            <w:vAlign w:val="top"/>
          </w:tcPr>
          <w:p>
            <w:pPr>
              <w:rPr>
                <w:rFonts w:hint="eastAsia" w:ascii="宋体" w:hAnsi="宋体" w:eastAsia="宋体" w:cs="宋体"/>
                <w:sz w:val="21"/>
                <w:szCs w:val="21"/>
              </w:rPr>
            </w:pPr>
          </w:p>
        </w:tc>
        <w:tc>
          <w:tcPr>
            <w:tcW w:w="758" w:type="dxa"/>
            <w:noWrap w:val="0"/>
            <w:vAlign w:val="top"/>
          </w:tcPr>
          <w:p>
            <w:pPr>
              <w:rPr>
                <w:rFonts w:hint="eastAsia" w:ascii="宋体" w:hAnsi="宋体" w:eastAsia="宋体" w:cs="宋体"/>
                <w:sz w:val="21"/>
                <w:szCs w:val="21"/>
              </w:rPr>
            </w:pPr>
          </w:p>
        </w:tc>
      </w:tr>
    </w:tbl>
    <w:p>
      <w:pPr>
        <w:rPr>
          <w:rFonts w:hint="eastAsia" w:ascii="宋体" w:hAnsi="宋体" w:eastAsia="宋体" w:cs="宋体"/>
          <w:b/>
          <w:color w:val="FF0000"/>
          <w:sz w:val="21"/>
          <w:szCs w:val="21"/>
        </w:rPr>
      </w:pPr>
    </w:p>
    <w:p>
      <w:pPr>
        <w:rPr>
          <w:rFonts w:hint="eastAsia" w:ascii="宋体" w:hAnsi="宋体" w:eastAsia="宋体" w:cs="宋体"/>
          <w:b/>
          <w:color w:val="FF0000"/>
          <w:sz w:val="21"/>
          <w:szCs w:val="21"/>
        </w:rPr>
      </w:pPr>
    </w:p>
    <w:p>
      <w:pPr>
        <w:rPr>
          <w:rFonts w:hint="eastAsia" w:ascii="宋体" w:hAnsi="宋体" w:eastAsia="宋体" w:cs="宋体"/>
          <w:b/>
          <w:color w:val="FF0000"/>
          <w:sz w:val="21"/>
          <w:szCs w:val="21"/>
        </w:rPr>
      </w:pPr>
    </w:p>
    <w:p>
      <w:pPr>
        <w:rPr>
          <w:rFonts w:hint="eastAsia" w:ascii="宋体" w:hAnsi="宋体" w:eastAsia="宋体" w:cs="宋体"/>
          <w:b/>
          <w:color w:val="FF0000"/>
          <w:sz w:val="21"/>
          <w:szCs w:val="21"/>
        </w:rPr>
      </w:pPr>
    </w:p>
    <w:p>
      <w:pPr>
        <w:rPr>
          <w:rFonts w:hint="eastAsia" w:ascii="宋体" w:hAnsi="宋体" w:eastAsia="宋体" w:cs="宋体"/>
          <w:b/>
          <w:color w:val="FF0000"/>
          <w:sz w:val="21"/>
          <w:szCs w:val="21"/>
        </w:rPr>
      </w:pPr>
    </w:p>
    <w:p>
      <w:pPr>
        <w:rPr>
          <w:rFonts w:hint="eastAsia" w:ascii="宋体" w:hAnsi="宋体" w:eastAsia="宋体" w:cs="宋体"/>
          <w:b/>
          <w:color w:val="FF0000"/>
          <w:sz w:val="21"/>
          <w:szCs w:val="21"/>
        </w:rPr>
      </w:pPr>
    </w:p>
    <w:p>
      <w:pPr>
        <w:rPr>
          <w:rFonts w:hint="eastAsia" w:ascii="宋体" w:hAnsi="宋体" w:eastAsia="宋体" w:cs="宋体"/>
          <w:b/>
          <w:color w:val="FF0000"/>
          <w:sz w:val="21"/>
          <w:szCs w:val="21"/>
        </w:rPr>
      </w:pPr>
    </w:p>
    <w:p>
      <w:pPr>
        <w:rPr>
          <w:rFonts w:hint="eastAsia" w:ascii="宋体" w:hAnsi="宋体" w:eastAsia="宋体" w:cs="宋体"/>
          <w:b/>
          <w:color w:val="FF0000"/>
          <w:sz w:val="21"/>
          <w:szCs w:val="21"/>
        </w:rPr>
      </w:pPr>
      <w:r>
        <w:rPr>
          <w:rFonts w:hint="eastAsia" w:ascii="宋体" w:hAnsi="宋体" w:cs="宋体"/>
          <w:b/>
          <w:color w:val="FF0000"/>
          <w:sz w:val="21"/>
          <w:szCs w:val="21"/>
          <w:lang w:eastAsia="zh-CN"/>
        </w:rPr>
        <w:t>成本会计复习题答案</w:t>
      </w:r>
      <w:r>
        <w:rPr>
          <w:rFonts w:hint="eastAsia" w:ascii="宋体" w:hAnsi="宋体" w:eastAsia="宋体" w:cs="宋体"/>
          <w:b/>
          <w:color w:val="FF0000"/>
          <w:sz w:val="21"/>
          <w:szCs w:val="21"/>
        </w:rPr>
        <w:t>:</w:t>
      </w:r>
    </w:p>
    <w:p>
      <w:pPr>
        <w:tabs>
          <w:tab w:val="left" w:pos="180"/>
        </w:tabs>
        <w:ind w:firstLine="105"/>
        <w:rPr>
          <w:rFonts w:hint="eastAsia" w:ascii="宋体" w:hAnsi="宋体" w:eastAsia="宋体" w:cs="宋体"/>
          <w:b/>
          <w:sz w:val="21"/>
          <w:szCs w:val="21"/>
        </w:rPr>
      </w:pPr>
      <w:r>
        <w:rPr>
          <w:rFonts w:hint="eastAsia" w:ascii="宋体" w:hAnsi="宋体" w:eastAsia="宋体" w:cs="宋体"/>
          <w:b/>
          <w:sz w:val="21"/>
          <w:szCs w:val="21"/>
        </w:rPr>
        <w:t>一、填空题</w:t>
      </w:r>
    </w:p>
    <w:p>
      <w:pPr>
        <w:rPr>
          <w:rFonts w:hint="eastAsia" w:ascii="宋体" w:hAnsi="宋体" w:eastAsia="宋体" w:cs="宋体"/>
          <w:sz w:val="21"/>
          <w:szCs w:val="21"/>
          <w:lang w:eastAsia="zh-CN"/>
        </w:rPr>
      </w:pPr>
      <w:r>
        <w:rPr>
          <w:rFonts w:hint="eastAsia" w:ascii="宋体" w:hAnsi="宋体" w:eastAsia="宋体" w:cs="宋体"/>
          <w:sz w:val="21"/>
          <w:szCs w:val="21"/>
        </w:rPr>
        <w:t>1、反映（或核算）、</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2、生产、</w:t>
      </w:r>
      <w:r>
        <w:rPr>
          <w:rFonts w:hint="eastAsia" w:ascii="宋体" w:hAnsi="宋体" w:cs="宋体"/>
          <w:sz w:val="21"/>
          <w:szCs w:val="21"/>
          <w:lang w:val="en-US" w:eastAsia="zh-CN"/>
        </w:rPr>
        <w:t xml:space="preserve"> </w:t>
      </w:r>
    </w:p>
    <w:p>
      <w:pPr>
        <w:rPr>
          <w:rFonts w:hint="eastAsia" w:ascii="宋体" w:hAnsi="宋体" w:eastAsia="宋体" w:cs="宋体"/>
          <w:sz w:val="21"/>
          <w:szCs w:val="21"/>
        </w:rPr>
      </w:pPr>
      <w:r>
        <w:rPr>
          <w:rFonts w:hint="eastAsia" w:ascii="宋体" w:hAnsi="宋体" w:eastAsia="宋体" w:cs="宋体"/>
          <w:sz w:val="21"/>
          <w:szCs w:val="21"/>
        </w:rPr>
        <w:t>3、分类法、定额法                4、限额领料、定额发料</w:t>
      </w:r>
    </w:p>
    <w:p>
      <w:pPr>
        <w:rPr>
          <w:rFonts w:hint="eastAsia" w:ascii="宋体" w:hAnsi="宋体" w:eastAsia="宋体" w:cs="宋体"/>
          <w:sz w:val="21"/>
          <w:szCs w:val="21"/>
        </w:rPr>
      </w:pPr>
      <w:r>
        <w:rPr>
          <w:rFonts w:hint="eastAsia" w:ascii="宋体" w:hAnsi="宋体" w:eastAsia="宋体" w:cs="宋体"/>
          <w:sz w:val="21"/>
          <w:szCs w:val="21"/>
        </w:rPr>
        <w:t>5、可修复废品、</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6、相等、相反</w:t>
      </w:r>
    </w:p>
    <w:p>
      <w:pPr>
        <w:rPr>
          <w:rFonts w:hint="eastAsia" w:ascii="宋体" w:hAnsi="宋体" w:eastAsia="宋体" w:cs="宋体"/>
          <w:sz w:val="21"/>
          <w:szCs w:val="21"/>
        </w:rPr>
      </w:pPr>
      <w:r>
        <w:rPr>
          <w:rFonts w:hint="eastAsia" w:ascii="宋体" w:hAnsi="宋体" w:eastAsia="宋体" w:cs="宋体"/>
          <w:sz w:val="21"/>
          <w:szCs w:val="21"/>
        </w:rPr>
        <w:t>7、直接计入、间接计入            8、管理费用、应交税费</w:t>
      </w:r>
    </w:p>
    <w:p>
      <w:pPr>
        <w:rPr>
          <w:rFonts w:hint="eastAsia" w:ascii="宋体" w:hAnsi="宋体" w:eastAsia="宋体" w:cs="宋体"/>
          <w:sz w:val="21"/>
          <w:szCs w:val="21"/>
        </w:rPr>
      </w:pPr>
      <w:r>
        <w:rPr>
          <w:rFonts w:hint="eastAsia" w:ascii="宋体" w:hAnsi="宋体" w:eastAsia="宋体" w:cs="宋体"/>
          <w:sz w:val="21"/>
          <w:szCs w:val="21"/>
        </w:rPr>
        <w:t>9、单步骤生产、多步骤生产        10、综合结转、分项结转</w:t>
      </w:r>
    </w:p>
    <w:p>
      <w:pPr>
        <w:tabs>
          <w:tab w:val="left" w:pos="180"/>
        </w:tabs>
        <w:rPr>
          <w:rFonts w:hint="eastAsia" w:ascii="宋体" w:hAnsi="宋体" w:eastAsia="宋体" w:cs="宋体"/>
          <w:b/>
          <w:sz w:val="21"/>
          <w:szCs w:val="21"/>
        </w:rPr>
      </w:pPr>
      <w:r>
        <w:rPr>
          <w:rFonts w:hint="eastAsia" w:ascii="宋体" w:hAnsi="宋体" w:eastAsia="宋体" w:cs="宋体"/>
          <w:b/>
          <w:sz w:val="21"/>
          <w:szCs w:val="21"/>
        </w:rPr>
        <w:t>二、单项选择题：</w:t>
      </w:r>
    </w:p>
    <w:p>
      <w:pPr>
        <w:tabs>
          <w:tab w:val="left" w:pos="180"/>
        </w:tabs>
        <w:ind w:right="25" w:rightChars="12"/>
        <w:rPr>
          <w:rFonts w:hint="eastAsia" w:ascii="宋体" w:hAnsi="宋体" w:eastAsia="宋体" w:cs="宋体"/>
          <w:sz w:val="21"/>
          <w:szCs w:val="21"/>
        </w:rPr>
      </w:pPr>
      <w:r>
        <w:rPr>
          <w:rFonts w:hint="eastAsia" w:ascii="宋体" w:hAnsi="宋体" w:eastAsia="宋体" w:cs="宋体"/>
          <w:sz w:val="21"/>
          <w:szCs w:val="21"/>
        </w:rPr>
        <w:t>1、D  2、</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3、C  4、D  5、</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bookmarkStart w:id="0" w:name="_GoBack"/>
      <w:bookmarkEnd w:id="0"/>
    </w:p>
    <w:p>
      <w:pPr>
        <w:tabs>
          <w:tab w:val="left" w:pos="180"/>
        </w:tabs>
        <w:ind w:right="25" w:rightChars="12"/>
        <w:rPr>
          <w:rFonts w:hint="eastAsia" w:ascii="宋体" w:hAnsi="宋体" w:eastAsia="宋体" w:cs="宋体"/>
          <w:sz w:val="21"/>
          <w:szCs w:val="21"/>
        </w:rPr>
      </w:pPr>
      <w:r>
        <w:rPr>
          <w:rFonts w:hint="eastAsia" w:ascii="宋体" w:hAnsi="宋体" w:eastAsia="宋体" w:cs="宋体"/>
          <w:sz w:val="21"/>
          <w:szCs w:val="21"/>
        </w:rPr>
        <w:t>13、D  14、D  15、A  16、D  17、A  18、A  19、B  20、C</w:t>
      </w:r>
    </w:p>
    <w:p>
      <w:pPr>
        <w:tabs>
          <w:tab w:val="left" w:pos="180"/>
        </w:tabs>
        <w:rPr>
          <w:rFonts w:hint="eastAsia" w:ascii="宋体" w:hAnsi="宋体" w:eastAsia="宋体" w:cs="宋体"/>
          <w:b/>
          <w:sz w:val="21"/>
          <w:szCs w:val="21"/>
        </w:rPr>
      </w:pPr>
      <w:r>
        <w:rPr>
          <w:rFonts w:hint="eastAsia" w:ascii="宋体" w:hAnsi="宋体" w:eastAsia="宋体" w:cs="宋体"/>
          <w:b/>
          <w:sz w:val="21"/>
          <w:szCs w:val="21"/>
        </w:rPr>
        <w:t>三、多项选择题</w:t>
      </w:r>
    </w:p>
    <w:p>
      <w:pPr>
        <w:tabs>
          <w:tab w:val="left" w:pos="180"/>
        </w:tabs>
        <w:rPr>
          <w:rFonts w:hint="eastAsia" w:ascii="宋体" w:hAnsi="宋体" w:eastAsia="宋体" w:cs="宋体"/>
          <w:sz w:val="21"/>
          <w:szCs w:val="21"/>
        </w:rPr>
      </w:pPr>
      <w:r>
        <w:rPr>
          <w:rFonts w:hint="eastAsia" w:ascii="宋体" w:hAnsi="宋体" w:eastAsia="宋体" w:cs="宋体"/>
          <w:sz w:val="21"/>
          <w:szCs w:val="21"/>
        </w:rPr>
        <w:t>1、ACD    2、</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3、ABCD    4、ABC    5、BC    6、ABCD    7、ABCD</w:t>
      </w:r>
    </w:p>
    <w:p>
      <w:pPr>
        <w:tabs>
          <w:tab w:val="left" w:pos="180"/>
        </w:tabs>
        <w:rPr>
          <w:rFonts w:hint="eastAsia" w:ascii="宋体" w:hAnsi="宋体" w:eastAsia="宋体" w:cs="宋体"/>
          <w:sz w:val="21"/>
          <w:szCs w:val="21"/>
        </w:rPr>
      </w:pPr>
      <w:r>
        <w:rPr>
          <w:rFonts w:hint="eastAsia" w:ascii="宋体" w:hAnsi="宋体" w:eastAsia="宋体" w:cs="宋体"/>
          <w:sz w:val="21"/>
          <w:szCs w:val="21"/>
        </w:rPr>
        <w:t>8、ABD    9、</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10、AC</w:t>
      </w:r>
    </w:p>
    <w:p>
      <w:pPr>
        <w:tabs>
          <w:tab w:val="left" w:pos="180"/>
        </w:tabs>
        <w:rPr>
          <w:rFonts w:hint="eastAsia" w:ascii="宋体" w:hAnsi="宋体" w:eastAsia="宋体" w:cs="宋体"/>
          <w:sz w:val="21"/>
          <w:szCs w:val="21"/>
        </w:rPr>
      </w:pPr>
    </w:p>
    <w:p>
      <w:pPr>
        <w:tabs>
          <w:tab w:val="left" w:pos="180"/>
        </w:tabs>
        <w:rPr>
          <w:rFonts w:hint="eastAsia" w:ascii="宋体" w:hAnsi="宋体" w:eastAsia="宋体" w:cs="宋体"/>
          <w:b/>
          <w:sz w:val="21"/>
          <w:szCs w:val="21"/>
        </w:rPr>
      </w:pPr>
      <w:r>
        <w:rPr>
          <w:rFonts w:hint="eastAsia" w:ascii="宋体" w:hAnsi="宋体" w:eastAsia="宋体" w:cs="宋体"/>
          <w:b/>
          <w:sz w:val="21"/>
          <w:szCs w:val="21"/>
        </w:rPr>
        <w:t>四、判断题</w:t>
      </w:r>
    </w:p>
    <w:p>
      <w:pPr>
        <w:tabs>
          <w:tab w:val="left" w:pos="180"/>
        </w:tabs>
        <w:rPr>
          <w:rFonts w:hint="eastAsia" w:ascii="宋体" w:hAnsi="宋体" w:eastAsia="宋体" w:cs="宋体"/>
          <w:sz w:val="21"/>
          <w:szCs w:val="21"/>
        </w:rPr>
      </w:pPr>
      <w:r>
        <w:rPr>
          <w:rFonts w:hint="eastAsia" w:ascii="宋体" w:hAnsi="宋体" w:eastAsia="宋体" w:cs="宋体"/>
          <w:sz w:val="21"/>
          <w:szCs w:val="21"/>
        </w:rPr>
        <w:t>1、√   2、√   3、</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4、</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5、</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6、×   7、√   8、×   9、×   10、×</w:t>
      </w:r>
    </w:p>
    <w:p>
      <w:pPr>
        <w:tabs>
          <w:tab w:val="left" w:pos="180"/>
        </w:tabs>
        <w:rPr>
          <w:rFonts w:hint="eastAsia" w:ascii="宋体" w:hAnsi="宋体" w:eastAsia="宋体" w:cs="宋体"/>
          <w:sz w:val="21"/>
          <w:szCs w:val="21"/>
        </w:rPr>
      </w:pPr>
    </w:p>
    <w:p>
      <w:pPr>
        <w:rPr>
          <w:rFonts w:hint="eastAsia" w:ascii="宋体" w:hAnsi="宋体" w:eastAsia="宋体" w:cs="宋体"/>
          <w:b/>
          <w:sz w:val="21"/>
          <w:szCs w:val="21"/>
        </w:rPr>
      </w:pPr>
      <w:r>
        <w:rPr>
          <w:rFonts w:hint="eastAsia" w:ascii="宋体" w:hAnsi="宋体" w:eastAsia="宋体" w:cs="宋体"/>
          <w:b/>
          <w:sz w:val="21"/>
          <w:szCs w:val="21"/>
        </w:rPr>
        <w:t>五、核算题：</w:t>
      </w:r>
    </w:p>
    <w:p>
      <w:pPr>
        <w:ind w:left="420"/>
        <w:rPr>
          <w:rFonts w:hint="eastAsia" w:ascii="宋体" w:hAnsi="宋体" w:eastAsia="宋体" w:cs="宋体"/>
          <w:sz w:val="21"/>
          <w:szCs w:val="21"/>
        </w:rPr>
      </w:pPr>
      <w:r>
        <w:rPr>
          <w:rFonts w:hint="eastAsia" w:ascii="宋体" w:hAnsi="宋体" w:eastAsia="宋体" w:cs="宋体"/>
          <w:sz w:val="21"/>
          <w:szCs w:val="21"/>
        </w:rPr>
        <w:t>1、（1）、原材料定额消耗量：甲1500公斤，乙600公斤</w:t>
      </w:r>
    </w:p>
    <w:p>
      <w:pPr>
        <w:ind w:left="420"/>
        <w:rPr>
          <w:rFonts w:hint="eastAsia" w:ascii="宋体" w:hAnsi="宋体" w:eastAsia="宋体" w:cs="宋体"/>
          <w:sz w:val="21"/>
          <w:szCs w:val="21"/>
        </w:rPr>
      </w:pPr>
      <w:r>
        <w:rPr>
          <w:rFonts w:hint="eastAsia" w:ascii="宋体" w:hAnsi="宋体" w:eastAsia="宋体" w:cs="宋体"/>
          <w:sz w:val="21"/>
          <w:szCs w:val="21"/>
        </w:rPr>
        <w:t xml:space="preserve">        原材料费用分配率：15</w:t>
      </w:r>
    </w:p>
    <w:p>
      <w:pPr>
        <w:ind w:left="420"/>
        <w:rPr>
          <w:rFonts w:hint="eastAsia" w:ascii="宋体" w:hAnsi="宋体" w:eastAsia="宋体" w:cs="宋体"/>
          <w:sz w:val="21"/>
          <w:szCs w:val="21"/>
        </w:rPr>
      </w:pPr>
      <w:r>
        <w:rPr>
          <w:rFonts w:hint="eastAsia" w:ascii="宋体" w:hAnsi="宋体" w:eastAsia="宋体" w:cs="宋体"/>
          <w:sz w:val="21"/>
          <w:szCs w:val="21"/>
        </w:rPr>
        <w:t xml:space="preserve">         甲：22500元，乙9000元</w:t>
      </w:r>
    </w:p>
    <w:p>
      <w:pPr>
        <w:ind w:left="420"/>
        <w:rPr>
          <w:rFonts w:hint="eastAsia" w:ascii="宋体" w:hAnsi="宋体" w:eastAsia="宋体" w:cs="宋体"/>
          <w:sz w:val="21"/>
          <w:szCs w:val="21"/>
        </w:rPr>
      </w:pPr>
      <w:r>
        <w:rPr>
          <w:rFonts w:hint="eastAsia" w:ascii="宋体" w:hAnsi="宋体" w:eastAsia="宋体" w:cs="宋体"/>
          <w:sz w:val="21"/>
          <w:szCs w:val="21"/>
        </w:rPr>
        <w:t xml:space="preserve">   （2）、借：基本生产成本——甲    22500</w:t>
      </w:r>
    </w:p>
    <w:p>
      <w:pPr>
        <w:ind w:left="420"/>
        <w:rPr>
          <w:rFonts w:hint="eastAsia" w:ascii="宋体" w:hAnsi="宋体" w:eastAsia="宋体" w:cs="宋体"/>
          <w:sz w:val="21"/>
          <w:szCs w:val="21"/>
        </w:rPr>
      </w:pPr>
      <w:r>
        <w:rPr>
          <w:rFonts w:hint="eastAsia" w:ascii="宋体" w:hAnsi="宋体" w:eastAsia="宋体" w:cs="宋体"/>
          <w:sz w:val="21"/>
          <w:szCs w:val="21"/>
        </w:rPr>
        <w:t xml:space="preserve">                         ——乙     9000</w:t>
      </w:r>
    </w:p>
    <w:p>
      <w:pPr>
        <w:ind w:left="420" w:firstLine="1260"/>
        <w:rPr>
          <w:rFonts w:hint="eastAsia" w:ascii="宋体" w:hAnsi="宋体" w:eastAsia="宋体" w:cs="宋体"/>
          <w:sz w:val="21"/>
          <w:szCs w:val="21"/>
        </w:rPr>
      </w:pPr>
      <w:r>
        <w:rPr>
          <w:rFonts w:hint="eastAsia" w:ascii="宋体" w:hAnsi="宋体" w:eastAsia="宋体" w:cs="宋体"/>
          <w:sz w:val="21"/>
          <w:szCs w:val="21"/>
        </w:rPr>
        <w:t>贷：原材料                  31500</w:t>
      </w:r>
    </w:p>
    <w:p>
      <w:pPr>
        <w:ind w:left="420" w:firstLine="1260"/>
        <w:rPr>
          <w:rFonts w:hint="eastAsia" w:ascii="宋体" w:hAnsi="宋体" w:eastAsia="宋体" w:cs="宋体"/>
          <w:sz w:val="21"/>
          <w:szCs w:val="21"/>
        </w:rPr>
      </w:pPr>
    </w:p>
    <w:p>
      <w:pPr>
        <w:ind w:firstLine="441" w:firstLineChars="210"/>
        <w:rPr>
          <w:rFonts w:hint="eastAsia" w:ascii="宋体" w:hAnsi="宋体" w:eastAsia="宋体" w:cs="宋体"/>
          <w:sz w:val="21"/>
          <w:szCs w:val="21"/>
        </w:rPr>
      </w:pPr>
      <w:r>
        <w:rPr>
          <w:rFonts w:hint="eastAsia" w:ascii="宋体" w:hAnsi="宋体" w:eastAsia="宋体" w:cs="宋体"/>
          <w:sz w:val="21"/>
          <w:szCs w:val="21"/>
        </w:rPr>
        <w:t xml:space="preserve"> 2、定额工时：甲32000小时，乙24000小时</w:t>
      </w:r>
    </w:p>
    <w:p>
      <w:pPr>
        <w:ind w:firstLine="420"/>
        <w:rPr>
          <w:rFonts w:hint="eastAsia" w:ascii="宋体" w:hAnsi="宋体" w:eastAsia="宋体" w:cs="宋体"/>
          <w:sz w:val="21"/>
          <w:szCs w:val="21"/>
        </w:rPr>
      </w:pPr>
      <w:r>
        <w:rPr>
          <w:rFonts w:hint="eastAsia" w:ascii="宋体" w:hAnsi="宋体" w:eastAsia="宋体" w:cs="宋体"/>
          <w:sz w:val="21"/>
          <w:szCs w:val="21"/>
        </w:rPr>
        <w:t xml:space="preserve">    分配率=48160/32000+24000=0.86</w:t>
      </w:r>
    </w:p>
    <w:p>
      <w:pPr>
        <w:ind w:firstLine="420"/>
        <w:rPr>
          <w:rFonts w:hint="eastAsia" w:ascii="宋体" w:hAnsi="宋体" w:eastAsia="宋体" w:cs="宋体"/>
          <w:sz w:val="21"/>
          <w:szCs w:val="21"/>
        </w:rPr>
      </w:pPr>
      <w:r>
        <w:rPr>
          <w:rFonts w:hint="eastAsia" w:ascii="宋体" w:hAnsi="宋体" w:eastAsia="宋体" w:cs="宋体"/>
          <w:sz w:val="21"/>
          <w:szCs w:val="21"/>
        </w:rPr>
        <w:t xml:space="preserve">    甲=0.86×32000=27520，乙=0.86×24000=20640</w:t>
      </w:r>
    </w:p>
    <w:p>
      <w:pPr>
        <w:ind w:firstLine="420"/>
        <w:rPr>
          <w:rFonts w:hint="eastAsia" w:ascii="宋体" w:hAnsi="宋体" w:eastAsia="宋体" w:cs="宋体"/>
          <w:sz w:val="21"/>
          <w:szCs w:val="21"/>
        </w:rPr>
      </w:pPr>
      <w:r>
        <w:rPr>
          <w:rFonts w:hint="eastAsia" w:ascii="宋体" w:hAnsi="宋体" w:eastAsia="宋体" w:cs="宋体"/>
          <w:sz w:val="21"/>
          <w:szCs w:val="21"/>
        </w:rPr>
        <w:t xml:space="preserve">    借：基本生产成本----甲产品    27520</w:t>
      </w:r>
    </w:p>
    <w:p>
      <w:pPr>
        <w:ind w:firstLine="420"/>
        <w:rPr>
          <w:rFonts w:hint="eastAsia" w:ascii="宋体" w:hAnsi="宋体" w:eastAsia="宋体" w:cs="宋体"/>
          <w:sz w:val="21"/>
          <w:szCs w:val="21"/>
        </w:rPr>
      </w:pPr>
      <w:r>
        <w:rPr>
          <w:rFonts w:hint="eastAsia" w:ascii="宋体" w:hAnsi="宋体" w:eastAsia="宋体" w:cs="宋体"/>
          <w:sz w:val="21"/>
          <w:szCs w:val="21"/>
        </w:rPr>
        <w:t xml:space="preserve">                    ----乙产品    20640</w:t>
      </w:r>
    </w:p>
    <w:p>
      <w:pPr>
        <w:ind w:firstLine="420"/>
        <w:rPr>
          <w:rFonts w:hint="eastAsia" w:ascii="宋体" w:hAnsi="宋体" w:eastAsia="宋体" w:cs="宋体"/>
          <w:sz w:val="21"/>
          <w:szCs w:val="21"/>
        </w:rPr>
      </w:pPr>
      <w:r>
        <w:rPr>
          <w:rFonts w:hint="eastAsia" w:ascii="宋体" w:hAnsi="宋体" w:eastAsia="宋体" w:cs="宋体"/>
          <w:sz w:val="21"/>
          <w:szCs w:val="21"/>
        </w:rPr>
        <w:t xml:space="preserve">        制造费用                   1840</w:t>
      </w:r>
    </w:p>
    <w:p>
      <w:pPr>
        <w:rPr>
          <w:rFonts w:hint="eastAsia" w:ascii="宋体" w:hAnsi="宋体" w:eastAsia="宋体" w:cs="宋体"/>
          <w:sz w:val="21"/>
          <w:szCs w:val="21"/>
        </w:rPr>
      </w:pPr>
      <w:r>
        <w:rPr>
          <w:rFonts w:hint="eastAsia" w:ascii="宋体" w:hAnsi="宋体" w:eastAsia="宋体" w:cs="宋体"/>
          <w:sz w:val="21"/>
          <w:szCs w:val="21"/>
        </w:rPr>
        <w:t xml:space="preserve">           贷：应付职工薪酬                     50000</w:t>
      </w:r>
    </w:p>
    <w:p>
      <w:pPr>
        <w:rPr>
          <w:rFonts w:hint="eastAsia" w:ascii="宋体" w:hAnsi="宋体" w:eastAsia="宋体" w:cs="宋体"/>
          <w:sz w:val="21"/>
          <w:szCs w:val="21"/>
        </w:rPr>
      </w:pPr>
    </w:p>
    <w:p>
      <w:pPr>
        <w:ind w:firstLine="315" w:firstLineChars="150"/>
        <w:rPr>
          <w:rFonts w:hint="eastAsia" w:ascii="宋体" w:hAnsi="宋体" w:eastAsia="宋体" w:cs="宋体"/>
          <w:sz w:val="21"/>
          <w:szCs w:val="21"/>
        </w:rPr>
      </w:pPr>
      <w:r>
        <w:rPr>
          <w:rFonts w:hint="eastAsia" w:ascii="宋体" w:hAnsi="宋体" w:eastAsia="宋体" w:cs="宋体"/>
          <w:sz w:val="21"/>
          <w:szCs w:val="21"/>
        </w:rPr>
        <w:t>3、（1）第一工序在产品完工程度</w:t>
      </w:r>
      <w:r>
        <w:rPr>
          <w:rFonts w:hint="eastAsia" w:ascii="宋体" w:hAnsi="宋体" w:eastAsia="宋体" w:cs="宋体"/>
          <w:position w:val="-24"/>
          <w:sz w:val="21"/>
          <w:szCs w:val="21"/>
        </w:rPr>
        <w:object>
          <v:shape id="_x0000_i1026" o:spt="75" type="#_x0000_t75" style="height:31.05pt;width:129pt;" o:ole="t" fillcolor="#000011" filled="f" stroked="f" coordsize="21600,21600">
            <v:path/>
            <v:fill on="f" alignshape="1" focussize="0,0"/>
            <v:stroke on="f"/>
            <v:imagedata r:id="rId9" o:title=""/>
            <o:lock v:ext="edit" aspectratio="t"/>
            <w10:wrap type="none"/>
            <w10:anchorlock/>
          </v:shape>
          <o:OLEObject Type="Embed" ProgID="Equation.3" ShapeID="_x0000_i1026" DrawAspect="Content" ObjectID="_1468075726" r:id="rId8">
            <o:LockedField>false</o:LockedField>
          </o:OLEObject>
        </w:object>
      </w:r>
    </w:p>
    <w:p>
      <w:pPr>
        <w:rPr>
          <w:rFonts w:hint="eastAsia" w:ascii="宋体" w:hAnsi="宋体" w:eastAsia="宋体" w:cs="宋体"/>
          <w:sz w:val="21"/>
          <w:szCs w:val="21"/>
        </w:rPr>
      </w:pPr>
      <w:r>
        <w:rPr>
          <w:rFonts w:hint="eastAsia" w:ascii="宋体" w:hAnsi="宋体" w:eastAsia="宋体" w:cs="宋体"/>
          <w:sz w:val="21"/>
          <w:szCs w:val="21"/>
        </w:rPr>
        <w:t xml:space="preserve">      （2）第二工序在产品完工程度</w:t>
      </w:r>
      <w:r>
        <w:rPr>
          <w:rFonts w:hint="eastAsia" w:ascii="宋体" w:hAnsi="宋体" w:eastAsia="宋体" w:cs="宋体"/>
          <w:position w:val="-24"/>
          <w:sz w:val="21"/>
          <w:szCs w:val="21"/>
        </w:rPr>
        <w:object>
          <v:shape id="_x0000_i1027" o:spt="75" type="#_x0000_t75" style="height:31pt;width:157.95pt;" o:ole="t" fillcolor="#000011" filled="f" stroked="f" coordsize="21600,21600">
            <v:path/>
            <v:fill on="f" alignshape="1" focussize="0,0"/>
            <v:stroke on="f"/>
            <v:imagedata r:id="rId11" o:title=""/>
            <o:lock v:ext="edit" aspectratio="t"/>
            <w10:wrap type="none"/>
            <w10:anchorlock/>
          </v:shape>
          <o:OLEObject Type="Embed" ProgID="Equation.3" ShapeID="_x0000_i1027" DrawAspect="Content" ObjectID="_1468075727" r:id="rId10">
            <o:LockedField>false</o:LockedField>
          </o:OLEObject>
        </w:object>
      </w:r>
    </w:p>
    <w:p>
      <w:pPr>
        <w:outlineLvl w:val="0"/>
        <w:rPr>
          <w:rFonts w:hint="eastAsia" w:ascii="宋体" w:hAnsi="宋体" w:eastAsia="宋体" w:cs="宋体"/>
          <w:sz w:val="21"/>
          <w:szCs w:val="21"/>
        </w:rPr>
      </w:pPr>
      <w:r>
        <w:rPr>
          <w:rFonts w:hint="eastAsia" w:ascii="宋体" w:hAnsi="宋体" w:eastAsia="宋体" w:cs="宋体"/>
          <w:sz w:val="21"/>
          <w:szCs w:val="21"/>
        </w:rPr>
        <w:t xml:space="preserve">      （3）第三工序在产品完工程度</w:t>
      </w:r>
      <w:r>
        <w:rPr>
          <w:rFonts w:hint="eastAsia" w:ascii="宋体" w:hAnsi="宋体" w:eastAsia="宋体" w:cs="宋体"/>
          <w:position w:val="-24"/>
          <w:sz w:val="21"/>
          <w:szCs w:val="21"/>
        </w:rPr>
        <w:object>
          <v:shape id="_x0000_i1028" o:spt="75" type="#_x0000_t75" style="height:31pt;width:181pt;" o:ole="t" fillcolor="#000011" filled="f" stroked="f" coordsize="21600,21600">
            <v:path/>
            <v:fill on="f" alignshape="1" focussize="0,0"/>
            <v:stroke on="f"/>
            <v:imagedata r:id="rId13" o:title=""/>
            <o:lock v:ext="edit" aspectratio="t"/>
            <w10:wrap type="none"/>
            <w10:anchorlock/>
          </v:shape>
          <o:OLEObject Type="Embed" ProgID="Equation.3" ShapeID="_x0000_i1028" DrawAspect="Content" ObjectID="_1468075728" r:id="rId12">
            <o:LockedField>false</o:LockedField>
          </o:OLEObject>
        </w:object>
      </w:r>
    </w:p>
    <w:p>
      <w:pPr>
        <w:ind w:firstLine="630" w:firstLineChars="300"/>
        <w:rPr>
          <w:rFonts w:hint="eastAsia" w:ascii="宋体" w:hAnsi="宋体" w:eastAsia="宋体" w:cs="宋体"/>
          <w:sz w:val="21"/>
          <w:szCs w:val="21"/>
        </w:rPr>
      </w:pPr>
      <w:r>
        <w:rPr>
          <w:rFonts w:hint="eastAsia" w:ascii="宋体" w:hAnsi="宋体" w:eastAsia="宋体" w:cs="宋体"/>
          <w:sz w:val="21"/>
          <w:szCs w:val="21"/>
        </w:rPr>
        <w:t>（4）在产品约当量</w:t>
      </w:r>
      <w:r>
        <w:rPr>
          <w:rFonts w:hint="eastAsia" w:ascii="宋体" w:hAnsi="宋体" w:eastAsia="宋体" w:cs="宋体"/>
          <w:position w:val="-6"/>
          <w:sz w:val="21"/>
          <w:szCs w:val="21"/>
        </w:rPr>
        <w:object>
          <v:shape id="_x0000_i1029" o:spt="75" type="#_x0000_t75" style="height:13.95pt;width:203pt;" o:ole="t" fillcolor="#000011" filled="f" stroked="f" coordsize="21600,21600">
            <v:path/>
            <v:fill on="f" alignshape="1" focussize="0,0"/>
            <v:stroke on="f"/>
            <v:imagedata r:id="rId15" o:title=""/>
            <o:lock v:ext="edit" aspectratio="t"/>
            <w10:wrap type="none"/>
            <w10:anchorlock/>
          </v:shape>
          <o:OLEObject Type="Embed" ProgID="Equation.3" ShapeID="_x0000_i1029" DrawAspect="Content" ObjectID="_1468075729" r:id="rId14">
            <o:LockedField>false</o:LockedField>
          </o:OLEObject>
        </w:object>
      </w:r>
      <w:r>
        <w:rPr>
          <w:rFonts w:hint="eastAsia" w:ascii="宋体" w:hAnsi="宋体" w:eastAsia="宋体" w:cs="宋体"/>
          <w:sz w:val="21"/>
          <w:szCs w:val="21"/>
        </w:rPr>
        <w:t>（件）</w:t>
      </w:r>
    </w:p>
    <w:p>
      <w:pPr>
        <w:rPr>
          <w:rFonts w:hint="eastAsia" w:ascii="宋体" w:hAnsi="宋体" w:eastAsia="宋体" w:cs="宋体"/>
          <w:sz w:val="21"/>
          <w:szCs w:val="21"/>
        </w:rPr>
      </w:pPr>
    </w:p>
    <w:p>
      <w:pPr>
        <w:ind w:firstLine="420"/>
        <w:rPr>
          <w:rFonts w:hint="eastAsia" w:ascii="宋体" w:hAnsi="宋体" w:eastAsia="宋体" w:cs="宋体"/>
          <w:sz w:val="21"/>
          <w:szCs w:val="21"/>
        </w:rPr>
      </w:pPr>
      <w:r>
        <w:rPr>
          <w:rFonts w:hint="eastAsia" w:ascii="宋体" w:hAnsi="宋体" w:eastAsia="宋体" w:cs="宋体"/>
          <w:sz w:val="21"/>
          <w:szCs w:val="21"/>
        </w:rPr>
        <w:t>4、（1）、甲产品年度计划产量的定额工时=1200*8=9600小时</w:t>
      </w:r>
    </w:p>
    <w:p>
      <w:pPr>
        <w:ind w:firstLine="420"/>
        <w:rPr>
          <w:rFonts w:hint="eastAsia" w:ascii="宋体" w:hAnsi="宋体" w:eastAsia="宋体" w:cs="宋体"/>
          <w:sz w:val="21"/>
          <w:szCs w:val="21"/>
        </w:rPr>
      </w:pPr>
      <w:r>
        <w:rPr>
          <w:rFonts w:hint="eastAsia" w:ascii="宋体" w:hAnsi="宋体" w:eastAsia="宋体" w:cs="宋体"/>
          <w:sz w:val="21"/>
          <w:szCs w:val="21"/>
        </w:rPr>
        <w:t xml:space="preserve">        乙产品年度计划产量的定额工时=960*5=4800小时</w:t>
      </w:r>
    </w:p>
    <w:p>
      <w:pPr>
        <w:ind w:firstLine="420"/>
        <w:rPr>
          <w:rFonts w:hint="eastAsia" w:ascii="宋体" w:hAnsi="宋体" w:eastAsia="宋体" w:cs="宋体"/>
          <w:sz w:val="21"/>
          <w:szCs w:val="21"/>
        </w:rPr>
      </w:pPr>
      <w:r>
        <w:rPr>
          <w:rFonts w:hint="eastAsia" w:ascii="宋体" w:hAnsi="宋体" w:eastAsia="宋体" w:cs="宋体"/>
          <w:sz w:val="21"/>
          <w:szCs w:val="21"/>
        </w:rPr>
        <w:t xml:space="preserve">        年度计划分配率=79200/9600+4800=5.5</w:t>
      </w:r>
    </w:p>
    <w:p>
      <w:pPr>
        <w:ind w:firstLine="420"/>
        <w:rPr>
          <w:rFonts w:hint="eastAsia" w:ascii="宋体" w:hAnsi="宋体" w:eastAsia="宋体" w:cs="宋体"/>
          <w:sz w:val="21"/>
          <w:szCs w:val="21"/>
        </w:rPr>
      </w:pPr>
      <w:r>
        <w:rPr>
          <w:rFonts w:hint="eastAsia" w:ascii="宋体" w:hAnsi="宋体" w:eastAsia="宋体" w:cs="宋体"/>
          <w:sz w:val="21"/>
          <w:szCs w:val="21"/>
        </w:rPr>
        <w:t xml:space="preserve">  （2）、甲产品该月实际产量的定额工时=110*8=880小时</w:t>
      </w:r>
    </w:p>
    <w:p>
      <w:pPr>
        <w:ind w:firstLine="1260" w:firstLineChars="600"/>
        <w:rPr>
          <w:rFonts w:hint="eastAsia" w:ascii="宋体" w:hAnsi="宋体" w:eastAsia="宋体" w:cs="宋体"/>
          <w:sz w:val="21"/>
          <w:szCs w:val="21"/>
        </w:rPr>
      </w:pPr>
      <w:r>
        <w:rPr>
          <w:rFonts w:hint="eastAsia" w:ascii="宋体" w:hAnsi="宋体" w:eastAsia="宋体" w:cs="宋体"/>
          <w:sz w:val="21"/>
          <w:szCs w:val="21"/>
        </w:rPr>
        <w:t>乙产品该月实际产量的定额工时=100*5=500小时</w:t>
      </w:r>
    </w:p>
    <w:p>
      <w:pPr>
        <w:ind w:firstLine="1260" w:firstLineChars="600"/>
        <w:rPr>
          <w:rFonts w:hint="eastAsia" w:ascii="宋体" w:hAnsi="宋体" w:eastAsia="宋体" w:cs="宋体"/>
          <w:sz w:val="21"/>
          <w:szCs w:val="21"/>
        </w:rPr>
      </w:pPr>
      <w:r>
        <w:rPr>
          <w:rFonts w:hint="eastAsia" w:ascii="宋体" w:hAnsi="宋体" w:eastAsia="宋体" w:cs="宋体"/>
          <w:sz w:val="21"/>
          <w:szCs w:val="21"/>
        </w:rPr>
        <w:t>该月甲产品应分配制造费用=880*5.5=4840元</w:t>
      </w:r>
    </w:p>
    <w:p>
      <w:pPr>
        <w:ind w:firstLine="1260" w:firstLineChars="600"/>
        <w:rPr>
          <w:rFonts w:hint="eastAsia" w:ascii="宋体" w:hAnsi="宋体" w:eastAsia="宋体" w:cs="宋体"/>
          <w:sz w:val="21"/>
          <w:szCs w:val="21"/>
        </w:rPr>
      </w:pPr>
      <w:r>
        <w:rPr>
          <w:rFonts w:hint="eastAsia" w:ascii="宋体" w:hAnsi="宋体" w:eastAsia="宋体" w:cs="宋体"/>
          <w:sz w:val="21"/>
          <w:szCs w:val="21"/>
        </w:rPr>
        <w:t>该月乙产品应分配制造费用=500*5.5=2750元</w:t>
      </w:r>
    </w:p>
    <w:p>
      <w:pPr>
        <w:ind w:firstLine="1260" w:firstLineChars="600"/>
        <w:rPr>
          <w:rFonts w:hint="eastAsia" w:ascii="宋体" w:hAnsi="宋体" w:eastAsia="宋体" w:cs="宋体"/>
          <w:sz w:val="21"/>
          <w:szCs w:val="21"/>
        </w:rPr>
      </w:pPr>
      <w:r>
        <w:rPr>
          <w:rFonts w:hint="eastAsia" w:ascii="宋体" w:hAnsi="宋体" w:eastAsia="宋体" w:cs="宋体"/>
          <w:sz w:val="21"/>
          <w:szCs w:val="21"/>
        </w:rPr>
        <w:t>该月应分配转出的制造费用=4840+2750=7590</w:t>
      </w:r>
    </w:p>
    <w:p>
      <w:pPr>
        <w:ind w:firstLine="1260" w:firstLineChars="600"/>
        <w:rPr>
          <w:rFonts w:hint="eastAsia" w:ascii="宋体" w:hAnsi="宋体" w:eastAsia="宋体" w:cs="宋体"/>
          <w:sz w:val="21"/>
          <w:szCs w:val="21"/>
        </w:rPr>
      </w:pPr>
    </w:p>
    <w:p>
      <w:pPr>
        <w:ind w:firstLine="210" w:firstLineChars="100"/>
        <w:rPr>
          <w:rFonts w:hint="eastAsia" w:ascii="宋体" w:hAnsi="宋体" w:eastAsia="宋体" w:cs="宋体"/>
          <w:sz w:val="21"/>
          <w:szCs w:val="21"/>
        </w:rPr>
      </w:pPr>
      <w:r>
        <w:rPr>
          <w:rFonts w:hint="eastAsia" w:ascii="宋体" w:hAnsi="宋体" w:eastAsia="宋体" w:cs="宋体"/>
          <w:sz w:val="21"/>
          <w:szCs w:val="21"/>
        </w:rPr>
        <w:t>5、辅助生产费用分配表</w:t>
      </w:r>
    </w:p>
    <w:tbl>
      <w:tblPr>
        <w:tblStyle w:val="5"/>
        <w:tblW w:w="83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675"/>
        <w:gridCol w:w="840"/>
        <w:gridCol w:w="1021"/>
        <w:gridCol w:w="1021"/>
        <w:gridCol w:w="1021"/>
        <w:gridCol w:w="1021"/>
        <w:gridCol w:w="1021"/>
        <w:gridCol w:w="1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205"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分配方向</w:t>
            </w:r>
          </w:p>
        </w:tc>
        <w:tc>
          <w:tcPr>
            <w:tcW w:w="3063"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交互分配</w:t>
            </w:r>
          </w:p>
        </w:tc>
        <w:tc>
          <w:tcPr>
            <w:tcW w:w="3063"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对个分配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205"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辅助生产车间名称</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修理</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运输</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合计</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修理</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运输</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205"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待分配费用</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5040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9000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14040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5160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8880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14040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205"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劳务供应数量</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2100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7500</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2000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7200</w:t>
            </w: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205" w:type="dxa"/>
            <w:gridSpan w:val="3"/>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分配率(单位成本)</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2.4</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1.2</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2.58</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1.2333</w:t>
            </w: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690" w:type="dxa"/>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辅助生产车间</w:t>
            </w:r>
          </w:p>
        </w:tc>
        <w:tc>
          <w:tcPr>
            <w:tcW w:w="675" w:type="dxa"/>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运输</w:t>
            </w: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100</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690" w:type="dxa"/>
            <w:vMerge w:val="continue"/>
            <w:noWrap w:val="0"/>
            <w:vAlign w:val="center"/>
          </w:tcPr>
          <w:p>
            <w:pPr>
              <w:jc w:val="center"/>
              <w:rPr>
                <w:rFonts w:hint="eastAsia" w:ascii="宋体" w:hAnsi="宋体" w:eastAsia="宋体" w:cs="宋体"/>
                <w:sz w:val="21"/>
                <w:szCs w:val="21"/>
              </w:rPr>
            </w:pPr>
          </w:p>
        </w:tc>
        <w:tc>
          <w:tcPr>
            <w:tcW w:w="675" w:type="dxa"/>
            <w:vMerge w:val="continue"/>
            <w:noWrap w:val="0"/>
            <w:vAlign w:val="center"/>
          </w:tcPr>
          <w:p>
            <w:pPr>
              <w:jc w:val="center"/>
              <w:rPr>
                <w:rFonts w:hint="eastAsia" w:ascii="宋体" w:hAnsi="宋体" w:eastAsia="宋体" w:cs="宋体"/>
                <w:sz w:val="21"/>
                <w:szCs w:val="21"/>
              </w:rPr>
            </w:pP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金额</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240</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690" w:type="dxa"/>
            <w:vMerge w:val="continue"/>
            <w:noWrap w:val="0"/>
            <w:vAlign w:val="center"/>
          </w:tcPr>
          <w:p>
            <w:pPr>
              <w:jc w:val="center"/>
              <w:rPr>
                <w:rFonts w:hint="eastAsia" w:ascii="宋体" w:hAnsi="宋体" w:eastAsia="宋体" w:cs="宋体"/>
                <w:sz w:val="21"/>
                <w:szCs w:val="21"/>
              </w:rPr>
            </w:pPr>
          </w:p>
        </w:tc>
        <w:tc>
          <w:tcPr>
            <w:tcW w:w="675" w:type="dxa"/>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修理</w:t>
            </w: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300</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690" w:type="dxa"/>
            <w:vMerge w:val="continue"/>
            <w:noWrap w:val="0"/>
            <w:vAlign w:val="center"/>
          </w:tcPr>
          <w:p>
            <w:pPr>
              <w:jc w:val="center"/>
              <w:rPr>
                <w:rFonts w:hint="eastAsia" w:ascii="宋体" w:hAnsi="宋体" w:eastAsia="宋体" w:cs="宋体"/>
                <w:sz w:val="21"/>
                <w:szCs w:val="21"/>
              </w:rPr>
            </w:pPr>
          </w:p>
        </w:tc>
        <w:tc>
          <w:tcPr>
            <w:tcW w:w="675" w:type="dxa"/>
            <w:vMerge w:val="continue"/>
            <w:noWrap w:val="0"/>
            <w:vAlign w:val="center"/>
          </w:tcPr>
          <w:p>
            <w:pPr>
              <w:jc w:val="center"/>
              <w:rPr>
                <w:rFonts w:hint="eastAsia" w:ascii="宋体" w:hAnsi="宋体" w:eastAsia="宋体" w:cs="宋体"/>
                <w:sz w:val="21"/>
                <w:szCs w:val="21"/>
              </w:rPr>
            </w:pP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金额</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360</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365" w:type="dxa"/>
            <w:gridSpan w:val="2"/>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基本生产车间</w:t>
            </w: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1800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6600</w:t>
            </w: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365" w:type="dxa"/>
            <w:gridSpan w:val="2"/>
            <w:vMerge w:val="continue"/>
            <w:noWrap w:val="0"/>
            <w:vAlign w:val="center"/>
          </w:tcPr>
          <w:p>
            <w:pPr>
              <w:jc w:val="center"/>
              <w:rPr>
                <w:rFonts w:hint="eastAsia" w:ascii="宋体" w:hAnsi="宋体" w:eastAsia="宋体" w:cs="宋体"/>
                <w:sz w:val="21"/>
                <w:szCs w:val="21"/>
              </w:rPr>
            </w:pP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金额</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4644</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8140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12784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365" w:type="dxa"/>
            <w:gridSpan w:val="2"/>
            <w:vMerge w:val="restart"/>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管理部门</w:t>
            </w: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200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600</w:t>
            </w:r>
          </w:p>
        </w:tc>
        <w:tc>
          <w:tcPr>
            <w:tcW w:w="1021" w:type="dxa"/>
            <w:noWrap w:val="0"/>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365" w:type="dxa"/>
            <w:gridSpan w:val="2"/>
            <w:vMerge w:val="continue"/>
            <w:noWrap w:val="0"/>
            <w:vAlign w:val="center"/>
          </w:tcPr>
          <w:p>
            <w:pPr>
              <w:jc w:val="center"/>
              <w:rPr>
                <w:rFonts w:hint="eastAsia" w:ascii="宋体" w:hAnsi="宋体" w:eastAsia="宋体" w:cs="宋体"/>
                <w:sz w:val="21"/>
                <w:szCs w:val="21"/>
              </w:rPr>
            </w:pPr>
          </w:p>
        </w:tc>
        <w:tc>
          <w:tcPr>
            <w:tcW w:w="840"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金额</w:t>
            </w: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516</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740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1256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365" w:type="dxa"/>
            <w:gridSpan w:val="2"/>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合计</w:t>
            </w:r>
          </w:p>
        </w:tc>
        <w:tc>
          <w:tcPr>
            <w:tcW w:w="840"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5160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8880</w:t>
            </w:r>
          </w:p>
        </w:tc>
        <w:tc>
          <w:tcPr>
            <w:tcW w:w="1021" w:type="dxa"/>
            <w:noWrap w:val="0"/>
            <w:vAlign w:val="center"/>
          </w:tcPr>
          <w:p>
            <w:pPr>
              <w:jc w:val="center"/>
              <w:rPr>
                <w:rFonts w:hint="eastAsia" w:ascii="宋体" w:hAnsi="宋体" w:eastAsia="宋体" w:cs="宋体"/>
                <w:sz w:val="21"/>
                <w:szCs w:val="21"/>
              </w:rPr>
            </w:pPr>
            <w:r>
              <w:rPr>
                <w:rFonts w:hint="eastAsia" w:ascii="宋体" w:hAnsi="宋体" w:eastAsia="宋体" w:cs="宋体"/>
                <w:sz w:val="21"/>
                <w:szCs w:val="21"/>
              </w:rPr>
              <w:t>14040</w:t>
            </w:r>
          </w:p>
        </w:tc>
      </w:tr>
    </w:tbl>
    <w:p>
      <w:pPr>
        <w:rPr>
          <w:rFonts w:hint="eastAsia" w:ascii="宋体" w:hAnsi="宋体" w:eastAsia="宋体" w:cs="宋体"/>
          <w:sz w:val="21"/>
          <w:szCs w:val="21"/>
        </w:rPr>
      </w:pPr>
      <w:r>
        <w:rPr>
          <w:rFonts w:hint="eastAsia" w:ascii="宋体" w:hAnsi="宋体" w:eastAsia="宋体" w:cs="宋体"/>
          <w:sz w:val="21"/>
          <w:szCs w:val="21"/>
        </w:rPr>
        <w:t xml:space="preserve">  会计分录：</w:t>
      </w:r>
    </w:p>
    <w:p>
      <w:pPr>
        <w:rPr>
          <w:rFonts w:hint="eastAsia" w:ascii="宋体" w:hAnsi="宋体" w:eastAsia="宋体" w:cs="宋体"/>
          <w:sz w:val="21"/>
          <w:szCs w:val="21"/>
        </w:rPr>
      </w:pPr>
      <w:r>
        <w:rPr>
          <w:rFonts w:hint="eastAsia" w:ascii="宋体" w:hAnsi="宋体" w:eastAsia="宋体" w:cs="宋体"/>
          <w:sz w:val="21"/>
          <w:szCs w:val="21"/>
        </w:rPr>
        <w:t xml:space="preserve">     交互分配：借：辅助生产成本——修理            360</w:t>
      </w:r>
    </w:p>
    <w:p>
      <w:pPr>
        <w:ind w:firstLine="3255" w:firstLineChars="1550"/>
        <w:rPr>
          <w:rFonts w:hint="eastAsia" w:ascii="宋体" w:hAnsi="宋体" w:eastAsia="宋体" w:cs="宋体"/>
          <w:sz w:val="21"/>
          <w:szCs w:val="21"/>
        </w:rPr>
      </w:pPr>
      <w:r>
        <w:rPr>
          <w:rFonts w:hint="eastAsia" w:ascii="宋体" w:hAnsi="宋体" w:eastAsia="宋体" w:cs="宋体"/>
          <w:sz w:val="21"/>
          <w:szCs w:val="21"/>
        </w:rPr>
        <w:t>——运输            240</w:t>
      </w:r>
    </w:p>
    <w:p>
      <w:pPr>
        <w:ind w:firstLine="1890" w:firstLineChars="900"/>
        <w:rPr>
          <w:rFonts w:hint="eastAsia" w:ascii="宋体" w:hAnsi="宋体" w:eastAsia="宋体" w:cs="宋体"/>
          <w:sz w:val="21"/>
          <w:szCs w:val="21"/>
        </w:rPr>
      </w:pPr>
      <w:r>
        <w:rPr>
          <w:rFonts w:hint="eastAsia" w:ascii="宋体" w:hAnsi="宋体" w:eastAsia="宋体" w:cs="宋体"/>
          <w:sz w:val="21"/>
          <w:szCs w:val="21"/>
        </w:rPr>
        <w:t>贷：辅助生产成本——运输             360</w:t>
      </w:r>
    </w:p>
    <w:p>
      <w:pPr>
        <w:ind w:firstLine="3570" w:firstLineChars="1700"/>
        <w:rPr>
          <w:rFonts w:hint="eastAsia" w:ascii="宋体" w:hAnsi="宋体" w:eastAsia="宋体" w:cs="宋体"/>
          <w:sz w:val="21"/>
          <w:szCs w:val="21"/>
        </w:rPr>
      </w:pPr>
      <w:r>
        <w:rPr>
          <w:rFonts w:hint="eastAsia" w:ascii="宋体" w:hAnsi="宋体" w:eastAsia="宋体" w:cs="宋体"/>
          <w:sz w:val="21"/>
          <w:szCs w:val="21"/>
        </w:rPr>
        <w:t>——修理             240</w:t>
      </w:r>
    </w:p>
    <w:p>
      <w:pPr>
        <w:ind w:firstLine="525" w:firstLineChars="250"/>
        <w:rPr>
          <w:rFonts w:hint="eastAsia" w:ascii="宋体" w:hAnsi="宋体" w:eastAsia="宋体" w:cs="宋体"/>
          <w:sz w:val="21"/>
          <w:szCs w:val="21"/>
        </w:rPr>
      </w:pPr>
      <w:r>
        <w:rPr>
          <w:rFonts w:hint="eastAsia" w:ascii="宋体" w:hAnsi="宋体" w:eastAsia="宋体" w:cs="宋体"/>
          <w:sz w:val="21"/>
          <w:szCs w:val="21"/>
        </w:rPr>
        <w:t>对外分配：借：制造费用——基本车间             12784</w:t>
      </w:r>
    </w:p>
    <w:p>
      <w:pPr>
        <w:ind w:firstLine="1995" w:firstLineChars="950"/>
        <w:rPr>
          <w:rFonts w:hint="eastAsia" w:ascii="宋体" w:hAnsi="宋体" w:eastAsia="宋体" w:cs="宋体"/>
          <w:sz w:val="21"/>
          <w:szCs w:val="21"/>
        </w:rPr>
      </w:pPr>
      <w:r>
        <w:rPr>
          <w:rFonts w:hint="eastAsia" w:ascii="宋体" w:hAnsi="宋体" w:eastAsia="宋体" w:cs="宋体"/>
          <w:sz w:val="21"/>
          <w:szCs w:val="21"/>
        </w:rPr>
        <w:t>管理费用                          1256</w:t>
      </w:r>
    </w:p>
    <w:p>
      <w:pPr>
        <w:ind w:firstLine="1890" w:firstLineChars="900"/>
        <w:rPr>
          <w:rFonts w:hint="eastAsia" w:ascii="宋体" w:hAnsi="宋体" w:eastAsia="宋体" w:cs="宋体"/>
          <w:sz w:val="21"/>
          <w:szCs w:val="21"/>
        </w:rPr>
      </w:pPr>
      <w:r>
        <w:rPr>
          <w:rFonts w:hint="eastAsia" w:ascii="宋体" w:hAnsi="宋体" w:eastAsia="宋体" w:cs="宋体"/>
          <w:sz w:val="21"/>
          <w:szCs w:val="21"/>
        </w:rPr>
        <w:t>贷：辅助生产成本——修理                5160</w:t>
      </w:r>
    </w:p>
    <w:p>
      <w:pPr>
        <w:ind w:firstLine="3570" w:firstLineChars="1700"/>
        <w:rPr>
          <w:rFonts w:hint="eastAsia" w:ascii="宋体" w:hAnsi="宋体" w:eastAsia="宋体" w:cs="宋体"/>
          <w:sz w:val="21"/>
          <w:szCs w:val="21"/>
        </w:rPr>
      </w:pPr>
      <w:r>
        <w:rPr>
          <w:rFonts w:hint="eastAsia" w:ascii="宋体" w:hAnsi="宋体" w:eastAsia="宋体" w:cs="宋体"/>
          <w:sz w:val="21"/>
          <w:szCs w:val="21"/>
        </w:rPr>
        <w:t>——运输                8880</w:t>
      </w:r>
    </w:p>
    <w:p>
      <w:pPr>
        <w:rPr>
          <w:rFonts w:hint="eastAsia" w:ascii="宋体" w:hAnsi="宋体" w:eastAsia="宋体" w:cs="宋体"/>
          <w:sz w:val="21"/>
          <w:szCs w:val="21"/>
        </w:rPr>
      </w:pPr>
      <w:r>
        <w:rPr>
          <w:rFonts w:hint="eastAsia" w:ascii="宋体" w:hAnsi="宋体" w:eastAsia="宋体" w:cs="宋体"/>
          <w:sz w:val="21"/>
          <w:szCs w:val="21"/>
        </w:rPr>
        <w:t>6、产品成本计算单</w:t>
      </w:r>
    </w:p>
    <w:p>
      <w:pPr>
        <w:rPr>
          <w:rFonts w:hint="eastAsia" w:ascii="宋体" w:hAnsi="宋体" w:eastAsia="宋体" w:cs="宋体"/>
          <w:sz w:val="21"/>
          <w:szCs w:val="21"/>
        </w:rPr>
      </w:pPr>
      <w:r>
        <w:rPr>
          <w:rFonts w:hint="eastAsia" w:ascii="宋体" w:hAnsi="宋体" w:eastAsia="宋体" w:cs="宋体"/>
          <w:sz w:val="21"/>
          <w:szCs w:val="21"/>
        </w:rPr>
        <w:t>第一车间　　甲半成品　　　　　　　　　　　　　　　投产量：1000件完工量800件</w:t>
      </w:r>
    </w:p>
    <w:tbl>
      <w:tblPr>
        <w:tblStyle w:val="5"/>
        <w:tblW w:w="75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1266"/>
        <w:gridCol w:w="1476"/>
        <w:gridCol w:w="120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9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摘要</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原　材　料　　　</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工资及福利费</w:t>
            </w:r>
          </w:p>
        </w:tc>
        <w:tc>
          <w:tcPr>
            <w:tcW w:w="120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制造费用</w:t>
            </w:r>
          </w:p>
        </w:tc>
        <w:tc>
          <w:tcPr>
            <w:tcW w:w="1620" w:type="dxa"/>
            <w:noWrap w:val="0"/>
            <w:vAlign w:val="top"/>
          </w:tcPr>
          <w:p>
            <w:pPr>
              <w:ind w:right="-456" w:rightChars="-217" w:firstLine="210" w:firstLineChars="100"/>
              <w:rPr>
                <w:rFonts w:hint="eastAsia" w:ascii="宋体" w:hAnsi="宋体" w:eastAsia="宋体" w:cs="宋体"/>
                <w:sz w:val="21"/>
                <w:szCs w:val="21"/>
              </w:rPr>
            </w:pPr>
            <w:r>
              <w:rPr>
                <w:rFonts w:hint="eastAsia" w:ascii="宋体" w:hAnsi="宋体" w:eastAsia="宋体" w:cs="宋体"/>
                <w:sz w:val="21"/>
                <w:szCs w:val="21"/>
              </w:rPr>
              <w:t>合　　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trPr>
        <w:tc>
          <w:tcPr>
            <w:tcW w:w="199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月初在产品成本</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5080</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4060</w:t>
            </w:r>
          </w:p>
        </w:tc>
        <w:tc>
          <w:tcPr>
            <w:tcW w:w="120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3040</w:t>
            </w:r>
          </w:p>
        </w:tc>
        <w:tc>
          <w:tcPr>
            <w:tcW w:w="162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12180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9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　　本月费用</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7390</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5960</w:t>
            </w:r>
          </w:p>
        </w:tc>
        <w:tc>
          <w:tcPr>
            <w:tcW w:w="120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4470</w:t>
            </w:r>
          </w:p>
        </w:tc>
        <w:tc>
          <w:tcPr>
            <w:tcW w:w="162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17820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trPr>
        <w:tc>
          <w:tcPr>
            <w:tcW w:w="199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　　合　　计</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12470</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10020</w:t>
            </w:r>
          </w:p>
        </w:tc>
        <w:tc>
          <w:tcPr>
            <w:tcW w:w="120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7510</w:t>
            </w:r>
          </w:p>
        </w:tc>
        <w:tc>
          <w:tcPr>
            <w:tcW w:w="162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199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完工半成品成本转出</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10070</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8820</w:t>
            </w:r>
          </w:p>
        </w:tc>
        <w:tc>
          <w:tcPr>
            <w:tcW w:w="120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6710</w:t>
            </w:r>
          </w:p>
        </w:tc>
        <w:tc>
          <w:tcPr>
            <w:tcW w:w="162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99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　月末在产品成本</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2400</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1200</w:t>
            </w:r>
          </w:p>
        </w:tc>
        <w:tc>
          <w:tcPr>
            <w:tcW w:w="120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800</w:t>
            </w:r>
          </w:p>
        </w:tc>
        <w:tc>
          <w:tcPr>
            <w:tcW w:w="162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4400</w:t>
            </w:r>
          </w:p>
        </w:tc>
      </w:tr>
    </w:tbl>
    <w:p>
      <w:pPr>
        <w:ind w:hanging="420"/>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　　　　　　　　　自制半成品明细帐</w:t>
      </w:r>
    </w:p>
    <w:p>
      <w:pPr>
        <w:rPr>
          <w:rFonts w:hint="eastAsia" w:ascii="宋体" w:hAnsi="宋体" w:eastAsia="宋体" w:cs="宋体"/>
          <w:sz w:val="21"/>
          <w:szCs w:val="21"/>
        </w:rPr>
      </w:pPr>
      <w:r>
        <w:rPr>
          <w:rFonts w:hint="eastAsia" w:ascii="宋体" w:hAnsi="宋体" w:eastAsia="宋体" w:cs="宋体"/>
          <w:sz w:val="21"/>
          <w:szCs w:val="21"/>
        </w:rPr>
        <w:t>甲半成品　　　　　　　　　　　　　　　　　　　　　　　单位：件　元</w:t>
      </w:r>
    </w:p>
    <w:tbl>
      <w:tblPr>
        <w:tblStyle w:val="5"/>
        <w:tblW w:w="101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029"/>
        <w:gridCol w:w="1031"/>
        <w:gridCol w:w="1029"/>
        <w:gridCol w:w="1029"/>
        <w:gridCol w:w="1029"/>
        <w:gridCol w:w="1030"/>
        <w:gridCol w:w="1030"/>
        <w:gridCol w:w="1030"/>
        <w:gridCol w:w="1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907" w:type="dxa"/>
            <w:vMerge w:val="restart"/>
            <w:noWrap w:val="0"/>
            <w:vAlign w:val="top"/>
          </w:tcPr>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月份</w:t>
            </w:r>
          </w:p>
        </w:tc>
        <w:tc>
          <w:tcPr>
            <w:tcW w:w="2060" w:type="dxa"/>
            <w:gridSpan w:val="2"/>
            <w:noWrap w:val="0"/>
            <w:vAlign w:val="top"/>
          </w:tcPr>
          <w:p>
            <w:pPr>
              <w:rPr>
                <w:rFonts w:hint="eastAsia" w:ascii="宋体" w:hAnsi="宋体" w:eastAsia="宋体" w:cs="宋体"/>
                <w:sz w:val="21"/>
                <w:szCs w:val="21"/>
              </w:rPr>
            </w:pPr>
            <w:r>
              <w:rPr>
                <w:rFonts w:hint="eastAsia" w:ascii="宋体" w:hAnsi="宋体" w:eastAsia="宋体" w:cs="宋体"/>
                <w:sz w:val="21"/>
                <w:szCs w:val="21"/>
              </w:rPr>
              <w:t>　月初余额</w:t>
            </w:r>
          </w:p>
        </w:tc>
        <w:tc>
          <w:tcPr>
            <w:tcW w:w="2058" w:type="dxa"/>
            <w:gridSpan w:val="2"/>
            <w:noWrap w:val="0"/>
            <w:vAlign w:val="top"/>
          </w:tcPr>
          <w:p>
            <w:pPr>
              <w:rPr>
                <w:rFonts w:hint="eastAsia" w:ascii="宋体" w:hAnsi="宋体" w:eastAsia="宋体" w:cs="宋体"/>
                <w:sz w:val="21"/>
                <w:szCs w:val="21"/>
              </w:rPr>
            </w:pPr>
            <w:r>
              <w:rPr>
                <w:rFonts w:hint="eastAsia" w:ascii="宋体" w:hAnsi="宋体" w:eastAsia="宋体" w:cs="宋体"/>
                <w:sz w:val="21"/>
                <w:szCs w:val="21"/>
              </w:rPr>
              <w:t>本月增加</w:t>
            </w:r>
          </w:p>
        </w:tc>
        <w:tc>
          <w:tcPr>
            <w:tcW w:w="3089" w:type="dxa"/>
            <w:gridSpan w:val="3"/>
            <w:noWrap w:val="0"/>
            <w:vAlign w:val="top"/>
          </w:tcPr>
          <w:p>
            <w:pPr>
              <w:rPr>
                <w:rFonts w:hint="eastAsia" w:ascii="宋体" w:hAnsi="宋体" w:eastAsia="宋体" w:cs="宋体"/>
                <w:sz w:val="21"/>
                <w:szCs w:val="21"/>
              </w:rPr>
            </w:pPr>
            <w:r>
              <w:rPr>
                <w:rFonts w:hint="eastAsia" w:ascii="宋体" w:hAnsi="宋体" w:eastAsia="宋体" w:cs="宋体"/>
                <w:sz w:val="21"/>
                <w:szCs w:val="21"/>
              </w:rPr>
              <w:t>　　合　　　计</w:t>
            </w:r>
          </w:p>
        </w:tc>
        <w:tc>
          <w:tcPr>
            <w:tcW w:w="2058" w:type="dxa"/>
            <w:gridSpan w:val="2"/>
            <w:noWrap w:val="0"/>
            <w:vAlign w:val="top"/>
          </w:tcPr>
          <w:p>
            <w:pPr>
              <w:rPr>
                <w:rFonts w:hint="eastAsia" w:ascii="宋体" w:hAnsi="宋体" w:eastAsia="宋体" w:cs="宋体"/>
                <w:sz w:val="21"/>
                <w:szCs w:val="21"/>
              </w:rPr>
            </w:pPr>
            <w:r>
              <w:rPr>
                <w:rFonts w:hint="eastAsia" w:ascii="宋体" w:hAnsi="宋体" w:eastAsia="宋体" w:cs="宋体"/>
                <w:sz w:val="21"/>
                <w:szCs w:val="21"/>
              </w:rPr>
              <w:t>　本月减少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907" w:type="dxa"/>
            <w:vMerge w:val="continue"/>
            <w:noWrap w:val="0"/>
            <w:vAlign w:val="top"/>
          </w:tcPr>
          <w:p>
            <w:pPr>
              <w:rPr>
                <w:rFonts w:hint="eastAsia" w:ascii="宋体" w:hAnsi="宋体" w:eastAsia="宋体" w:cs="宋体"/>
                <w:sz w:val="21"/>
                <w:szCs w:val="21"/>
              </w:rPr>
            </w:pPr>
          </w:p>
        </w:tc>
        <w:tc>
          <w:tcPr>
            <w:tcW w:w="1029"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31"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实　际</w:t>
            </w:r>
          </w:p>
          <w:p>
            <w:pPr>
              <w:jc w:val="center"/>
              <w:rPr>
                <w:rFonts w:hint="eastAsia" w:ascii="宋体" w:hAnsi="宋体" w:eastAsia="宋体" w:cs="宋体"/>
                <w:sz w:val="21"/>
                <w:szCs w:val="21"/>
              </w:rPr>
            </w:pPr>
            <w:r>
              <w:rPr>
                <w:rFonts w:hint="eastAsia" w:ascii="宋体" w:hAnsi="宋体" w:eastAsia="宋体" w:cs="宋体"/>
                <w:sz w:val="21"/>
                <w:szCs w:val="21"/>
              </w:rPr>
              <w:t>成　本</w:t>
            </w:r>
          </w:p>
        </w:tc>
        <w:tc>
          <w:tcPr>
            <w:tcW w:w="1029"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29"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实　际</w:t>
            </w:r>
          </w:p>
          <w:p>
            <w:pPr>
              <w:jc w:val="center"/>
              <w:rPr>
                <w:rFonts w:hint="eastAsia" w:ascii="宋体" w:hAnsi="宋体" w:eastAsia="宋体" w:cs="宋体"/>
                <w:sz w:val="21"/>
                <w:szCs w:val="21"/>
              </w:rPr>
            </w:pPr>
            <w:r>
              <w:rPr>
                <w:rFonts w:hint="eastAsia" w:ascii="宋体" w:hAnsi="宋体" w:eastAsia="宋体" w:cs="宋体"/>
                <w:sz w:val="21"/>
                <w:szCs w:val="21"/>
              </w:rPr>
              <w:t>成　本</w:t>
            </w:r>
          </w:p>
        </w:tc>
        <w:tc>
          <w:tcPr>
            <w:tcW w:w="1029"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30"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实　际</w:t>
            </w:r>
          </w:p>
          <w:p>
            <w:pPr>
              <w:jc w:val="center"/>
              <w:rPr>
                <w:rFonts w:hint="eastAsia" w:ascii="宋体" w:hAnsi="宋体" w:eastAsia="宋体" w:cs="宋体"/>
                <w:sz w:val="21"/>
                <w:szCs w:val="21"/>
              </w:rPr>
            </w:pPr>
            <w:r>
              <w:rPr>
                <w:rFonts w:hint="eastAsia" w:ascii="宋体" w:hAnsi="宋体" w:eastAsia="宋体" w:cs="宋体"/>
                <w:sz w:val="21"/>
                <w:szCs w:val="21"/>
              </w:rPr>
              <w:t>成　本</w:t>
            </w:r>
          </w:p>
        </w:tc>
        <w:tc>
          <w:tcPr>
            <w:tcW w:w="1030"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单　位</w:t>
            </w:r>
          </w:p>
          <w:p>
            <w:pPr>
              <w:jc w:val="center"/>
              <w:rPr>
                <w:rFonts w:hint="eastAsia" w:ascii="宋体" w:hAnsi="宋体" w:eastAsia="宋体" w:cs="宋体"/>
                <w:sz w:val="21"/>
                <w:szCs w:val="21"/>
              </w:rPr>
            </w:pPr>
            <w:r>
              <w:rPr>
                <w:rFonts w:hint="eastAsia" w:ascii="宋体" w:hAnsi="宋体" w:eastAsia="宋体" w:cs="宋体"/>
                <w:sz w:val="21"/>
                <w:szCs w:val="21"/>
              </w:rPr>
              <w:t>成　本</w:t>
            </w:r>
          </w:p>
        </w:tc>
        <w:tc>
          <w:tcPr>
            <w:tcW w:w="1030"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28"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实　际</w:t>
            </w:r>
          </w:p>
          <w:p>
            <w:pPr>
              <w:jc w:val="center"/>
              <w:rPr>
                <w:rFonts w:hint="eastAsia" w:ascii="宋体" w:hAnsi="宋体" w:eastAsia="宋体" w:cs="宋体"/>
                <w:sz w:val="21"/>
                <w:szCs w:val="21"/>
              </w:rPr>
            </w:pPr>
            <w:r>
              <w:rPr>
                <w:rFonts w:hint="eastAsia" w:ascii="宋体" w:hAnsi="宋体" w:eastAsia="宋体" w:cs="宋体"/>
                <w:sz w:val="21"/>
                <w:szCs w:val="21"/>
              </w:rPr>
              <w:t>成　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7"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　8</w:t>
            </w:r>
          </w:p>
        </w:tc>
        <w:tc>
          <w:tcPr>
            <w:tcW w:w="1029"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200</w:t>
            </w:r>
          </w:p>
        </w:tc>
        <w:tc>
          <w:tcPr>
            <w:tcW w:w="1031"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5400</w:t>
            </w:r>
          </w:p>
        </w:tc>
        <w:tc>
          <w:tcPr>
            <w:tcW w:w="1029"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800</w:t>
            </w:r>
          </w:p>
        </w:tc>
        <w:tc>
          <w:tcPr>
            <w:tcW w:w="1029"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25600</w:t>
            </w:r>
          </w:p>
        </w:tc>
        <w:tc>
          <w:tcPr>
            <w:tcW w:w="1029"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1000</w:t>
            </w:r>
          </w:p>
        </w:tc>
        <w:tc>
          <w:tcPr>
            <w:tcW w:w="103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31000</w:t>
            </w:r>
          </w:p>
        </w:tc>
        <w:tc>
          <w:tcPr>
            <w:tcW w:w="103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31</w:t>
            </w:r>
          </w:p>
        </w:tc>
        <w:tc>
          <w:tcPr>
            <w:tcW w:w="1030"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700</w:t>
            </w:r>
          </w:p>
        </w:tc>
        <w:tc>
          <w:tcPr>
            <w:tcW w:w="102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7"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　9</w:t>
            </w:r>
          </w:p>
        </w:tc>
        <w:tc>
          <w:tcPr>
            <w:tcW w:w="1029"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300</w:t>
            </w:r>
          </w:p>
        </w:tc>
        <w:tc>
          <w:tcPr>
            <w:tcW w:w="1031"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9300</w:t>
            </w:r>
          </w:p>
        </w:tc>
        <w:tc>
          <w:tcPr>
            <w:tcW w:w="1029" w:type="dxa"/>
            <w:noWrap w:val="0"/>
            <w:vAlign w:val="top"/>
          </w:tcPr>
          <w:p>
            <w:pPr>
              <w:rPr>
                <w:rFonts w:hint="eastAsia" w:ascii="宋体" w:hAnsi="宋体" w:eastAsia="宋体" w:cs="宋体"/>
                <w:sz w:val="21"/>
                <w:szCs w:val="21"/>
              </w:rPr>
            </w:pPr>
          </w:p>
        </w:tc>
        <w:tc>
          <w:tcPr>
            <w:tcW w:w="1029" w:type="dxa"/>
            <w:noWrap w:val="0"/>
            <w:vAlign w:val="top"/>
          </w:tcPr>
          <w:p>
            <w:pPr>
              <w:rPr>
                <w:rFonts w:hint="eastAsia" w:ascii="宋体" w:hAnsi="宋体" w:eastAsia="宋体" w:cs="宋体"/>
                <w:sz w:val="21"/>
                <w:szCs w:val="21"/>
              </w:rPr>
            </w:pPr>
          </w:p>
        </w:tc>
        <w:tc>
          <w:tcPr>
            <w:tcW w:w="1029" w:type="dxa"/>
            <w:noWrap w:val="0"/>
            <w:vAlign w:val="top"/>
          </w:tcPr>
          <w:p>
            <w:pPr>
              <w:rPr>
                <w:rFonts w:hint="eastAsia" w:ascii="宋体" w:hAnsi="宋体" w:eastAsia="宋体" w:cs="宋体"/>
                <w:sz w:val="21"/>
                <w:szCs w:val="21"/>
              </w:rPr>
            </w:pPr>
          </w:p>
        </w:tc>
        <w:tc>
          <w:tcPr>
            <w:tcW w:w="1030" w:type="dxa"/>
            <w:noWrap w:val="0"/>
            <w:vAlign w:val="top"/>
          </w:tcPr>
          <w:p>
            <w:pPr>
              <w:rPr>
                <w:rFonts w:hint="eastAsia" w:ascii="宋体" w:hAnsi="宋体" w:eastAsia="宋体" w:cs="宋体"/>
                <w:sz w:val="21"/>
                <w:szCs w:val="21"/>
              </w:rPr>
            </w:pPr>
          </w:p>
        </w:tc>
        <w:tc>
          <w:tcPr>
            <w:tcW w:w="1030" w:type="dxa"/>
            <w:noWrap w:val="0"/>
            <w:vAlign w:val="top"/>
          </w:tcPr>
          <w:p>
            <w:pPr>
              <w:rPr>
                <w:rFonts w:hint="eastAsia" w:ascii="宋体" w:hAnsi="宋体" w:eastAsia="宋体" w:cs="宋体"/>
                <w:sz w:val="21"/>
                <w:szCs w:val="21"/>
              </w:rPr>
            </w:pPr>
          </w:p>
        </w:tc>
        <w:tc>
          <w:tcPr>
            <w:tcW w:w="1030" w:type="dxa"/>
            <w:noWrap w:val="0"/>
            <w:vAlign w:val="top"/>
          </w:tcPr>
          <w:p>
            <w:pPr>
              <w:rPr>
                <w:rFonts w:hint="eastAsia" w:ascii="宋体" w:hAnsi="宋体" w:eastAsia="宋体" w:cs="宋体"/>
                <w:sz w:val="21"/>
                <w:szCs w:val="21"/>
              </w:rPr>
            </w:pPr>
          </w:p>
        </w:tc>
        <w:tc>
          <w:tcPr>
            <w:tcW w:w="1028" w:type="dxa"/>
            <w:noWrap w:val="0"/>
            <w:vAlign w:val="top"/>
          </w:tcPr>
          <w:p>
            <w:pPr>
              <w:rPr>
                <w:rFonts w:hint="eastAsia" w:ascii="宋体" w:hAnsi="宋体" w:eastAsia="宋体" w:cs="宋体"/>
                <w:sz w:val="21"/>
                <w:szCs w:val="21"/>
              </w:rPr>
            </w:pPr>
          </w:p>
        </w:tc>
      </w:tr>
    </w:tbl>
    <w:p>
      <w:pPr>
        <w:rPr>
          <w:rFonts w:hint="eastAsia" w:ascii="宋体" w:hAnsi="宋体" w:eastAsia="宋体" w:cs="宋体"/>
          <w:sz w:val="21"/>
          <w:szCs w:val="21"/>
        </w:rPr>
      </w:pPr>
    </w:p>
    <w:p>
      <w:pPr>
        <w:ind w:left="420"/>
        <w:rPr>
          <w:rFonts w:hint="eastAsia" w:ascii="宋体" w:hAnsi="宋体" w:eastAsia="宋体" w:cs="宋体"/>
          <w:sz w:val="21"/>
          <w:szCs w:val="21"/>
        </w:rPr>
      </w:pPr>
      <w:r>
        <w:rPr>
          <w:rFonts w:hint="eastAsia" w:ascii="宋体" w:hAnsi="宋体" w:eastAsia="宋体" w:cs="宋体"/>
          <w:sz w:val="21"/>
          <w:szCs w:val="21"/>
        </w:rPr>
        <w:t>　</w:t>
      </w:r>
    </w:p>
    <w:p>
      <w:pPr>
        <w:ind w:left="420"/>
        <w:rPr>
          <w:rFonts w:hint="eastAsia" w:ascii="宋体" w:hAnsi="宋体" w:eastAsia="宋体" w:cs="宋体"/>
          <w:sz w:val="21"/>
          <w:szCs w:val="21"/>
        </w:rPr>
      </w:pPr>
      <w:r>
        <w:rPr>
          <w:rFonts w:hint="eastAsia" w:ascii="宋体" w:hAnsi="宋体" w:eastAsia="宋体" w:cs="宋体"/>
          <w:sz w:val="21"/>
          <w:szCs w:val="21"/>
        </w:rPr>
        <w:t>　　　　　　　　　产品成本计算单</w:t>
      </w:r>
    </w:p>
    <w:p>
      <w:pPr>
        <w:rPr>
          <w:rFonts w:hint="eastAsia" w:ascii="宋体" w:hAnsi="宋体" w:eastAsia="宋体" w:cs="宋体"/>
          <w:sz w:val="21"/>
          <w:szCs w:val="21"/>
        </w:rPr>
      </w:pPr>
      <w:r>
        <w:rPr>
          <w:rFonts w:hint="eastAsia" w:ascii="宋体" w:hAnsi="宋体" w:eastAsia="宋体" w:cs="宋体"/>
          <w:sz w:val="21"/>
          <w:szCs w:val="21"/>
        </w:rPr>
        <w:t>第二车间　甲产品　　　　　　　　　　　　　　　　投产量：900件　完工量：800件</w:t>
      </w:r>
    </w:p>
    <w:tbl>
      <w:tblPr>
        <w:tblStyle w:val="5"/>
        <w:tblW w:w="811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1266"/>
        <w:gridCol w:w="1476"/>
        <w:gridCol w:w="1686"/>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98"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摘要</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半　成　品</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工资及福利费</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制　造　费　用</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合　　　　　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98"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月初在产品成本</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3500</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2480</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2520</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8500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98"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本月费用</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21700</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5170</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7680</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24550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98"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合　　计</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25200</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7650</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10200</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43050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98"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完工产成品成本转出</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22400</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6750</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9000</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38150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98"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单位成本</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28</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8.44</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11.25</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47.69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98"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月末在产品成本</w:t>
            </w:r>
          </w:p>
        </w:tc>
        <w:tc>
          <w:tcPr>
            <w:tcW w:w="126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2800</w:t>
            </w:r>
          </w:p>
        </w:tc>
        <w:tc>
          <w:tcPr>
            <w:tcW w:w="147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900</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1200</w:t>
            </w:r>
          </w:p>
        </w:tc>
        <w:tc>
          <w:tcPr>
            <w:tcW w:w="168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4900</w:t>
            </w:r>
          </w:p>
        </w:tc>
      </w:tr>
    </w:tbl>
    <w:p>
      <w:pPr>
        <w:rPr>
          <w:rFonts w:hint="eastAsia" w:ascii="宋体" w:hAnsi="宋体" w:eastAsia="宋体" w:cs="宋体"/>
          <w:sz w:val="21"/>
          <w:szCs w:val="21"/>
        </w:rPr>
      </w:pPr>
    </w:p>
    <w:p>
      <w:pPr>
        <w:ind w:left="420"/>
        <w:rPr>
          <w:rFonts w:hint="eastAsia" w:ascii="宋体" w:hAnsi="宋体" w:eastAsia="宋体" w:cs="宋体"/>
          <w:sz w:val="21"/>
          <w:szCs w:val="21"/>
        </w:rPr>
      </w:pPr>
      <w:r>
        <w:rPr>
          <w:rFonts w:hint="eastAsia" w:ascii="宋体" w:hAnsi="宋体" w:eastAsia="宋体" w:cs="宋体"/>
          <w:sz w:val="21"/>
          <w:szCs w:val="21"/>
        </w:rPr>
        <w:t>　　　　　　　　成　本　还　原　计　算　表</w:t>
      </w:r>
    </w:p>
    <w:p>
      <w:pPr>
        <w:ind w:left="420" w:firstLine="2310"/>
        <w:rPr>
          <w:rFonts w:hint="eastAsia" w:ascii="宋体" w:hAnsi="宋体" w:eastAsia="宋体" w:cs="宋体"/>
          <w:sz w:val="21"/>
          <w:szCs w:val="21"/>
        </w:rPr>
      </w:pPr>
      <w:r>
        <w:rPr>
          <w:rFonts w:hint="eastAsia" w:ascii="宋体" w:hAnsi="宋体" w:eastAsia="宋体" w:cs="宋体"/>
          <w:sz w:val="21"/>
          <w:szCs w:val="21"/>
        </w:rPr>
        <w:t>200　　年　　　月</w:t>
      </w:r>
    </w:p>
    <w:tbl>
      <w:tblPr>
        <w:tblStyle w:val="5"/>
        <w:tblW w:w="10368"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972"/>
        <w:gridCol w:w="2047"/>
        <w:gridCol w:w="846"/>
        <w:gridCol w:w="1048"/>
        <w:gridCol w:w="1434"/>
        <w:gridCol w:w="1056"/>
        <w:gridCol w:w="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27"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行次</w:t>
            </w:r>
          </w:p>
        </w:tc>
        <w:tc>
          <w:tcPr>
            <w:tcW w:w="1972"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还原前成本</w:t>
            </w:r>
          </w:p>
        </w:tc>
        <w:tc>
          <w:tcPr>
            <w:tcW w:w="2047"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还原分配率</w:t>
            </w:r>
          </w:p>
        </w:tc>
        <w:tc>
          <w:tcPr>
            <w:tcW w:w="84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半成品</w:t>
            </w:r>
          </w:p>
        </w:tc>
        <w:tc>
          <w:tcPr>
            <w:tcW w:w="104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直接材料</w:t>
            </w:r>
          </w:p>
        </w:tc>
        <w:tc>
          <w:tcPr>
            <w:tcW w:w="1434"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工资及福利费</w:t>
            </w:r>
          </w:p>
        </w:tc>
        <w:tc>
          <w:tcPr>
            <w:tcW w:w="105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制造费用</w:t>
            </w:r>
          </w:p>
        </w:tc>
        <w:tc>
          <w:tcPr>
            <w:tcW w:w="83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合　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27"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1972"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还原前成本</w:t>
            </w:r>
          </w:p>
        </w:tc>
        <w:tc>
          <w:tcPr>
            <w:tcW w:w="2047" w:type="dxa"/>
            <w:noWrap w:val="0"/>
            <w:vAlign w:val="top"/>
          </w:tcPr>
          <w:p>
            <w:pPr>
              <w:rPr>
                <w:rFonts w:hint="eastAsia" w:ascii="宋体" w:hAnsi="宋体" w:eastAsia="宋体" w:cs="宋体"/>
                <w:sz w:val="21"/>
                <w:szCs w:val="21"/>
              </w:rPr>
            </w:pPr>
          </w:p>
        </w:tc>
        <w:tc>
          <w:tcPr>
            <w:tcW w:w="84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22400</w:t>
            </w:r>
          </w:p>
        </w:tc>
        <w:tc>
          <w:tcPr>
            <w:tcW w:w="1048" w:type="dxa"/>
            <w:noWrap w:val="0"/>
            <w:vAlign w:val="top"/>
          </w:tcPr>
          <w:p>
            <w:pPr>
              <w:rPr>
                <w:rFonts w:hint="eastAsia" w:ascii="宋体" w:hAnsi="宋体" w:eastAsia="宋体" w:cs="宋体"/>
                <w:sz w:val="21"/>
                <w:szCs w:val="21"/>
              </w:rPr>
            </w:pPr>
          </w:p>
        </w:tc>
        <w:tc>
          <w:tcPr>
            <w:tcW w:w="1434"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6750</w:t>
            </w:r>
          </w:p>
        </w:tc>
        <w:tc>
          <w:tcPr>
            <w:tcW w:w="105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9000</w:t>
            </w:r>
          </w:p>
        </w:tc>
        <w:tc>
          <w:tcPr>
            <w:tcW w:w="83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38150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27"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2</w:t>
            </w:r>
          </w:p>
        </w:tc>
        <w:tc>
          <w:tcPr>
            <w:tcW w:w="1972"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本月生产半成品成本</w:t>
            </w:r>
          </w:p>
        </w:tc>
        <w:tc>
          <w:tcPr>
            <w:tcW w:w="2047" w:type="dxa"/>
            <w:noWrap w:val="0"/>
            <w:vAlign w:val="top"/>
          </w:tcPr>
          <w:p>
            <w:pPr>
              <w:rPr>
                <w:rFonts w:hint="eastAsia" w:ascii="宋体" w:hAnsi="宋体" w:eastAsia="宋体" w:cs="宋体"/>
                <w:sz w:val="21"/>
                <w:szCs w:val="21"/>
              </w:rPr>
            </w:pPr>
          </w:p>
        </w:tc>
        <w:tc>
          <w:tcPr>
            <w:tcW w:w="846" w:type="dxa"/>
            <w:noWrap w:val="0"/>
            <w:vAlign w:val="top"/>
          </w:tcPr>
          <w:p>
            <w:pPr>
              <w:rPr>
                <w:rFonts w:hint="eastAsia" w:ascii="宋体" w:hAnsi="宋体" w:eastAsia="宋体" w:cs="宋体"/>
                <w:sz w:val="21"/>
                <w:szCs w:val="21"/>
              </w:rPr>
            </w:pPr>
          </w:p>
        </w:tc>
        <w:tc>
          <w:tcPr>
            <w:tcW w:w="104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10070</w:t>
            </w:r>
          </w:p>
        </w:tc>
        <w:tc>
          <w:tcPr>
            <w:tcW w:w="1434"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8820</w:t>
            </w:r>
          </w:p>
        </w:tc>
        <w:tc>
          <w:tcPr>
            <w:tcW w:w="105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6710</w:t>
            </w:r>
          </w:p>
        </w:tc>
        <w:tc>
          <w:tcPr>
            <w:tcW w:w="83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27"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3</w:t>
            </w:r>
          </w:p>
        </w:tc>
        <w:tc>
          <w:tcPr>
            <w:tcW w:w="1972"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半成品成本还原</w:t>
            </w:r>
          </w:p>
          <w:p>
            <w:pPr>
              <w:rPr>
                <w:rFonts w:hint="eastAsia" w:ascii="宋体" w:hAnsi="宋体" w:eastAsia="宋体" w:cs="宋体"/>
                <w:sz w:val="21"/>
                <w:szCs w:val="21"/>
              </w:rPr>
            </w:pPr>
          </w:p>
        </w:tc>
        <w:tc>
          <w:tcPr>
            <w:tcW w:w="2047"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22400/25600＝0.875</w:t>
            </w:r>
          </w:p>
        </w:tc>
        <w:tc>
          <w:tcPr>
            <w:tcW w:w="84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-22400</w:t>
            </w:r>
          </w:p>
        </w:tc>
        <w:tc>
          <w:tcPr>
            <w:tcW w:w="104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8811.25</w:t>
            </w:r>
          </w:p>
        </w:tc>
        <w:tc>
          <w:tcPr>
            <w:tcW w:w="1434"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7717.50</w:t>
            </w:r>
          </w:p>
        </w:tc>
        <w:tc>
          <w:tcPr>
            <w:tcW w:w="105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5871.25</w:t>
            </w:r>
          </w:p>
        </w:tc>
        <w:tc>
          <w:tcPr>
            <w:tcW w:w="838" w:type="dxa"/>
            <w:noWrap w:val="0"/>
            <w:vAlign w:val="top"/>
          </w:tcPr>
          <w:p>
            <w:pP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27" w:type="dxa"/>
            <w:noWrap w:val="0"/>
            <w:vAlign w:val="top"/>
          </w:tcPr>
          <w:p>
            <w:pPr>
              <w:jc w:val="center"/>
              <w:rPr>
                <w:rFonts w:hint="eastAsia" w:ascii="宋体" w:hAnsi="宋体" w:eastAsia="宋体" w:cs="宋体"/>
                <w:sz w:val="21"/>
                <w:szCs w:val="21"/>
              </w:rPr>
            </w:pPr>
            <w:r>
              <w:rPr>
                <w:rFonts w:hint="eastAsia" w:ascii="宋体" w:hAnsi="宋体" w:eastAsia="宋体" w:cs="宋体"/>
                <w:sz w:val="21"/>
                <w:szCs w:val="21"/>
              </w:rPr>
              <w:t>4</w:t>
            </w:r>
          </w:p>
        </w:tc>
        <w:tc>
          <w:tcPr>
            <w:tcW w:w="1972"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还原后产品成本</w:t>
            </w:r>
          </w:p>
        </w:tc>
        <w:tc>
          <w:tcPr>
            <w:tcW w:w="2047" w:type="dxa"/>
            <w:noWrap w:val="0"/>
            <w:vAlign w:val="top"/>
          </w:tcPr>
          <w:p>
            <w:pPr>
              <w:rPr>
                <w:rFonts w:hint="eastAsia" w:ascii="宋体" w:hAnsi="宋体" w:eastAsia="宋体" w:cs="宋体"/>
                <w:sz w:val="21"/>
                <w:szCs w:val="21"/>
              </w:rPr>
            </w:pPr>
          </w:p>
        </w:tc>
        <w:tc>
          <w:tcPr>
            <w:tcW w:w="846" w:type="dxa"/>
            <w:noWrap w:val="0"/>
            <w:vAlign w:val="top"/>
          </w:tcPr>
          <w:p>
            <w:pPr>
              <w:rPr>
                <w:rFonts w:hint="eastAsia" w:ascii="宋体" w:hAnsi="宋体" w:eastAsia="宋体" w:cs="宋体"/>
                <w:sz w:val="21"/>
                <w:szCs w:val="21"/>
              </w:rPr>
            </w:pPr>
          </w:p>
        </w:tc>
        <w:tc>
          <w:tcPr>
            <w:tcW w:w="104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8811.25</w:t>
            </w:r>
          </w:p>
        </w:tc>
        <w:tc>
          <w:tcPr>
            <w:tcW w:w="1434"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14467.5</w:t>
            </w:r>
          </w:p>
        </w:tc>
        <w:tc>
          <w:tcPr>
            <w:tcW w:w="1056"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14871.25</w:t>
            </w:r>
          </w:p>
        </w:tc>
        <w:tc>
          <w:tcPr>
            <w:tcW w:w="838" w:type="dxa"/>
            <w:noWrap w:val="0"/>
            <w:vAlign w:val="top"/>
          </w:tcPr>
          <w:p>
            <w:pPr>
              <w:rPr>
                <w:rFonts w:hint="eastAsia" w:ascii="宋体" w:hAnsi="宋体" w:eastAsia="宋体" w:cs="宋体"/>
                <w:sz w:val="21"/>
                <w:szCs w:val="21"/>
              </w:rPr>
            </w:pPr>
            <w:r>
              <w:rPr>
                <w:rFonts w:hint="eastAsia" w:ascii="宋体" w:hAnsi="宋体" w:eastAsia="宋体" w:cs="宋体"/>
                <w:sz w:val="21"/>
                <w:szCs w:val="21"/>
              </w:rPr>
              <w:t>38150</w:t>
            </w:r>
          </w:p>
        </w:tc>
      </w:tr>
    </w:tbl>
    <w:p>
      <w:pPr>
        <w:rPr>
          <w:rFonts w:hint="eastAsia" w:ascii="宋体" w:hAnsi="宋体" w:eastAsia="宋体" w:cs="宋体"/>
          <w:sz w:val="21"/>
          <w:szCs w:val="21"/>
        </w:rPr>
      </w:pPr>
    </w:p>
    <w:p>
      <w:pPr>
        <w:ind w:left="420" w:leftChars="200" w:firstLine="210" w:firstLineChars="100"/>
        <w:rPr>
          <w:rFonts w:hint="eastAsia" w:ascii="宋体" w:hAnsi="宋体" w:eastAsia="宋体" w:cs="宋体"/>
          <w:sz w:val="21"/>
          <w:szCs w:val="21"/>
        </w:rPr>
      </w:pPr>
      <w:r>
        <w:rPr>
          <w:rFonts w:hint="eastAsia" w:ascii="宋体" w:hAnsi="宋体" w:eastAsia="宋体" w:cs="宋体"/>
          <w:sz w:val="21"/>
          <w:szCs w:val="21"/>
        </w:rPr>
        <w:t xml:space="preserve">分录： </w:t>
      </w:r>
    </w:p>
    <w:p>
      <w:pPr>
        <w:numPr>
          <w:ilvl w:val="0"/>
          <w:numId w:val="3"/>
        </w:numPr>
        <w:rPr>
          <w:rFonts w:hint="eastAsia" w:ascii="宋体" w:hAnsi="宋体" w:eastAsia="宋体" w:cs="宋体"/>
          <w:sz w:val="21"/>
          <w:szCs w:val="21"/>
        </w:rPr>
      </w:pPr>
      <w:r>
        <w:rPr>
          <w:rFonts w:hint="eastAsia" w:ascii="宋体" w:hAnsi="宋体" w:eastAsia="宋体" w:cs="宋体"/>
          <w:sz w:val="21"/>
          <w:szCs w:val="21"/>
        </w:rPr>
        <w:t>甲半成品入库</w:t>
      </w:r>
    </w:p>
    <w:p>
      <w:pPr>
        <w:ind w:left="779" w:leftChars="371" w:firstLine="210" w:firstLineChars="100"/>
        <w:rPr>
          <w:rFonts w:hint="eastAsia" w:ascii="宋体" w:hAnsi="宋体" w:eastAsia="宋体" w:cs="宋体"/>
          <w:sz w:val="21"/>
          <w:szCs w:val="21"/>
        </w:rPr>
      </w:pPr>
      <w:r>
        <w:rPr>
          <w:rFonts w:hint="eastAsia" w:ascii="宋体" w:hAnsi="宋体" w:eastAsia="宋体" w:cs="宋体"/>
          <w:sz w:val="21"/>
          <w:szCs w:val="21"/>
        </w:rPr>
        <w:t xml:space="preserve"> 　借：自制半成品　　　　　　　　　　　　　　　25600</w:t>
      </w:r>
    </w:p>
    <w:p>
      <w:pPr>
        <w:rPr>
          <w:rFonts w:hint="eastAsia" w:ascii="宋体" w:hAnsi="宋体" w:eastAsia="宋体" w:cs="宋体"/>
          <w:sz w:val="21"/>
          <w:szCs w:val="21"/>
        </w:rPr>
      </w:pPr>
    </w:p>
    <w:p>
      <w:pPr>
        <w:ind w:left="779" w:leftChars="371" w:firstLine="1050" w:firstLineChars="500"/>
        <w:rPr>
          <w:rFonts w:hint="eastAsia" w:ascii="宋体" w:hAnsi="宋体" w:eastAsia="宋体" w:cs="宋体"/>
          <w:sz w:val="21"/>
          <w:szCs w:val="21"/>
        </w:rPr>
      </w:pPr>
      <w:r>
        <w:rPr>
          <w:rFonts w:hint="eastAsia" w:ascii="宋体" w:hAnsi="宋体" w:eastAsia="宋体" w:cs="宋体"/>
          <w:sz w:val="21"/>
          <w:szCs w:val="21"/>
        </w:rPr>
        <w:t>贷：生产成本――基本生产成本（―车间）　　　　25600</w:t>
      </w:r>
    </w:p>
    <w:p>
      <w:pPr>
        <w:numPr>
          <w:ilvl w:val="0"/>
          <w:numId w:val="3"/>
        </w:numPr>
        <w:rPr>
          <w:rFonts w:hint="eastAsia" w:ascii="宋体" w:hAnsi="宋体" w:eastAsia="宋体" w:cs="宋体"/>
          <w:sz w:val="21"/>
          <w:szCs w:val="21"/>
        </w:rPr>
      </w:pPr>
      <w:r>
        <w:rPr>
          <w:rFonts w:hint="eastAsia" w:ascii="宋体" w:hAnsi="宋体" w:eastAsia="宋体" w:cs="宋体"/>
          <w:sz w:val="21"/>
          <w:szCs w:val="21"/>
        </w:rPr>
        <w:t>二车间领用半成品</w:t>
      </w:r>
    </w:p>
    <w:p>
      <w:pPr>
        <w:ind w:left="779" w:leftChars="371" w:firstLine="630" w:firstLineChars="300"/>
        <w:rPr>
          <w:rFonts w:hint="eastAsia" w:ascii="宋体" w:hAnsi="宋体" w:eastAsia="宋体" w:cs="宋体"/>
          <w:sz w:val="21"/>
          <w:szCs w:val="21"/>
        </w:rPr>
      </w:pPr>
      <w:r>
        <w:rPr>
          <w:rFonts w:hint="eastAsia" w:ascii="宋体" w:hAnsi="宋体" w:eastAsia="宋体" w:cs="宋体"/>
          <w:sz w:val="21"/>
          <w:szCs w:val="21"/>
        </w:rPr>
        <w:t>借：生产成本――基本生产成本（二车间）　　21700</w:t>
      </w:r>
    </w:p>
    <w:p>
      <w:pPr>
        <w:ind w:firstLine="1890" w:firstLineChars="900"/>
        <w:rPr>
          <w:rFonts w:hint="eastAsia" w:ascii="宋体" w:hAnsi="宋体" w:eastAsia="宋体" w:cs="宋体"/>
          <w:sz w:val="21"/>
          <w:szCs w:val="21"/>
        </w:rPr>
      </w:pPr>
      <w:r>
        <w:rPr>
          <w:rFonts w:hint="eastAsia" w:ascii="宋体" w:hAnsi="宋体" w:eastAsia="宋体" w:cs="宋体"/>
          <w:sz w:val="21"/>
          <w:szCs w:val="21"/>
        </w:rPr>
        <w:t>贷：自制半成品　　　　　　　　　　　　　21700</w:t>
      </w:r>
    </w:p>
    <w:p>
      <w:pPr>
        <w:numPr>
          <w:ilvl w:val="0"/>
          <w:numId w:val="3"/>
        </w:numPr>
        <w:rPr>
          <w:rFonts w:hint="eastAsia" w:ascii="宋体" w:hAnsi="宋体" w:eastAsia="宋体" w:cs="宋体"/>
          <w:sz w:val="21"/>
          <w:szCs w:val="21"/>
        </w:rPr>
      </w:pPr>
      <w:r>
        <w:rPr>
          <w:rFonts w:hint="eastAsia" w:ascii="宋体" w:hAnsi="宋体" w:eastAsia="宋体" w:cs="宋体"/>
          <w:sz w:val="21"/>
          <w:szCs w:val="21"/>
        </w:rPr>
        <w:t>产成品入库</w:t>
      </w:r>
    </w:p>
    <w:p>
      <w:pPr>
        <w:ind w:left="779" w:leftChars="371" w:firstLine="630" w:firstLineChars="300"/>
        <w:rPr>
          <w:rFonts w:hint="eastAsia" w:ascii="宋体" w:hAnsi="宋体" w:eastAsia="宋体" w:cs="宋体"/>
          <w:sz w:val="21"/>
          <w:szCs w:val="21"/>
        </w:rPr>
      </w:pPr>
      <w:r>
        <w:rPr>
          <w:rFonts w:hint="eastAsia" w:ascii="宋体" w:hAnsi="宋体" w:eastAsia="宋体" w:cs="宋体"/>
          <w:sz w:val="21"/>
          <w:szCs w:val="21"/>
        </w:rPr>
        <w:t>借：库存商品　　　　　　　　　　　　　　　　38150</w:t>
      </w:r>
    </w:p>
    <w:p>
      <w:pPr>
        <w:ind w:firstLine="1785" w:firstLineChars="850"/>
        <w:rPr>
          <w:rFonts w:hint="eastAsia" w:ascii="宋体" w:hAnsi="宋体" w:eastAsia="宋体" w:cs="宋体"/>
          <w:sz w:val="21"/>
          <w:szCs w:val="21"/>
        </w:rPr>
      </w:pPr>
      <w:r>
        <w:rPr>
          <w:rFonts w:hint="eastAsia" w:ascii="宋体" w:hAnsi="宋体" w:eastAsia="宋体" w:cs="宋体"/>
          <w:sz w:val="21"/>
          <w:szCs w:val="21"/>
        </w:rPr>
        <w:t>贷：生产成本　　　　　　　　　　　　　　    38150</w:t>
      </w:r>
    </w:p>
    <w:p>
      <w:pPr>
        <w:rPr>
          <w:rFonts w:hint="eastAsia" w:ascii="宋体" w:hAnsi="宋体" w:eastAsia="宋体" w:cs="宋体"/>
          <w:sz w:val="21"/>
          <w:szCs w:val="21"/>
        </w:rPr>
      </w:pPr>
    </w:p>
    <w:p>
      <w:pPr>
        <w:rPr>
          <w:rFonts w:hint="eastAsia" w:ascii="宋体" w:hAnsi="宋体" w:eastAsia="宋体" w:cs="宋体"/>
          <w:sz w:val="21"/>
          <w:szCs w:val="21"/>
        </w:rPr>
      </w:pPr>
    </w:p>
    <w:sectPr>
      <w:headerReference r:id="rId3" w:type="default"/>
      <w:footerReference r:id="rId4" w:type="default"/>
      <w:pgSz w:w="11906" w:h="16838"/>
      <w:pgMar w:top="1134" w:right="892" w:bottom="1004" w:left="934" w:header="851" w:footer="56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w:t>
                    </w:r>
                  </w:p>
                </w:txbxContent>
              </v:textbox>
            </v:shape>
          </w:pict>
        </mc:Fallback>
      </mc:AlternateContent>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73D33"/>
    <w:multiLevelType w:val="multilevel"/>
    <w:tmpl w:val="25973D33"/>
    <w:lvl w:ilvl="0" w:tentative="0">
      <w:start w:val="1"/>
      <w:numFmt w:val="decimal"/>
      <w:lvlText w:val="(%1)"/>
      <w:lvlJc w:val="left"/>
      <w:pPr>
        <w:tabs>
          <w:tab w:val="left" w:pos="1140"/>
        </w:tabs>
        <w:ind w:left="1140" w:hanging="360"/>
      </w:pPr>
      <w:rPr>
        <w:rFonts w:hint="eastAsia"/>
      </w:rPr>
    </w:lvl>
    <w:lvl w:ilvl="1" w:tentative="0">
      <w:start w:val="1"/>
      <w:numFmt w:val="lowerLetter"/>
      <w:lvlText w:val="%2)"/>
      <w:lvlJc w:val="left"/>
      <w:pPr>
        <w:tabs>
          <w:tab w:val="left" w:pos="1620"/>
        </w:tabs>
        <w:ind w:left="1620" w:hanging="420"/>
      </w:pPr>
    </w:lvl>
    <w:lvl w:ilvl="2" w:tentative="0">
      <w:start w:val="1"/>
      <w:numFmt w:val="lowerRoman"/>
      <w:lvlText w:val="%3."/>
      <w:lvlJc w:val="right"/>
      <w:pPr>
        <w:tabs>
          <w:tab w:val="left" w:pos="2040"/>
        </w:tabs>
        <w:ind w:left="2040" w:hanging="420"/>
      </w:pPr>
    </w:lvl>
    <w:lvl w:ilvl="3" w:tentative="0">
      <w:start w:val="1"/>
      <w:numFmt w:val="decimal"/>
      <w:lvlText w:val="%4."/>
      <w:lvlJc w:val="left"/>
      <w:pPr>
        <w:tabs>
          <w:tab w:val="left" w:pos="2460"/>
        </w:tabs>
        <w:ind w:left="2460" w:hanging="420"/>
      </w:pPr>
    </w:lvl>
    <w:lvl w:ilvl="4" w:tentative="0">
      <w:start w:val="1"/>
      <w:numFmt w:val="lowerLetter"/>
      <w:lvlText w:val="%5)"/>
      <w:lvlJc w:val="left"/>
      <w:pPr>
        <w:tabs>
          <w:tab w:val="left" w:pos="2880"/>
        </w:tabs>
        <w:ind w:left="2880" w:hanging="420"/>
      </w:pPr>
    </w:lvl>
    <w:lvl w:ilvl="5" w:tentative="0">
      <w:start w:val="1"/>
      <w:numFmt w:val="lowerRoman"/>
      <w:lvlText w:val="%6."/>
      <w:lvlJc w:val="right"/>
      <w:pPr>
        <w:tabs>
          <w:tab w:val="left" w:pos="3300"/>
        </w:tabs>
        <w:ind w:left="3300" w:hanging="420"/>
      </w:pPr>
    </w:lvl>
    <w:lvl w:ilvl="6" w:tentative="0">
      <w:start w:val="1"/>
      <w:numFmt w:val="decimal"/>
      <w:lvlText w:val="%7."/>
      <w:lvlJc w:val="left"/>
      <w:pPr>
        <w:tabs>
          <w:tab w:val="left" w:pos="3720"/>
        </w:tabs>
        <w:ind w:left="3720" w:hanging="420"/>
      </w:pPr>
    </w:lvl>
    <w:lvl w:ilvl="7" w:tentative="0">
      <w:start w:val="1"/>
      <w:numFmt w:val="lowerLetter"/>
      <w:lvlText w:val="%8)"/>
      <w:lvlJc w:val="left"/>
      <w:pPr>
        <w:tabs>
          <w:tab w:val="left" w:pos="4140"/>
        </w:tabs>
        <w:ind w:left="4140" w:hanging="420"/>
      </w:pPr>
    </w:lvl>
    <w:lvl w:ilvl="8" w:tentative="0">
      <w:start w:val="1"/>
      <w:numFmt w:val="lowerRoman"/>
      <w:lvlText w:val="%9."/>
      <w:lvlJc w:val="right"/>
      <w:pPr>
        <w:tabs>
          <w:tab w:val="left" w:pos="4560"/>
        </w:tabs>
        <w:ind w:left="4560" w:hanging="420"/>
      </w:pPr>
    </w:lvl>
  </w:abstractNum>
  <w:abstractNum w:abstractNumId="1">
    <w:nsid w:val="44164A00"/>
    <w:multiLevelType w:val="singleLevel"/>
    <w:tmpl w:val="44164A00"/>
    <w:lvl w:ilvl="0" w:tentative="0">
      <w:start w:val="1"/>
      <w:numFmt w:val="decimal"/>
      <w:lvlText w:val="（%1）"/>
      <w:lvlJc w:val="left"/>
      <w:pPr>
        <w:tabs>
          <w:tab w:val="left" w:pos="525"/>
        </w:tabs>
        <w:ind w:left="525" w:hanging="525"/>
      </w:pPr>
      <w:rPr>
        <w:rFonts w:hint="eastAsia"/>
      </w:rPr>
    </w:lvl>
  </w:abstractNum>
  <w:abstractNum w:abstractNumId="2">
    <w:nsid w:val="52D6145C"/>
    <w:multiLevelType w:val="multilevel"/>
    <w:tmpl w:val="52D6145C"/>
    <w:lvl w:ilvl="0" w:tentative="0">
      <w:start w:val="1"/>
      <w:numFmt w:val="upperLetter"/>
      <w:lvlText w:val="%1、"/>
      <w:lvlJc w:val="left"/>
      <w:pPr>
        <w:tabs>
          <w:tab w:val="left" w:pos="1215"/>
        </w:tabs>
        <w:ind w:left="1215" w:hanging="360"/>
      </w:pPr>
      <w:rPr>
        <w:rFonts w:hint="eastAsia"/>
      </w:rPr>
    </w:lvl>
    <w:lvl w:ilvl="1" w:tentative="0">
      <w:start w:val="1"/>
      <w:numFmt w:val="lowerLetter"/>
      <w:lvlText w:val="%2)"/>
      <w:lvlJc w:val="left"/>
      <w:pPr>
        <w:tabs>
          <w:tab w:val="left" w:pos="1695"/>
        </w:tabs>
        <w:ind w:left="1695" w:hanging="420"/>
      </w:pPr>
    </w:lvl>
    <w:lvl w:ilvl="2" w:tentative="0">
      <w:start w:val="1"/>
      <w:numFmt w:val="lowerRoman"/>
      <w:lvlText w:val="%3."/>
      <w:lvlJc w:val="right"/>
      <w:pPr>
        <w:tabs>
          <w:tab w:val="left" w:pos="2115"/>
        </w:tabs>
        <w:ind w:left="2115" w:hanging="420"/>
      </w:pPr>
    </w:lvl>
    <w:lvl w:ilvl="3" w:tentative="0">
      <w:start w:val="1"/>
      <w:numFmt w:val="decimal"/>
      <w:lvlText w:val="%4."/>
      <w:lvlJc w:val="left"/>
      <w:pPr>
        <w:tabs>
          <w:tab w:val="left" w:pos="2535"/>
        </w:tabs>
        <w:ind w:left="2535" w:hanging="420"/>
      </w:pPr>
    </w:lvl>
    <w:lvl w:ilvl="4" w:tentative="0">
      <w:start w:val="1"/>
      <w:numFmt w:val="lowerLetter"/>
      <w:lvlText w:val="%5)"/>
      <w:lvlJc w:val="left"/>
      <w:pPr>
        <w:tabs>
          <w:tab w:val="left" w:pos="2955"/>
        </w:tabs>
        <w:ind w:left="2955" w:hanging="420"/>
      </w:pPr>
    </w:lvl>
    <w:lvl w:ilvl="5" w:tentative="0">
      <w:start w:val="1"/>
      <w:numFmt w:val="lowerRoman"/>
      <w:lvlText w:val="%6."/>
      <w:lvlJc w:val="right"/>
      <w:pPr>
        <w:tabs>
          <w:tab w:val="left" w:pos="3375"/>
        </w:tabs>
        <w:ind w:left="3375" w:hanging="420"/>
      </w:pPr>
    </w:lvl>
    <w:lvl w:ilvl="6" w:tentative="0">
      <w:start w:val="1"/>
      <w:numFmt w:val="decimal"/>
      <w:lvlText w:val="%7."/>
      <w:lvlJc w:val="left"/>
      <w:pPr>
        <w:tabs>
          <w:tab w:val="left" w:pos="3795"/>
        </w:tabs>
        <w:ind w:left="3795" w:hanging="420"/>
      </w:pPr>
    </w:lvl>
    <w:lvl w:ilvl="7" w:tentative="0">
      <w:start w:val="1"/>
      <w:numFmt w:val="lowerLetter"/>
      <w:lvlText w:val="%8)"/>
      <w:lvlJc w:val="left"/>
      <w:pPr>
        <w:tabs>
          <w:tab w:val="left" w:pos="4215"/>
        </w:tabs>
        <w:ind w:left="4215" w:hanging="420"/>
      </w:pPr>
    </w:lvl>
    <w:lvl w:ilvl="8" w:tentative="0">
      <w:start w:val="1"/>
      <w:numFmt w:val="lowerRoman"/>
      <w:lvlText w:val="%9."/>
      <w:lvlJc w:val="right"/>
      <w:pPr>
        <w:tabs>
          <w:tab w:val="left" w:pos="4635"/>
        </w:tabs>
        <w:ind w:left="4635"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6E752D"/>
    <w:rsid w:val="3F6E752D"/>
    <w:rsid w:val="65202C1B"/>
    <w:rsid w:val="69834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2020-02-18T07:27:00Z</dcterms:created>
  <dc:creator>Administrator</dc:creator>
  <cp:lastModifiedBy>Administrator</cp:lastModifiedBy>
  <dcterms:modified xsi:type="dcterms:W3CDTF">2020-02-19T13:08:41Z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