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ind w:firstLine="720" w:firstLineChars="300"/>
        <w:rPr>
          <w:rFonts w:hint="eastAsia"/>
          <w:sz w:val="24"/>
        </w:rPr>
      </w:pPr>
      <w:r>
        <w:rPr>
          <w:rFonts w:hint="eastAsia"/>
          <w:sz w:val="24"/>
          <w:u w:val="single"/>
        </w:rPr>
        <w:t>成本会计</w:t>
      </w:r>
    </w:p>
    <w:p>
      <w:pPr>
        <w:spacing w:line="360" w:lineRule="auto"/>
        <w:rPr>
          <w:rFonts w:ascii="宋体" w:hAnsi="宋体"/>
          <w:b/>
          <w:szCs w:val="21"/>
        </w:rPr>
      </w:pPr>
      <w:r>
        <w:rPr>
          <w:rFonts w:hint="eastAsia" w:ascii="宋体" w:hAnsi="宋体"/>
          <w:b/>
          <w:szCs w:val="21"/>
        </w:rPr>
        <w:t>一、判断题</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774"/>
        <w:gridCol w:w="774"/>
        <w:gridCol w:w="775"/>
        <w:gridCol w:w="775"/>
        <w:gridCol w:w="775"/>
        <w:gridCol w:w="775"/>
        <w:gridCol w:w="775"/>
        <w:gridCol w:w="775"/>
        <w:gridCol w:w="775"/>
        <w:gridCol w:w="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shd w:val="clear" w:color="auto" w:fill="auto"/>
          </w:tcPr>
          <w:p>
            <w:pPr>
              <w:spacing w:line="480" w:lineRule="auto"/>
              <w:jc w:val="center"/>
              <w:rPr>
                <w:rFonts w:ascii="宋体" w:hAnsi="宋体"/>
                <w:b/>
                <w:szCs w:val="21"/>
              </w:rPr>
            </w:pPr>
            <w:r>
              <w:rPr>
                <w:rFonts w:hint="eastAsia" w:ascii="宋体" w:hAnsi="宋体"/>
                <w:b/>
                <w:szCs w:val="21"/>
              </w:rPr>
              <w:t>题号</w:t>
            </w:r>
          </w:p>
        </w:tc>
        <w:tc>
          <w:tcPr>
            <w:tcW w:w="774" w:type="dxa"/>
            <w:shd w:val="clear" w:color="auto" w:fill="auto"/>
          </w:tcPr>
          <w:p>
            <w:pPr>
              <w:spacing w:line="480" w:lineRule="auto"/>
              <w:jc w:val="center"/>
              <w:rPr>
                <w:rFonts w:ascii="宋体" w:hAnsi="宋体"/>
                <w:b/>
                <w:szCs w:val="21"/>
              </w:rPr>
            </w:pPr>
            <w:r>
              <w:rPr>
                <w:rFonts w:hint="eastAsia" w:ascii="宋体" w:hAnsi="宋体"/>
                <w:b/>
                <w:szCs w:val="21"/>
              </w:rPr>
              <w:t>1</w:t>
            </w:r>
          </w:p>
        </w:tc>
        <w:tc>
          <w:tcPr>
            <w:tcW w:w="774" w:type="dxa"/>
            <w:shd w:val="clear" w:color="auto" w:fill="auto"/>
          </w:tcPr>
          <w:p>
            <w:pPr>
              <w:spacing w:line="480" w:lineRule="auto"/>
              <w:jc w:val="center"/>
              <w:rPr>
                <w:rFonts w:ascii="宋体" w:hAnsi="宋体"/>
                <w:b/>
                <w:szCs w:val="21"/>
              </w:rPr>
            </w:pPr>
            <w:r>
              <w:rPr>
                <w:rFonts w:hint="eastAsia" w:ascii="宋体" w:hAnsi="宋体"/>
                <w:b/>
                <w:szCs w:val="21"/>
              </w:rPr>
              <w:t>2</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3</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4</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5</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6</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7</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8</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9</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shd w:val="clear" w:color="auto" w:fill="auto"/>
          </w:tcPr>
          <w:p>
            <w:pPr>
              <w:spacing w:line="480" w:lineRule="auto"/>
              <w:jc w:val="center"/>
              <w:rPr>
                <w:rFonts w:ascii="宋体" w:hAnsi="宋体"/>
                <w:b/>
                <w:szCs w:val="21"/>
              </w:rPr>
            </w:pPr>
            <w:r>
              <w:rPr>
                <w:rFonts w:hint="eastAsia" w:ascii="宋体" w:hAnsi="宋体"/>
                <w:b/>
                <w:szCs w:val="21"/>
              </w:rPr>
              <w:t>答案</w:t>
            </w:r>
          </w:p>
        </w:tc>
        <w:tc>
          <w:tcPr>
            <w:tcW w:w="774" w:type="dxa"/>
            <w:shd w:val="clear" w:color="auto" w:fill="auto"/>
          </w:tcPr>
          <w:p>
            <w:pPr>
              <w:spacing w:line="480" w:lineRule="auto"/>
              <w:jc w:val="center"/>
              <w:rPr>
                <w:rFonts w:ascii="宋体" w:hAnsi="宋体"/>
                <w:b/>
                <w:szCs w:val="21"/>
              </w:rPr>
            </w:pPr>
          </w:p>
        </w:tc>
        <w:tc>
          <w:tcPr>
            <w:tcW w:w="774"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r>
    </w:tbl>
    <w:p>
      <w:pPr>
        <w:spacing w:line="360" w:lineRule="auto"/>
        <w:rPr>
          <w:rFonts w:ascii="宋体" w:hAnsi="宋体"/>
          <w:color w:val="000000"/>
          <w:szCs w:val="21"/>
        </w:rPr>
      </w:pPr>
      <w:r>
        <w:rPr>
          <w:rFonts w:hint="eastAsia" w:ascii="宋体" w:hAnsi="宋体"/>
          <w:szCs w:val="21"/>
        </w:rPr>
        <w:t>1. （      ）企业某一期间为生产产品发生的费用总额，不一定等于该会计期间产品成本的总额。</w:t>
      </w:r>
    </w:p>
    <w:p>
      <w:pPr>
        <w:spacing w:line="360" w:lineRule="auto"/>
        <w:rPr>
          <w:rFonts w:ascii="宋体" w:hAnsi="宋体"/>
          <w:szCs w:val="21"/>
        </w:rPr>
      </w:pPr>
      <w:r>
        <w:rPr>
          <w:rFonts w:hint="eastAsia" w:ascii="宋体" w:hAnsi="宋体"/>
          <w:szCs w:val="21"/>
        </w:rPr>
        <w:t xml:space="preserve">2. （      </w:t>
      </w:r>
      <w:r>
        <w:rPr>
          <w:rFonts w:hint="eastAsia" w:ascii="宋体" w:hAnsi="宋体"/>
          <w:color w:val="000000"/>
          <w:szCs w:val="21"/>
        </w:rPr>
        <w:t>）按年初数固定计算在产品成本时，某种产品本月发生的生产费用就是本月完工产品的成本。</w:t>
      </w:r>
    </w:p>
    <w:p>
      <w:pPr>
        <w:spacing w:line="360" w:lineRule="auto"/>
        <w:rPr>
          <w:rFonts w:ascii="宋体" w:hAnsi="宋体"/>
          <w:szCs w:val="21"/>
        </w:rPr>
      </w:pPr>
      <w:r>
        <w:rPr>
          <w:rFonts w:hint="eastAsia" w:ascii="宋体" w:hAnsi="宋体"/>
          <w:szCs w:val="21"/>
        </w:rPr>
        <w:t>3．（      ）采用顺序分配法分配辅助生产费用时，应将辅助生产车间之间相互提供劳务受益多的车间排在前面先分配出去，受益少的车间排在后面后分配出去。</w:t>
      </w:r>
    </w:p>
    <w:p>
      <w:pPr>
        <w:spacing w:line="360" w:lineRule="auto"/>
        <w:rPr>
          <w:rFonts w:ascii="宋体" w:hAnsi="宋体"/>
          <w:color w:val="000000"/>
          <w:szCs w:val="21"/>
        </w:rPr>
      </w:pPr>
      <w:r>
        <w:rPr>
          <w:rFonts w:hint="eastAsia" w:ascii="宋体" w:hAnsi="宋体"/>
          <w:color w:val="000000"/>
          <w:szCs w:val="21"/>
        </w:rPr>
        <w:t>4.（      ）凡是直接用于产品生产并且专设成本项目的费用，都应单独地记入"生产成本"账户。</w:t>
      </w:r>
    </w:p>
    <w:p>
      <w:pPr>
        <w:spacing w:line="360" w:lineRule="auto"/>
        <w:rPr>
          <w:rFonts w:ascii="宋体" w:hAnsi="宋体"/>
          <w:color w:val="000000"/>
          <w:szCs w:val="21"/>
        </w:rPr>
      </w:pPr>
      <w:r>
        <w:rPr>
          <w:rFonts w:hint="eastAsia" w:ascii="宋体" w:hAnsi="宋体"/>
          <w:color w:val="000000"/>
          <w:szCs w:val="21"/>
        </w:rPr>
        <w:t>5.（      ）</w:t>
      </w:r>
      <w:r>
        <w:rPr>
          <w:rFonts w:hint="eastAsia" w:hAnsi="宋体"/>
        </w:rPr>
        <w:t>固定资产折旧费是产品成本的组成部分，应该全部计入产品成本。</w:t>
      </w:r>
    </w:p>
    <w:p>
      <w:pPr>
        <w:spacing w:line="360" w:lineRule="auto"/>
        <w:rPr>
          <w:rFonts w:ascii="宋体" w:hAnsi="宋体"/>
          <w:szCs w:val="21"/>
        </w:rPr>
      </w:pPr>
      <w:r>
        <w:rPr>
          <w:rFonts w:hint="eastAsia" w:ascii="宋体" w:hAnsi="宋体"/>
          <w:szCs w:val="21"/>
        </w:rPr>
        <w:t>6.（      ）</w:t>
      </w:r>
      <w:r>
        <w:rPr>
          <w:rFonts w:ascii="宋体" w:hAnsi="宋体"/>
          <w:szCs w:val="21"/>
        </w:rPr>
        <w:t>采用在产品按定额成本计价法时，产品定额成本与实际成本</w:t>
      </w:r>
      <w:r>
        <w:rPr>
          <w:rFonts w:hint="eastAsia" w:ascii="宋体" w:hAnsi="宋体"/>
          <w:szCs w:val="21"/>
        </w:rPr>
        <w:t>之间</w:t>
      </w:r>
      <w:r>
        <w:rPr>
          <w:rFonts w:ascii="宋体" w:hAnsi="宋体"/>
          <w:szCs w:val="21"/>
        </w:rPr>
        <w:t>的差异全部由完工产品成本承担。</w:t>
      </w:r>
    </w:p>
    <w:p>
      <w:pPr>
        <w:spacing w:line="360" w:lineRule="auto"/>
        <w:rPr>
          <w:rFonts w:ascii="宋体" w:hAnsi="宋体"/>
          <w:szCs w:val="21"/>
        </w:rPr>
      </w:pPr>
      <w:r>
        <w:rPr>
          <w:rFonts w:hint="eastAsia" w:ascii="宋体" w:hAnsi="宋体"/>
          <w:szCs w:val="21"/>
        </w:rPr>
        <w:t>7.（      ）生产车间耗用的材料，全部计入“直接材料”成本项目。</w:t>
      </w:r>
    </w:p>
    <w:p>
      <w:pPr>
        <w:spacing w:line="360" w:lineRule="auto"/>
        <w:rPr>
          <w:rFonts w:ascii="宋体" w:hAnsi="宋体"/>
          <w:szCs w:val="21"/>
        </w:rPr>
      </w:pPr>
      <w:r>
        <w:rPr>
          <w:rFonts w:hint="eastAsia" w:ascii="宋体" w:hAnsi="宋体"/>
          <w:szCs w:val="21"/>
        </w:rPr>
        <w:t>8.（      ）产品成本计算的基本方法包括品种法、分类法和分批法。</w:t>
      </w:r>
    </w:p>
    <w:p>
      <w:pPr>
        <w:spacing w:line="360" w:lineRule="auto"/>
        <w:rPr>
          <w:rFonts w:hAnsi="宋体"/>
        </w:rPr>
      </w:pPr>
      <w:r>
        <w:rPr>
          <w:rFonts w:hint="eastAsia" w:ascii="宋体" w:hAnsi="宋体"/>
          <w:szCs w:val="21"/>
        </w:rPr>
        <w:t>9.（      ）</w:t>
      </w:r>
      <w:r>
        <w:rPr>
          <w:rFonts w:hint="eastAsia" w:hAnsi="宋体"/>
        </w:rPr>
        <w:t>所有生产车间发生的各种制造费用，一律通过“制造费用”科目核算。</w:t>
      </w:r>
    </w:p>
    <w:p>
      <w:pPr>
        <w:spacing w:line="360" w:lineRule="auto"/>
        <w:rPr>
          <w:rFonts w:hint="eastAsia" w:ascii="宋体" w:hAnsi="宋体"/>
          <w:b/>
          <w:szCs w:val="21"/>
        </w:rPr>
      </w:pPr>
      <w:r>
        <w:rPr>
          <w:rFonts w:hint="eastAsia" w:ascii="宋体" w:hAnsi="宋体"/>
          <w:szCs w:val="21"/>
        </w:rPr>
        <w:t>10.（      ）副产品在与主产品分离后，还需要单独进行加工的，应按其分离后继续加工的生产特点和管理要求单独计算成本。</w:t>
      </w:r>
    </w:p>
    <w:p>
      <w:pPr>
        <w:spacing w:line="360" w:lineRule="auto"/>
        <w:ind w:left="360" w:hanging="361" w:hangingChars="171"/>
        <w:rPr>
          <w:rFonts w:ascii="宋体" w:hAnsi="宋体"/>
          <w:b/>
          <w:szCs w:val="21"/>
        </w:rPr>
      </w:pPr>
      <w:r>
        <w:rPr>
          <w:rFonts w:hint="eastAsia" w:ascii="宋体" w:hAnsi="宋体"/>
          <w:b/>
          <w:szCs w:val="21"/>
        </w:rPr>
        <w:t>二、简答题</w:t>
      </w:r>
    </w:p>
    <w:p>
      <w:pPr>
        <w:spacing w:line="360" w:lineRule="auto"/>
        <w:ind w:left="359" w:hanging="359" w:hangingChars="171"/>
        <w:rPr>
          <w:rFonts w:ascii="宋体" w:hAnsi="宋体"/>
          <w:szCs w:val="21"/>
        </w:rPr>
      </w:pPr>
      <w:r>
        <w:rPr>
          <w:rFonts w:hint="eastAsia" w:ascii="宋体" w:hAnsi="宋体"/>
          <w:szCs w:val="21"/>
        </w:rPr>
        <w:t>1.正确计算产品成本必须划清哪些费用界限？</w:t>
      </w:r>
    </w:p>
    <w:p>
      <w:pPr>
        <w:spacing w:line="360" w:lineRule="auto"/>
        <w:ind w:left="359" w:hanging="359" w:hangingChars="171"/>
        <w:rPr>
          <w:rFonts w:ascii="宋体" w:hAnsi="宋体"/>
          <w:szCs w:val="21"/>
        </w:rPr>
      </w:pPr>
    </w:p>
    <w:p>
      <w:pPr>
        <w:spacing w:line="360" w:lineRule="auto"/>
        <w:ind w:left="359" w:hanging="359" w:hangingChars="171"/>
        <w:rPr>
          <w:rFonts w:ascii="宋体" w:hAnsi="宋体"/>
          <w:szCs w:val="21"/>
        </w:rPr>
      </w:pPr>
    </w:p>
    <w:p>
      <w:pPr>
        <w:spacing w:line="360" w:lineRule="auto"/>
        <w:ind w:left="359" w:hanging="359" w:hangingChars="171"/>
        <w:rPr>
          <w:rFonts w:ascii="宋体" w:hAnsi="宋体"/>
          <w:szCs w:val="21"/>
        </w:rPr>
      </w:pPr>
    </w:p>
    <w:p>
      <w:pPr>
        <w:ind w:left="359" w:hanging="359" w:hangingChars="171"/>
        <w:rPr>
          <w:rFonts w:ascii="宋体" w:hAnsi="宋体"/>
          <w:szCs w:val="21"/>
        </w:rPr>
      </w:pPr>
    </w:p>
    <w:p>
      <w:pPr>
        <w:ind w:left="359" w:hanging="359" w:hangingChars="171"/>
        <w:rPr>
          <w:rFonts w:ascii="宋体" w:hAnsi="宋体"/>
          <w:szCs w:val="21"/>
        </w:rPr>
      </w:pPr>
    </w:p>
    <w:p>
      <w:pPr>
        <w:spacing w:line="360" w:lineRule="auto"/>
        <w:ind w:left="359" w:hanging="359" w:hangingChars="171"/>
        <w:rPr>
          <w:rFonts w:ascii="宋体" w:hAnsi="宋体"/>
          <w:szCs w:val="21"/>
        </w:rPr>
      </w:pPr>
    </w:p>
    <w:p>
      <w:pPr>
        <w:spacing w:line="360" w:lineRule="auto"/>
        <w:ind w:left="359" w:hanging="359" w:hangingChars="171"/>
        <w:rPr>
          <w:rFonts w:ascii="宋体" w:hAnsi="宋体"/>
          <w:szCs w:val="21"/>
        </w:rPr>
      </w:pPr>
    </w:p>
    <w:p>
      <w:pPr>
        <w:spacing w:line="360" w:lineRule="auto"/>
        <w:ind w:left="359" w:hanging="359" w:hangingChars="171"/>
        <w:rPr>
          <w:rFonts w:ascii="宋体" w:hAnsi="宋体"/>
          <w:szCs w:val="21"/>
        </w:rPr>
      </w:pPr>
    </w:p>
    <w:p>
      <w:pPr>
        <w:spacing w:line="360" w:lineRule="auto"/>
        <w:ind w:left="359" w:hanging="359" w:hangingChars="171"/>
        <w:rPr>
          <w:rFonts w:ascii="宋体" w:hAnsi="宋体"/>
          <w:szCs w:val="21"/>
        </w:rPr>
      </w:pPr>
    </w:p>
    <w:p>
      <w:pPr>
        <w:spacing w:line="360" w:lineRule="auto"/>
        <w:ind w:left="359" w:hanging="359" w:hangingChars="171"/>
        <w:rPr>
          <w:rFonts w:ascii="宋体" w:hAnsi="宋体"/>
          <w:szCs w:val="21"/>
        </w:rPr>
      </w:pPr>
      <w:r>
        <w:rPr>
          <w:rFonts w:hint="eastAsia" w:ascii="宋体" w:hAnsi="宋体"/>
          <w:szCs w:val="21"/>
        </w:rPr>
        <w:t>2. 简述简化分批法的优缺点。</w:t>
      </w:r>
    </w:p>
    <w:p>
      <w:pPr>
        <w:ind w:left="359" w:hanging="359" w:hangingChars="171"/>
        <w:rPr>
          <w:rFonts w:ascii="宋体" w:hAnsi="宋体"/>
          <w:szCs w:val="21"/>
        </w:rPr>
      </w:pPr>
    </w:p>
    <w:p>
      <w:pPr>
        <w:ind w:left="359" w:hanging="359" w:hangingChars="171"/>
        <w:rPr>
          <w:rFonts w:ascii="宋体" w:hAnsi="宋体"/>
          <w:szCs w:val="21"/>
        </w:rPr>
      </w:pPr>
    </w:p>
    <w:p>
      <w:pPr>
        <w:ind w:left="359" w:hanging="359" w:hangingChars="171"/>
        <w:rPr>
          <w:rFonts w:ascii="宋体" w:hAnsi="宋体"/>
          <w:szCs w:val="21"/>
        </w:rPr>
      </w:pPr>
      <w:r>
        <w:rPr>
          <w:rFonts w:hint="eastAsia" w:ascii="宋体" w:hAnsi="宋体"/>
          <w:szCs w:val="21"/>
        </w:rPr>
        <w:t>3</w:t>
      </w:r>
      <w:r>
        <w:rPr>
          <w:rFonts w:ascii="宋体" w:hAnsi="宋体"/>
          <w:szCs w:val="21"/>
        </w:rPr>
        <w:t>.</w:t>
      </w:r>
      <w:r>
        <w:rPr>
          <w:rFonts w:hint="eastAsia" w:ascii="宋体" w:hAnsi="宋体"/>
          <w:szCs w:val="21"/>
        </w:rPr>
        <w:t>你认为酿酒企业应该采用哪种成本计算方法？为什么？</w:t>
      </w:r>
    </w:p>
    <w:p>
      <w:pPr>
        <w:rPr>
          <w:rFonts w:ascii="宋体" w:hAnsi="宋体"/>
          <w:szCs w:val="21"/>
        </w:rPr>
      </w:pPr>
    </w:p>
    <w:p>
      <w:pPr>
        <w:rPr>
          <w:rFonts w:ascii="宋体" w:hAnsi="宋体"/>
          <w:szCs w:val="21"/>
        </w:rPr>
      </w:pPr>
    </w:p>
    <w:p>
      <w:pPr>
        <w:ind w:left="359" w:hanging="359" w:hangingChars="171"/>
        <w:rPr>
          <w:rFonts w:ascii="宋体" w:hAnsi="宋体"/>
          <w:szCs w:val="21"/>
        </w:rPr>
      </w:pPr>
    </w:p>
    <w:p>
      <w:pPr>
        <w:spacing w:line="360" w:lineRule="auto"/>
        <w:rPr>
          <w:rFonts w:ascii="宋体" w:hAnsi="宋体"/>
          <w:b/>
          <w:szCs w:val="21"/>
        </w:rPr>
      </w:pPr>
      <w:r>
        <w:rPr>
          <w:rFonts w:hint="eastAsia" w:ascii="宋体" w:hAnsi="宋体"/>
          <w:b/>
          <w:szCs w:val="21"/>
        </w:rPr>
        <w:t>三、计算分录题</w:t>
      </w:r>
    </w:p>
    <w:p>
      <w:pPr>
        <w:widowControl/>
        <w:spacing w:line="360" w:lineRule="auto"/>
        <w:jc w:val="left"/>
        <w:rPr>
          <w:rFonts w:ascii="宋体" w:hAnsi="宋体"/>
          <w:szCs w:val="21"/>
        </w:rPr>
      </w:pPr>
      <w:r>
        <w:rPr>
          <w:rFonts w:hint="eastAsia" w:ascii="宋体" w:hAnsi="宋体"/>
          <w:color w:val="000000"/>
          <w:szCs w:val="21"/>
        </w:rPr>
        <w:t>1.</w:t>
      </w:r>
      <w:r>
        <w:rPr>
          <w:rFonts w:hint="eastAsia" w:ascii="宋体" w:hAnsi="宋体"/>
          <w:szCs w:val="21"/>
        </w:rPr>
        <w:t xml:space="preserve"> 某企业设供电、机修两个辅助生产车间，某月的辅助生产费用资料如下：</w:t>
      </w:r>
    </w:p>
    <w:tbl>
      <w:tblPr>
        <w:tblStyle w:val="8"/>
        <w:tblW w:w="0" w:type="auto"/>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780"/>
        <w:gridCol w:w="1995"/>
        <w:gridCol w:w="1785"/>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675" w:type="dxa"/>
            <w:gridSpan w:val="3"/>
            <w:tcBorders>
              <w:left w:val="nil"/>
            </w:tcBorders>
            <w:vAlign w:val="center"/>
          </w:tcPr>
          <w:p>
            <w:pPr>
              <w:spacing w:line="360" w:lineRule="auto"/>
              <w:jc w:val="center"/>
              <w:rPr>
                <w:rFonts w:ascii="宋体" w:hAnsi="宋体"/>
                <w:szCs w:val="21"/>
              </w:rPr>
            </w:pPr>
            <w:r>
              <w:rPr>
                <w:rFonts w:hint="eastAsia" w:ascii="宋体" w:hAnsi="宋体"/>
                <w:szCs w:val="21"/>
              </w:rPr>
              <w:t>项   目</w:t>
            </w:r>
          </w:p>
        </w:tc>
        <w:tc>
          <w:tcPr>
            <w:tcW w:w="1785" w:type="dxa"/>
          </w:tcPr>
          <w:p>
            <w:pPr>
              <w:spacing w:line="360" w:lineRule="auto"/>
              <w:jc w:val="center"/>
              <w:rPr>
                <w:rFonts w:ascii="宋体" w:hAnsi="宋体"/>
                <w:szCs w:val="21"/>
              </w:rPr>
            </w:pPr>
            <w:r>
              <w:rPr>
                <w:rFonts w:hint="eastAsia" w:ascii="宋体" w:hAnsi="宋体"/>
                <w:szCs w:val="21"/>
              </w:rPr>
              <w:t>供电车间</w:t>
            </w:r>
          </w:p>
        </w:tc>
        <w:tc>
          <w:tcPr>
            <w:tcW w:w="1785" w:type="dxa"/>
            <w:tcBorders>
              <w:right w:val="nil"/>
            </w:tcBorders>
          </w:tcPr>
          <w:p>
            <w:pPr>
              <w:spacing w:line="360" w:lineRule="auto"/>
              <w:jc w:val="center"/>
              <w:rPr>
                <w:rFonts w:ascii="宋体" w:hAnsi="宋体"/>
                <w:szCs w:val="21"/>
              </w:rPr>
            </w:pPr>
            <w:r>
              <w:rPr>
                <w:rFonts w:hint="eastAsia" w:ascii="宋体" w:hAnsi="宋体"/>
                <w:szCs w:val="21"/>
              </w:rPr>
              <w:t>机修车间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675" w:type="dxa"/>
            <w:gridSpan w:val="3"/>
            <w:tcBorders>
              <w:left w:val="nil"/>
            </w:tcBorders>
            <w:vAlign w:val="center"/>
          </w:tcPr>
          <w:p>
            <w:pPr>
              <w:spacing w:line="360" w:lineRule="auto"/>
              <w:jc w:val="center"/>
              <w:rPr>
                <w:rFonts w:ascii="宋体" w:hAnsi="宋体"/>
                <w:szCs w:val="21"/>
              </w:rPr>
            </w:pPr>
            <w:r>
              <w:rPr>
                <w:rFonts w:hint="eastAsia" w:ascii="宋体" w:hAnsi="宋体"/>
                <w:szCs w:val="21"/>
              </w:rPr>
              <w:t>辅助车间直接发生的费用</w:t>
            </w:r>
          </w:p>
        </w:tc>
        <w:tc>
          <w:tcPr>
            <w:tcW w:w="1785" w:type="dxa"/>
          </w:tcPr>
          <w:p>
            <w:pPr>
              <w:spacing w:line="360" w:lineRule="auto"/>
              <w:jc w:val="right"/>
              <w:rPr>
                <w:rFonts w:ascii="宋体" w:hAnsi="宋体"/>
                <w:szCs w:val="21"/>
              </w:rPr>
            </w:pPr>
            <w:r>
              <w:rPr>
                <w:rFonts w:hint="eastAsia" w:ascii="宋体" w:hAnsi="宋体"/>
                <w:szCs w:val="21"/>
              </w:rPr>
              <w:t>4</w:t>
            </w:r>
            <w:r>
              <w:rPr>
                <w:rFonts w:ascii="宋体" w:hAnsi="宋体"/>
                <w:szCs w:val="21"/>
              </w:rPr>
              <w:t>2</w:t>
            </w:r>
            <w:r>
              <w:rPr>
                <w:rFonts w:hint="eastAsia" w:ascii="宋体" w:hAnsi="宋体"/>
                <w:szCs w:val="21"/>
              </w:rPr>
              <w:t xml:space="preserve">000元   </w:t>
            </w:r>
          </w:p>
        </w:tc>
        <w:tc>
          <w:tcPr>
            <w:tcW w:w="1785" w:type="dxa"/>
            <w:tcBorders>
              <w:right w:val="nil"/>
            </w:tcBorders>
          </w:tcPr>
          <w:p>
            <w:pPr>
              <w:spacing w:line="360" w:lineRule="auto"/>
              <w:jc w:val="right"/>
              <w:rPr>
                <w:rFonts w:ascii="宋体" w:hAnsi="宋体"/>
                <w:szCs w:val="21"/>
              </w:rPr>
            </w:pPr>
            <w:r>
              <w:rPr>
                <w:rFonts w:hint="eastAsia" w:ascii="宋体" w:hAnsi="宋体"/>
                <w:szCs w:val="21"/>
              </w:rPr>
              <w:t>2</w:t>
            </w:r>
            <w:r>
              <w:rPr>
                <w:rFonts w:ascii="宋体" w:hAnsi="宋体"/>
                <w:szCs w:val="21"/>
              </w:rPr>
              <w:t>6</w:t>
            </w:r>
            <w:r>
              <w:rPr>
                <w:rFonts w:hint="eastAsia" w:ascii="宋体" w:hAnsi="宋体"/>
                <w:szCs w:val="21"/>
              </w:rPr>
              <w:t xml:space="preserve">000元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675" w:type="dxa"/>
            <w:gridSpan w:val="3"/>
            <w:tcBorders>
              <w:left w:val="nil"/>
            </w:tcBorders>
            <w:vAlign w:val="center"/>
          </w:tcPr>
          <w:p>
            <w:pPr>
              <w:spacing w:line="360" w:lineRule="auto"/>
              <w:jc w:val="center"/>
              <w:rPr>
                <w:rFonts w:ascii="宋体" w:hAnsi="宋体"/>
                <w:szCs w:val="21"/>
              </w:rPr>
            </w:pPr>
            <w:r>
              <w:rPr>
                <w:rFonts w:hint="eastAsia" w:ascii="宋体" w:hAnsi="宋体"/>
                <w:szCs w:val="21"/>
              </w:rPr>
              <w:t>供应的劳务数量</w:t>
            </w:r>
          </w:p>
        </w:tc>
        <w:tc>
          <w:tcPr>
            <w:tcW w:w="1785" w:type="dxa"/>
          </w:tcPr>
          <w:p>
            <w:pPr>
              <w:spacing w:line="360" w:lineRule="auto"/>
              <w:jc w:val="right"/>
              <w:rPr>
                <w:rFonts w:ascii="宋体" w:hAnsi="宋体"/>
                <w:szCs w:val="21"/>
              </w:rPr>
            </w:pPr>
            <w:r>
              <w:rPr>
                <w:rFonts w:hint="eastAsia" w:ascii="宋体" w:hAnsi="宋体"/>
                <w:szCs w:val="21"/>
              </w:rPr>
              <w:t>2</w:t>
            </w:r>
            <w:r>
              <w:rPr>
                <w:rFonts w:ascii="宋体" w:hAnsi="宋体"/>
                <w:szCs w:val="21"/>
              </w:rPr>
              <w:t>1</w:t>
            </w:r>
            <w:r>
              <w:rPr>
                <w:rFonts w:hint="eastAsia" w:ascii="宋体" w:hAnsi="宋体"/>
                <w:szCs w:val="21"/>
              </w:rPr>
              <w:t xml:space="preserve">000度   </w:t>
            </w:r>
          </w:p>
        </w:tc>
        <w:tc>
          <w:tcPr>
            <w:tcW w:w="1785" w:type="dxa"/>
            <w:tcBorders>
              <w:right w:val="nil"/>
            </w:tcBorders>
          </w:tcPr>
          <w:p>
            <w:pPr>
              <w:spacing w:line="360" w:lineRule="auto"/>
              <w:jc w:val="right"/>
              <w:rPr>
                <w:rFonts w:ascii="宋体" w:hAnsi="宋体"/>
                <w:szCs w:val="21"/>
              </w:rPr>
            </w:pPr>
            <w:r>
              <w:rPr>
                <w:rFonts w:hint="eastAsia" w:ascii="宋体" w:hAnsi="宋体"/>
                <w:szCs w:val="21"/>
              </w:rPr>
              <w:t>5</w:t>
            </w:r>
            <w:r>
              <w:rPr>
                <w:rFonts w:ascii="宋体" w:hAnsi="宋体"/>
                <w:szCs w:val="21"/>
              </w:rPr>
              <w:t>2</w:t>
            </w:r>
            <w:r>
              <w:rPr>
                <w:rFonts w:hint="eastAsia" w:ascii="宋体" w:hAnsi="宋体"/>
                <w:szCs w:val="21"/>
              </w:rPr>
              <w:t xml:space="preserve">00小时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00" w:type="dxa"/>
            <w:vMerge w:val="restart"/>
            <w:tcBorders>
              <w:left w:val="nil"/>
            </w:tcBorders>
            <w:vAlign w:val="center"/>
          </w:tcPr>
          <w:p>
            <w:pPr>
              <w:spacing w:line="360" w:lineRule="auto"/>
              <w:jc w:val="center"/>
              <w:rPr>
                <w:rFonts w:ascii="宋体" w:hAnsi="宋体"/>
                <w:szCs w:val="21"/>
              </w:rPr>
            </w:pPr>
            <w:r>
              <w:rPr>
                <w:rFonts w:hint="eastAsia" w:ascii="宋体" w:hAnsi="宋体"/>
                <w:szCs w:val="21"/>
              </w:rPr>
              <w:t>耗用</w:t>
            </w:r>
          </w:p>
          <w:p>
            <w:pPr>
              <w:spacing w:line="360" w:lineRule="auto"/>
              <w:jc w:val="center"/>
              <w:rPr>
                <w:rFonts w:ascii="宋体" w:hAnsi="宋体"/>
                <w:szCs w:val="21"/>
              </w:rPr>
            </w:pPr>
            <w:r>
              <w:rPr>
                <w:rFonts w:hint="eastAsia" w:ascii="宋体" w:hAnsi="宋体"/>
                <w:szCs w:val="21"/>
              </w:rPr>
              <w:t>劳务量</w:t>
            </w:r>
          </w:p>
        </w:tc>
        <w:tc>
          <w:tcPr>
            <w:tcW w:w="2775" w:type="dxa"/>
            <w:gridSpan w:val="2"/>
            <w:vAlign w:val="center"/>
          </w:tcPr>
          <w:p>
            <w:pPr>
              <w:spacing w:line="360" w:lineRule="auto"/>
              <w:jc w:val="center"/>
              <w:rPr>
                <w:rFonts w:ascii="宋体" w:hAnsi="宋体"/>
                <w:szCs w:val="21"/>
              </w:rPr>
            </w:pPr>
            <w:r>
              <w:rPr>
                <w:rFonts w:hint="eastAsia" w:ascii="宋体" w:hAnsi="宋体"/>
                <w:szCs w:val="21"/>
              </w:rPr>
              <w:t>供电车间</w:t>
            </w:r>
          </w:p>
        </w:tc>
        <w:tc>
          <w:tcPr>
            <w:tcW w:w="1785" w:type="dxa"/>
          </w:tcPr>
          <w:p>
            <w:pPr>
              <w:spacing w:line="360" w:lineRule="auto"/>
              <w:jc w:val="right"/>
              <w:rPr>
                <w:rFonts w:ascii="宋体" w:hAnsi="宋体"/>
                <w:szCs w:val="21"/>
              </w:rPr>
            </w:pPr>
            <w:r>
              <w:rPr>
                <w:rFonts w:hint="eastAsia" w:ascii="宋体" w:hAnsi="宋体"/>
                <w:szCs w:val="21"/>
              </w:rPr>
              <w:t xml:space="preserve">--      </w:t>
            </w:r>
          </w:p>
        </w:tc>
        <w:tc>
          <w:tcPr>
            <w:tcW w:w="1785" w:type="dxa"/>
            <w:tcBorders>
              <w:right w:val="nil"/>
            </w:tcBorders>
          </w:tcPr>
          <w:p>
            <w:pPr>
              <w:spacing w:line="360" w:lineRule="auto"/>
              <w:jc w:val="right"/>
              <w:rPr>
                <w:rFonts w:ascii="宋体" w:hAnsi="宋体"/>
                <w:szCs w:val="21"/>
              </w:rPr>
            </w:pPr>
            <w:r>
              <w:rPr>
                <w:rFonts w:hint="eastAsia" w:ascii="宋体" w:hAnsi="宋体"/>
                <w:szCs w:val="21"/>
              </w:rPr>
              <w:t xml:space="preserve">200小时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 w:hRule="atLeast"/>
        </w:trPr>
        <w:tc>
          <w:tcPr>
            <w:tcW w:w="900" w:type="dxa"/>
            <w:vMerge w:val="continue"/>
            <w:tcBorders>
              <w:left w:val="nil"/>
            </w:tcBorders>
            <w:vAlign w:val="center"/>
          </w:tcPr>
          <w:p>
            <w:pPr>
              <w:spacing w:line="360" w:lineRule="auto"/>
              <w:jc w:val="center"/>
              <w:rPr>
                <w:rFonts w:ascii="宋体" w:hAnsi="宋体"/>
                <w:szCs w:val="21"/>
              </w:rPr>
            </w:pPr>
          </w:p>
        </w:tc>
        <w:tc>
          <w:tcPr>
            <w:tcW w:w="2775" w:type="dxa"/>
            <w:gridSpan w:val="2"/>
            <w:vAlign w:val="center"/>
          </w:tcPr>
          <w:p>
            <w:pPr>
              <w:spacing w:line="360" w:lineRule="auto"/>
              <w:jc w:val="center"/>
              <w:rPr>
                <w:rFonts w:ascii="宋体" w:hAnsi="宋体"/>
                <w:szCs w:val="21"/>
              </w:rPr>
            </w:pPr>
            <w:r>
              <w:rPr>
                <w:rFonts w:hint="eastAsia" w:ascii="宋体" w:hAnsi="宋体"/>
                <w:szCs w:val="21"/>
              </w:rPr>
              <w:t>机修车间</w:t>
            </w:r>
          </w:p>
        </w:tc>
        <w:tc>
          <w:tcPr>
            <w:tcW w:w="1785" w:type="dxa"/>
          </w:tcPr>
          <w:p>
            <w:pPr>
              <w:spacing w:line="360" w:lineRule="auto"/>
              <w:jc w:val="right"/>
              <w:rPr>
                <w:rFonts w:ascii="宋体" w:hAnsi="宋体"/>
                <w:szCs w:val="21"/>
              </w:rPr>
            </w:pPr>
            <w:r>
              <w:rPr>
                <w:rFonts w:hint="eastAsia" w:ascii="宋体" w:hAnsi="宋体"/>
                <w:szCs w:val="21"/>
              </w:rPr>
              <w:t xml:space="preserve">1000度   </w:t>
            </w:r>
          </w:p>
        </w:tc>
        <w:tc>
          <w:tcPr>
            <w:tcW w:w="1785" w:type="dxa"/>
            <w:tcBorders>
              <w:right w:val="nil"/>
            </w:tcBorders>
          </w:tcPr>
          <w:p>
            <w:pPr>
              <w:spacing w:line="360" w:lineRule="auto"/>
              <w:jc w:val="right"/>
              <w:rPr>
                <w:rFonts w:ascii="宋体" w:hAnsi="宋体"/>
                <w:szCs w:val="21"/>
              </w:rPr>
            </w:pPr>
            <w:r>
              <w:rPr>
                <w:rFonts w:hint="eastAsia"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Merge w:val="continue"/>
            <w:tcBorders>
              <w:left w:val="nil"/>
            </w:tcBorders>
            <w:vAlign w:val="center"/>
          </w:tcPr>
          <w:p>
            <w:pPr>
              <w:spacing w:line="360" w:lineRule="auto"/>
              <w:jc w:val="center"/>
              <w:rPr>
                <w:rFonts w:ascii="宋体" w:hAnsi="宋体"/>
                <w:szCs w:val="21"/>
              </w:rPr>
            </w:pPr>
          </w:p>
        </w:tc>
        <w:tc>
          <w:tcPr>
            <w:tcW w:w="780" w:type="dxa"/>
            <w:vMerge w:val="restart"/>
            <w:vAlign w:val="center"/>
          </w:tcPr>
          <w:p>
            <w:pPr>
              <w:spacing w:line="360" w:lineRule="auto"/>
              <w:jc w:val="center"/>
              <w:rPr>
                <w:rFonts w:ascii="宋体" w:hAnsi="宋体"/>
                <w:szCs w:val="21"/>
              </w:rPr>
            </w:pPr>
            <w:r>
              <w:rPr>
                <w:rFonts w:hint="eastAsia" w:ascii="宋体" w:hAnsi="宋体"/>
                <w:szCs w:val="21"/>
              </w:rPr>
              <w:t>基本生产车间</w:t>
            </w:r>
          </w:p>
        </w:tc>
        <w:tc>
          <w:tcPr>
            <w:tcW w:w="1995" w:type="dxa"/>
            <w:vAlign w:val="center"/>
          </w:tcPr>
          <w:p>
            <w:pPr>
              <w:spacing w:line="360" w:lineRule="auto"/>
              <w:jc w:val="center"/>
              <w:rPr>
                <w:rFonts w:ascii="宋体" w:hAnsi="宋体"/>
                <w:szCs w:val="21"/>
              </w:rPr>
            </w:pPr>
            <w:r>
              <w:rPr>
                <w:rFonts w:hint="eastAsia" w:ascii="宋体" w:hAnsi="宋体"/>
                <w:szCs w:val="21"/>
              </w:rPr>
              <w:t>甲产品直接耗用</w:t>
            </w:r>
          </w:p>
        </w:tc>
        <w:tc>
          <w:tcPr>
            <w:tcW w:w="1785" w:type="dxa"/>
          </w:tcPr>
          <w:p>
            <w:pPr>
              <w:spacing w:line="360" w:lineRule="auto"/>
              <w:jc w:val="right"/>
              <w:rPr>
                <w:rFonts w:ascii="宋体" w:hAnsi="宋体"/>
                <w:szCs w:val="21"/>
              </w:rPr>
            </w:pPr>
            <w:r>
              <w:rPr>
                <w:rFonts w:hint="eastAsia" w:ascii="宋体" w:hAnsi="宋体"/>
                <w:szCs w:val="21"/>
              </w:rPr>
              <w:t>1</w:t>
            </w:r>
            <w:r>
              <w:rPr>
                <w:rFonts w:ascii="宋体" w:hAnsi="宋体"/>
                <w:szCs w:val="21"/>
              </w:rPr>
              <w:t>4</w:t>
            </w:r>
            <w:r>
              <w:rPr>
                <w:rFonts w:hint="eastAsia" w:ascii="宋体" w:hAnsi="宋体"/>
                <w:szCs w:val="21"/>
              </w:rPr>
              <w:t xml:space="preserve">000度   </w:t>
            </w:r>
          </w:p>
        </w:tc>
        <w:tc>
          <w:tcPr>
            <w:tcW w:w="1785" w:type="dxa"/>
            <w:tcBorders>
              <w:right w:val="nil"/>
            </w:tcBorders>
          </w:tcPr>
          <w:p>
            <w:pPr>
              <w:spacing w:line="360" w:lineRule="auto"/>
              <w:jc w:val="right"/>
              <w:rPr>
                <w:rFonts w:ascii="宋体" w:hAnsi="宋体"/>
                <w:szCs w:val="21"/>
              </w:rPr>
            </w:pPr>
            <w:r>
              <w:rPr>
                <w:rFonts w:hint="eastAsia"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5" w:hRule="atLeast"/>
        </w:trPr>
        <w:tc>
          <w:tcPr>
            <w:tcW w:w="900" w:type="dxa"/>
            <w:vMerge w:val="continue"/>
            <w:tcBorders>
              <w:left w:val="nil"/>
            </w:tcBorders>
            <w:vAlign w:val="center"/>
          </w:tcPr>
          <w:p>
            <w:pPr>
              <w:spacing w:line="360" w:lineRule="auto"/>
              <w:jc w:val="center"/>
              <w:rPr>
                <w:rFonts w:ascii="宋体" w:hAnsi="宋体"/>
                <w:szCs w:val="21"/>
              </w:rPr>
            </w:pPr>
          </w:p>
        </w:tc>
        <w:tc>
          <w:tcPr>
            <w:tcW w:w="780" w:type="dxa"/>
            <w:vMerge w:val="continue"/>
            <w:vAlign w:val="center"/>
          </w:tcPr>
          <w:p>
            <w:pPr>
              <w:spacing w:line="360" w:lineRule="auto"/>
              <w:jc w:val="center"/>
              <w:rPr>
                <w:rFonts w:ascii="宋体" w:hAnsi="宋体"/>
                <w:szCs w:val="21"/>
              </w:rPr>
            </w:pPr>
          </w:p>
        </w:tc>
        <w:tc>
          <w:tcPr>
            <w:tcW w:w="1995" w:type="dxa"/>
            <w:vAlign w:val="center"/>
          </w:tcPr>
          <w:p>
            <w:pPr>
              <w:spacing w:line="360" w:lineRule="auto"/>
              <w:jc w:val="center"/>
              <w:rPr>
                <w:rFonts w:ascii="宋体" w:hAnsi="宋体"/>
                <w:szCs w:val="21"/>
              </w:rPr>
            </w:pPr>
            <w:r>
              <w:rPr>
                <w:rFonts w:hint="eastAsia" w:ascii="宋体" w:hAnsi="宋体"/>
                <w:szCs w:val="21"/>
              </w:rPr>
              <w:t>一般性耗用</w:t>
            </w:r>
          </w:p>
        </w:tc>
        <w:tc>
          <w:tcPr>
            <w:tcW w:w="1785" w:type="dxa"/>
          </w:tcPr>
          <w:p>
            <w:pPr>
              <w:spacing w:line="360" w:lineRule="auto"/>
              <w:jc w:val="right"/>
              <w:rPr>
                <w:rFonts w:ascii="宋体" w:hAnsi="宋体"/>
                <w:szCs w:val="21"/>
              </w:rPr>
            </w:pPr>
            <w:r>
              <w:rPr>
                <w:rFonts w:hint="eastAsia" w:ascii="宋体" w:hAnsi="宋体"/>
                <w:szCs w:val="21"/>
              </w:rPr>
              <w:t xml:space="preserve">4000度   </w:t>
            </w:r>
          </w:p>
        </w:tc>
        <w:tc>
          <w:tcPr>
            <w:tcW w:w="1785" w:type="dxa"/>
            <w:tcBorders>
              <w:right w:val="nil"/>
            </w:tcBorders>
          </w:tcPr>
          <w:p>
            <w:pPr>
              <w:spacing w:line="360" w:lineRule="auto"/>
              <w:jc w:val="right"/>
              <w:rPr>
                <w:rFonts w:ascii="宋体" w:hAnsi="宋体"/>
                <w:szCs w:val="21"/>
              </w:rPr>
            </w:pPr>
            <w:r>
              <w:rPr>
                <w:rFonts w:hint="eastAsia" w:ascii="宋体" w:hAnsi="宋体"/>
                <w:szCs w:val="21"/>
              </w:rPr>
              <w:t>4</w:t>
            </w:r>
            <w:r>
              <w:rPr>
                <w:rFonts w:ascii="宋体" w:hAnsi="宋体"/>
                <w:szCs w:val="21"/>
              </w:rPr>
              <w:t>4</w:t>
            </w:r>
            <w:r>
              <w:rPr>
                <w:rFonts w:hint="eastAsia" w:ascii="宋体" w:hAnsi="宋体"/>
                <w:szCs w:val="21"/>
              </w:rPr>
              <w:t xml:space="preserve">00小时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Merge w:val="continue"/>
            <w:tcBorders>
              <w:left w:val="nil"/>
            </w:tcBorders>
            <w:vAlign w:val="center"/>
          </w:tcPr>
          <w:p>
            <w:pPr>
              <w:spacing w:line="360" w:lineRule="auto"/>
              <w:jc w:val="center"/>
              <w:rPr>
                <w:rFonts w:ascii="宋体" w:hAnsi="宋体"/>
                <w:szCs w:val="21"/>
              </w:rPr>
            </w:pPr>
          </w:p>
        </w:tc>
        <w:tc>
          <w:tcPr>
            <w:tcW w:w="2775" w:type="dxa"/>
            <w:gridSpan w:val="2"/>
            <w:vAlign w:val="center"/>
          </w:tcPr>
          <w:p>
            <w:pPr>
              <w:spacing w:line="360" w:lineRule="auto"/>
              <w:jc w:val="center"/>
              <w:rPr>
                <w:rFonts w:ascii="宋体" w:hAnsi="宋体"/>
                <w:szCs w:val="21"/>
              </w:rPr>
            </w:pPr>
            <w:r>
              <w:rPr>
                <w:rFonts w:hint="eastAsia" w:ascii="宋体" w:hAnsi="宋体"/>
                <w:szCs w:val="21"/>
              </w:rPr>
              <w:t>企业管理部门</w:t>
            </w:r>
          </w:p>
        </w:tc>
        <w:tc>
          <w:tcPr>
            <w:tcW w:w="1785" w:type="dxa"/>
          </w:tcPr>
          <w:p>
            <w:pPr>
              <w:spacing w:line="360" w:lineRule="auto"/>
              <w:jc w:val="right"/>
              <w:rPr>
                <w:rFonts w:ascii="宋体" w:hAnsi="宋体"/>
                <w:szCs w:val="21"/>
              </w:rPr>
            </w:pPr>
            <w:r>
              <w:rPr>
                <w:rFonts w:hint="eastAsia" w:ascii="宋体" w:hAnsi="宋体"/>
                <w:szCs w:val="21"/>
              </w:rPr>
              <w:t xml:space="preserve">2000度   </w:t>
            </w:r>
          </w:p>
        </w:tc>
        <w:tc>
          <w:tcPr>
            <w:tcW w:w="1785" w:type="dxa"/>
            <w:tcBorders>
              <w:right w:val="nil"/>
            </w:tcBorders>
          </w:tcPr>
          <w:p>
            <w:pPr>
              <w:tabs>
                <w:tab w:val="left" w:pos="0"/>
              </w:tabs>
              <w:spacing w:line="360" w:lineRule="auto"/>
              <w:jc w:val="right"/>
              <w:rPr>
                <w:rFonts w:ascii="宋体" w:hAnsi="宋体"/>
                <w:szCs w:val="21"/>
              </w:rPr>
            </w:pPr>
            <w:r>
              <w:rPr>
                <w:rFonts w:hint="eastAsia" w:ascii="宋体" w:hAnsi="宋体"/>
                <w:szCs w:val="21"/>
              </w:rPr>
              <w:t xml:space="preserve">600小时   </w:t>
            </w:r>
          </w:p>
        </w:tc>
      </w:tr>
    </w:tbl>
    <w:p>
      <w:pPr>
        <w:spacing w:line="360" w:lineRule="auto"/>
        <w:rPr>
          <w:rFonts w:ascii="宋体" w:hAnsi="宋体"/>
          <w:szCs w:val="21"/>
        </w:rPr>
      </w:pPr>
      <w:r>
        <w:rPr>
          <w:rFonts w:hint="eastAsia" w:ascii="宋体" w:hAnsi="宋体"/>
          <w:szCs w:val="21"/>
        </w:rPr>
        <w:t>【要求】用</w:t>
      </w:r>
      <w:r>
        <w:rPr>
          <w:rFonts w:hint="eastAsia" w:ascii="宋体" w:hAnsi="宋体"/>
          <w:b/>
          <w:szCs w:val="21"/>
        </w:rPr>
        <w:t>交互分配法</w:t>
      </w:r>
      <w:r>
        <w:rPr>
          <w:rFonts w:hint="eastAsia" w:ascii="宋体" w:hAnsi="宋体"/>
          <w:szCs w:val="21"/>
        </w:rPr>
        <w:t>分配辅助车间生产费用。</w:t>
      </w:r>
    </w:p>
    <w:tbl>
      <w:tblPr>
        <w:tblStyle w:val="8"/>
        <w:tblW w:w="0" w:type="auto"/>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260"/>
        <w:gridCol w:w="1155"/>
        <w:gridCol w:w="1155"/>
        <w:gridCol w:w="1155"/>
        <w:gridCol w:w="1155"/>
        <w:gridCol w:w="1155"/>
        <w:gridCol w:w="1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995" w:type="dxa"/>
            <w:gridSpan w:val="2"/>
            <w:tcBorders>
              <w:left w:val="nil"/>
            </w:tcBorders>
            <w:vAlign w:val="center"/>
          </w:tcPr>
          <w:p>
            <w:pPr>
              <w:spacing w:line="360" w:lineRule="auto"/>
              <w:jc w:val="center"/>
              <w:rPr>
                <w:rFonts w:ascii="宋体" w:hAnsi="宋体"/>
                <w:szCs w:val="21"/>
              </w:rPr>
            </w:pPr>
            <w:r>
              <w:rPr>
                <w:rFonts w:hint="eastAsia" w:ascii="宋体" w:hAnsi="宋体"/>
                <w:szCs w:val="21"/>
              </w:rPr>
              <w:t>分配方向</w:t>
            </w:r>
          </w:p>
        </w:tc>
        <w:tc>
          <w:tcPr>
            <w:tcW w:w="3465" w:type="dxa"/>
            <w:gridSpan w:val="3"/>
            <w:vAlign w:val="center"/>
          </w:tcPr>
          <w:p>
            <w:pPr>
              <w:spacing w:line="360" w:lineRule="auto"/>
              <w:jc w:val="center"/>
              <w:rPr>
                <w:rFonts w:ascii="宋体" w:hAnsi="宋体"/>
                <w:szCs w:val="21"/>
              </w:rPr>
            </w:pPr>
            <w:r>
              <w:rPr>
                <w:rFonts w:hint="eastAsia" w:ascii="宋体" w:hAnsi="宋体"/>
                <w:szCs w:val="21"/>
              </w:rPr>
              <w:t>交互分配</w:t>
            </w:r>
          </w:p>
        </w:tc>
        <w:tc>
          <w:tcPr>
            <w:tcW w:w="3394" w:type="dxa"/>
            <w:gridSpan w:val="3"/>
            <w:tcBorders>
              <w:right w:val="nil"/>
            </w:tcBorders>
            <w:vAlign w:val="center"/>
          </w:tcPr>
          <w:p>
            <w:pPr>
              <w:spacing w:line="360" w:lineRule="auto"/>
              <w:jc w:val="center"/>
              <w:rPr>
                <w:rFonts w:ascii="宋体" w:hAnsi="宋体"/>
                <w:szCs w:val="21"/>
              </w:rPr>
            </w:pPr>
            <w:r>
              <w:rPr>
                <w:rFonts w:hint="eastAsia" w:ascii="宋体" w:hAnsi="宋体"/>
                <w:szCs w:val="21"/>
              </w:rPr>
              <w:t>对外分配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1995" w:type="dxa"/>
            <w:gridSpan w:val="2"/>
            <w:tcBorders>
              <w:left w:val="nil"/>
            </w:tcBorders>
            <w:vAlign w:val="center"/>
          </w:tcPr>
          <w:p>
            <w:pPr>
              <w:spacing w:line="360" w:lineRule="auto"/>
              <w:jc w:val="center"/>
              <w:rPr>
                <w:rFonts w:ascii="宋体" w:hAnsi="宋体"/>
                <w:szCs w:val="21"/>
              </w:rPr>
            </w:pPr>
            <w:r>
              <w:rPr>
                <w:rFonts w:hint="eastAsia" w:ascii="宋体" w:hAnsi="宋体"/>
                <w:szCs w:val="21"/>
              </w:rPr>
              <w:t>辅助车间名称</w:t>
            </w:r>
          </w:p>
        </w:tc>
        <w:tc>
          <w:tcPr>
            <w:tcW w:w="1155" w:type="dxa"/>
            <w:vAlign w:val="center"/>
          </w:tcPr>
          <w:p>
            <w:pPr>
              <w:spacing w:line="360" w:lineRule="auto"/>
              <w:jc w:val="center"/>
              <w:rPr>
                <w:rFonts w:ascii="宋体" w:hAnsi="宋体"/>
                <w:szCs w:val="21"/>
              </w:rPr>
            </w:pPr>
            <w:r>
              <w:rPr>
                <w:rFonts w:hint="eastAsia" w:ascii="宋体" w:hAnsi="宋体"/>
                <w:szCs w:val="21"/>
              </w:rPr>
              <w:t>供电</w:t>
            </w:r>
          </w:p>
        </w:tc>
        <w:tc>
          <w:tcPr>
            <w:tcW w:w="1155" w:type="dxa"/>
            <w:vAlign w:val="center"/>
          </w:tcPr>
          <w:p>
            <w:pPr>
              <w:spacing w:line="360" w:lineRule="auto"/>
              <w:jc w:val="center"/>
              <w:rPr>
                <w:rFonts w:ascii="宋体" w:hAnsi="宋体"/>
                <w:szCs w:val="21"/>
              </w:rPr>
            </w:pPr>
            <w:r>
              <w:rPr>
                <w:rFonts w:hint="eastAsia" w:ascii="宋体" w:hAnsi="宋体"/>
                <w:szCs w:val="21"/>
              </w:rPr>
              <w:t>机修</w:t>
            </w:r>
          </w:p>
        </w:tc>
        <w:tc>
          <w:tcPr>
            <w:tcW w:w="1155" w:type="dxa"/>
            <w:vAlign w:val="center"/>
          </w:tcPr>
          <w:p>
            <w:pPr>
              <w:spacing w:line="360" w:lineRule="auto"/>
              <w:jc w:val="center"/>
              <w:rPr>
                <w:rFonts w:ascii="宋体" w:hAnsi="宋体"/>
                <w:szCs w:val="21"/>
              </w:rPr>
            </w:pPr>
            <w:r>
              <w:rPr>
                <w:rFonts w:hint="eastAsia" w:ascii="宋体" w:hAnsi="宋体"/>
                <w:szCs w:val="21"/>
              </w:rPr>
              <w:t>合计</w:t>
            </w:r>
          </w:p>
        </w:tc>
        <w:tc>
          <w:tcPr>
            <w:tcW w:w="1155" w:type="dxa"/>
            <w:vAlign w:val="center"/>
          </w:tcPr>
          <w:p>
            <w:pPr>
              <w:spacing w:line="360" w:lineRule="auto"/>
              <w:jc w:val="center"/>
              <w:rPr>
                <w:rFonts w:ascii="宋体" w:hAnsi="宋体"/>
                <w:szCs w:val="21"/>
              </w:rPr>
            </w:pPr>
            <w:r>
              <w:rPr>
                <w:rFonts w:hint="eastAsia" w:ascii="宋体" w:hAnsi="宋体"/>
                <w:szCs w:val="21"/>
              </w:rPr>
              <w:t>供电</w:t>
            </w:r>
          </w:p>
        </w:tc>
        <w:tc>
          <w:tcPr>
            <w:tcW w:w="1155" w:type="dxa"/>
            <w:vAlign w:val="center"/>
          </w:tcPr>
          <w:p>
            <w:pPr>
              <w:spacing w:line="360" w:lineRule="auto"/>
              <w:jc w:val="center"/>
              <w:rPr>
                <w:rFonts w:ascii="宋体" w:hAnsi="宋体"/>
                <w:szCs w:val="21"/>
              </w:rPr>
            </w:pPr>
            <w:r>
              <w:rPr>
                <w:rFonts w:hint="eastAsia" w:ascii="宋体" w:hAnsi="宋体"/>
                <w:szCs w:val="21"/>
              </w:rPr>
              <w:t>机修</w:t>
            </w:r>
          </w:p>
        </w:tc>
        <w:tc>
          <w:tcPr>
            <w:tcW w:w="1084" w:type="dxa"/>
            <w:tcBorders>
              <w:right w:val="nil"/>
            </w:tcBorders>
            <w:vAlign w:val="center"/>
          </w:tcPr>
          <w:p>
            <w:pPr>
              <w:spacing w:line="360" w:lineRule="auto"/>
              <w:jc w:val="center"/>
              <w:rPr>
                <w:rFonts w:ascii="宋体" w:hAnsi="宋体"/>
                <w:szCs w:val="21"/>
              </w:rPr>
            </w:pPr>
            <w:r>
              <w:rPr>
                <w:rFonts w:hint="eastAsia" w:ascii="宋体" w:hAnsi="宋体"/>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1995" w:type="dxa"/>
            <w:gridSpan w:val="2"/>
            <w:tcBorders>
              <w:left w:val="nil"/>
            </w:tcBorders>
            <w:vAlign w:val="center"/>
          </w:tcPr>
          <w:p>
            <w:pPr>
              <w:spacing w:line="360" w:lineRule="auto"/>
              <w:jc w:val="center"/>
              <w:rPr>
                <w:rFonts w:ascii="宋体" w:hAnsi="宋体"/>
                <w:szCs w:val="21"/>
              </w:rPr>
            </w:pPr>
            <w:r>
              <w:rPr>
                <w:rFonts w:hint="eastAsia" w:ascii="宋体" w:hAnsi="宋体"/>
                <w:szCs w:val="21"/>
              </w:rPr>
              <w:t>待分配费用</w:t>
            </w: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084" w:type="dxa"/>
            <w:tcBorders>
              <w:right w:val="nil"/>
            </w:tcBorders>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1995" w:type="dxa"/>
            <w:gridSpan w:val="2"/>
            <w:tcBorders>
              <w:left w:val="nil"/>
            </w:tcBorders>
            <w:vAlign w:val="center"/>
          </w:tcPr>
          <w:p>
            <w:pPr>
              <w:spacing w:line="360" w:lineRule="auto"/>
              <w:jc w:val="center"/>
              <w:rPr>
                <w:rFonts w:ascii="宋体" w:hAnsi="宋体"/>
                <w:szCs w:val="21"/>
              </w:rPr>
            </w:pPr>
            <w:r>
              <w:rPr>
                <w:rFonts w:hint="eastAsia" w:ascii="宋体" w:hAnsi="宋体"/>
                <w:szCs w:val="21"/>
              </w:rPr>
              <w:t>供应劳务量</w:t>
            </w: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084" w:type="dxa"/>
            <w:tcBorders>
              <w:right w:val="nil"/>
            </w:tcBorders>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1995" w:type="dxa"/>
            <w:gridSpan w:val="2"/>
            <w:tcBorders>
              <w:left w:val="nil"/>
            </w:tcBorders>
            <w:vAlign w:val="center"/>
          </w:tcPr>
          <w:p>
            <w:pPr>
              <w:spacing w:line="360" w:lineRule="auto"/>
              <w:jc w:val="center"/>
              <w:rPr>
                <w:rFonts w:ascii="宋体" w:hAnsi="宋体"/>
                <w:szCs w:val="21"/>
              </w:rPr>
            </w:pPr>
            <w:r>
              <w:rPr>
                <w:rFonts w:hint="eastAsia" w:ascii="宋体" w:hAnsi="宋体"/>
                <w:szCs w:val="21"/>
              </w:rPr>
              <w:t>单位成本</w:t>
            </w:r>
          </w:p>
          <w:p>
            <w:pPr>
              <w:spacing w:line="360" w:lineRule="auto"/>
              <w:jc w:val="center"/>
              <w:rPr>
                <w:rFonts w:ascii="宋体" w:hAnsi="宋体"/>
                <w:szCs w:val="21"/>
              </w:rPr>
            </w:pPr>
            <w:r>
              <w:rPr>
                <w:rFonts w:hint="eastAsia" w:ascii="宋体" w:hAnsi="宋体"/>
                <w:szCs w:val="21"/>
              </w:rPr>
              <w:t>（分配率）</w:t>
            </w: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084" w:type="dxa"/>
            <w:tcBorders>
              <w:right w:val="nil"/>
            </w:tcBorders>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735" w:type="dxa"/>
            <w:vMerge w:val="restart"/>
            <w:tcBorders>
              <w:left w:val="nil"/>
            </w:tcBorders>
            <w:vAlign w:val="center"/>
          </w:tcPr>
          <w:p>
            <w:pPr>
              <w:spacing w:line="360" w:lineRule="auto"/>
              <w:jc w:val="center"/>
              <w:rPr>
                <w:rFonts w:ascii="宋体" w:hAnsi="宋体"/>
                <w:szCs w:val="21"/>
              </w:rPr>
            </w:pPr>
            <w:r>
              <w:rPr>
                <w:rFonts w:hint="eastAsia" w:ascii="宋体" w:hAnsi="宋体"/>
                <w:szCs w:val="21"/>
              </w:rPr>
              <w:t>辅助车间</w:t>
            </w:r>
          </w:p>
        </w:tc>
        <w:tc>
          <w:tcPr>
            <w:tcW w:w="1260" w:type="dxa"/>
            <w:vAlign w:val="center"/>
          </w:tcPr>
          <w:p>
            <w:pPr>
              <w:spacing w:line="360" w:lineRule="auto"/>
              <w:jc w:val="center"/>
              <w:rPr>
                <w:rFonts w:ascii="宋体" w:hAnsi="宋体"/>
                <w:szCs w:val="21"/>
              </w:rPr>
            </w:pPr>
            <w:r>
              <w:rPr>
                <w:rFonts w:hint="eastAsia" w:ascii="宋体" w:hAnsi="宋体"/>
                <w:szCs w:val="21"/>
              </w:rPr>
              <w:t>供电</w:t>
            </w: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084" w:type="dxa"/>
            <w:tcBorders>
              <w:right w:val="nil"/>
            </w:tcBorders>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735" w:type="dxa"/>
            <w:vMerge w:val="continue"/>
            <w:tcBorders>
              <w:left w:val="nil"/>
            </w:tcBorders>
            <w:vAlign w:val="center"/>
          </w:tcPr>
          <w:p>
            <w:pPr>
              <w:spacing w:line="360" w:lineRule="auto"/>
              <w:jc w:val="center"/>
              <w:rPr>
                <w:rFonts w:ascii="宋体" w:hAnsi="宋体"/>
                <w:szCs w:val="21"/>
              </w:rPr>
            </w:pPr>
          </w:p>
        </w:tc>
        <w:tc>
          <w:tcPr>
            <w:tcW w:w="1260" w:type="dxa"/>
            <w:vAlign w:val="center"/>
          </w:tcPr>
          <w:p>
            <w:pPr>
              <w:spacing w:line="360" w:lineRule="auto"/>
              <w:jc w:val="center"/>
              <w:rPr>
                <w:rFonts w:ascii="宋体" w:hAnsi="宋体"/>
                <w:szCs w:val="21"/>
              </w:rPr>
            </w:pPr>
            <w:r>
              <w:rPr>
                <w:rFonts w:hint="eastAsia" w:ascii="宋体" w:hAnsi="宋体"/>
                <w:szCs w:val="21"/>
              </w:rPr>
              <w:t>机修</w:t>
            </w: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084" w:type="dxa"/>
            <w:tcBorders>
              <w:right w:val="nil"/>
            </w:tcBorders>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trPr>
        <w:tc>
          <w:tcPr>
            <w:tcW w:w="735" w:type="dxa"/>
            <w:vMerge w:val="restart"/>
            <w:tcBorders>
              <w:left w:val="nil"/>
            </w:tcBorders>
            <w:vAlign w:val="center"/>
          </w:tcPr>
          <w:p>
            <w:pPr>
              <w:spacing w:line="360" w:lineRule="auto"/>
              <w:jc w:val="center"/>
              <w:rPr>
                <w:rFonts w:ascii="宋体" w:hAnsi="宋体"/>
                <w:szCs w:val="21"/>
              </w:rPr>
            </w:pPr>
            <w:r>
              <w:rPr>
                <w:rFonts w:hint="eastAsia" w:ascii="宋体" w:hAnsi="宋体"/>
                <w:szCs w:val="21"/>
              </w:rPr>
              <w:t>基本生产车间</w:t>
            </w:r>
          </w:p>
        </w:tc>
        <w:tc>
          <w:tcPr>
            <w:tcW w:w="1260" w:type="dxa"/>
            <w:vAlign w:val="center"/>
          </w:tcPr>
          <w:p>
            <w:pPr>
              <w:spacing w:line="360" w:lineRule="auto"/>
              <w:jc w:val="center"/>
              <w:rPr>
                <w:rFonts w:ascii="宋体" w:hAnsi="宋体"/>
                <w:szCs w:val="21"/>
              </w:rPr>
            </w:pPr>
            <w:r>
              <w:rPr>
                <w:rFonts w:hint="eastAsia" w:ascii="宋体" w:hAnsi="宋体"/>
                <w:szCs w:val="21"/>
              </w:rPr>
              <w:t>甲产品直接耗用</w:t>
            </w: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084" w:type="dxa"/>
            <w:tcBorders>
              <w:right w:val="nil"/>
            </w:tcBorders>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35" w:type="dxa"/>
            <w:vMerge w:val="continue"/>
            <w:tcBorders>
              <w:left w:val="nil"/>
            </w:tcBorders>
            <w:vAlign w:val="center"/>
          </w:tcPr>
          <w:p>
            <w:pPr>
              <w:spacing w:line="360" w:lineRule="auto"/>
              <w:jc w:val="center"/>
              <w:rPr>
                <w:rFonts w:ascii="宋体" w:hAnsi="宋体"/>
                <w:szCs w:val="21"/>
              </w:rPr>
            </w:pPr>
          </w:p>
        </w:tc>
        <w:tc>
          <w:tcPr>
            <w:tcW w:w="1260" w:type="dxa"/>
            <w:vAlign w:val="center"/>
          </w:tcPr>
          <w:p>
            <w:pPr>
              <w:spacing w:line="360" w:lineRule="auto"/>
              <w:jc w:val="center"/>
              <w:rPr>
                <w:rFonts w:ascii="宋体" w:hAnsi="宋体"/>
                <w:szCs w:val="21"/>
              </w:rPr>
            </w:pPr>
            <w:r>
              <w:rPr>
                <w:rFonts w:hint="eastAsia" w:ascii="宋体" w:hAnsi="宋体"/>
                <w:szCs w:val="21"/>
              </w:rPr>
              <w:t>一般耗用</w:t>
            </w: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084" w:type="dxa"/>
            <w:tcBorders>
              <w:right w:val="nil"/>
            </w:tcBorders>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995" w:type="dxa"/>
            <w:gridSpan w:val="2"/>
            <w:tcBorders>
              <w:left w:val="nil"/>
            </w:tcBorders>
            <w:vAlign w:val="center"/>
          </w:tcPr>
          <w:p>
            <w:pPr>
              <w:spacing w:line="360" w:lineRule="auto"/>
              <w:jc w:val="center"/>
              <w:rPr>
                <w:rFonts w:ascii="宋体" w:hAnsi="宋体"/>
                <w:szCs w:val="21"/>
              </w:rPr>
            </w:pPr>
            <w:r>
              <w:rPr>
                <w:rFonts w:hint="eastAsia" w:ascii="宋体" w:hAnsi="宋体"/>
                <w:szCs w:val="21"/>
              </w:rPr>
              <w:t>企业管理部门</w:t>
            </w: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155" w:type="dxa"/>
            <w:vAlign w:val="center"/>
          </w:tcPr>
          <w:p>
            <w:pPr>
              <w:spacing w:line="360" w:lineRule="auto"/>
              <w:jc w:val="center"/>
              <w:rPr>
                <w:rFonts w:ascii="宋体" w:hAnsi="宋体"/>
                <w:szCs w:val="21"/>
              </w:rPr>
            </w:pPr>
          </w:p>
        </w:tc>
        <w:tc>
          <w:tcPr>
            <w:tcW w:w="1084" w:type="dxa"/>
            <w:tcBorders>
              <w:right w:val="nil"/>
            </w:tcBorders>
            <w:vAlign w:val="center"/>
          </w:tcPr>
          <w:p>
            <w:pPr>
              <w:spacing w:line="360" w:lineRule="auto"/>
              <w:jc w:val="center"/>
              <w:rPr>
                <w:rFonts w:ascii="宋体" w:hAnsi="宋体"/>
                <w:szCs w:val="21"/>
              </w:rPr>
            </w:pPr>
          </w:p>
        </w:tc>
      </w:tr>
    </w:tbl>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cs="宋体"/>
          <w:kern w:val="0"/>
          <w:szCs w:val="21"/>
        </w:rPr>
      </w:pPr>
      <w:r>
        <w:rPr>
          <w:rFonts w:hint="eastAsia" w:ascii="宋体" w:hAnsi="宋体"/>
          <w:szCs w:val="21"/>
        </w:rPr>
        <w:t>2.</w:t>
      </w:r>
      <w:r>
        <w:rPr>
          <w:rFonts w:ascii="宋体" w:hAnsi="宋体" w:cs="宋体"/>
          <w:kern w:val="0"/>
          <w:szCs w:val="21"/>
        </w:rPr>
        <w:t xml:space="preserve"> 某企业</w:t>
      </w:r>
      <w:r>
        <w:rPr>
          <w:rFonts w:hint="eastAsia" w:ascii="宋体" w:hAnsi="宋体" w:cs="宋体"/>
          <w:kern w:val="0"/>
          <w:szCs w:val="21"/>
        </w:rPr>
        <w:t>基本生产车间生产甲、乙、丙三种产品，</w:t>
      </w:r>
      <w:r>
        <w:rPr>
          <w:rFonts w:ascii="宋体" w:hAnsi="宋体" w:cs="宋体"/>
          <w:kern w:val="0"/>
          <w:szCs w:val="21"/>
        </w:rPr>
        <w:t>有关资料如下：</w:t>
      </w:r>
    </w:p>
    <w:tbl>
      <w:tblPr>
        <w:tblStyle w:val="8"/>
        <w:tblW w:w="0" w:type="auto"/>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45" w:type="dxa"/>
          <w:left w:w="45" w:type="dxa"/>
          <w:bottom w:w="45" w:type="dxa"/>
          <w:right w:w="45" w:type="dxa"/>
        </w:tblCellMar>
      </w:tblPr>
      <w:tblGrid>
        <w:gridCol w:w="1244"/>
        <w:gridCol w:w="2384"/>
        <w:gridCol w:w="2384"/>
        <w:gridCol w:w="2384"/>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45" w:type="dxa"/>
            <w:left w:w="45" w:type="dxa"/>
            <w:bottom w:w="45" w:type="dxa"/>
            <w:right w:w="45" w:type="dxa"/>
          </w:tblCellMar>
        </w:tblPrEx>
        <w:tc>
          <w:tcPr>
            <w:tcW w:w="124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ascii="宋体" w:hAnsi="宋体" w:cs="宋体"/>
                <w:kern w:val="0"/>
                <w:szCs w:val="21"/>
              </w:rPr>
              <w:t>产品名称</w:t>
            </w:r>
          </w:p>
        </w:tc>
        <w:tc>
          <w:tcPr>
            <w:tcW w:w="238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ascii="宋体" w:hAnsi="宋体" w:cs="宋体"/>
                <w:kern w:val="0"/>
                <w:szCs w:val="21"/>
              </w:rPr>
              <w:t>全年计划产量(件)</w:t>
            </w:r>
          </w:p>
        </w:tc>
        <w:tc>
          <w:tcPr>
            <w:tcW w:w="238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ascii="宋体" w:hAnsi="宋体" w:cs="宋体"/>
                <w:kern w:val="0"/>
                <w:szCs w:val="21"/>
              </w:rPr>
              <w:t>单件产品工时定额</w:t>
            </w:r>
          </w:p>
        </w:tc>
        <w:tc>
          <w:tcPr>
            <w:tcW w:w="238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ascii="宋体" w:hAnsi="宋体" w:cs="宋体"/>
                <w:kern w:val="0"/>
                <w:szCs w:val="21"/>
              </w:rPr>
              <w:t>本月实际产量(件)</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45" w:type="dxa"/>
            <w:left w:w="45" w:type="dxa"/>
            <w:bottom w:w="45" w:type="dxa"/>
            <w:right w:w="45" w:type="dxa"/>
          </w:tblCellMar>
        </w:tblPrEx>
        <w:tc>
          <w:tcPr>
            <w:tcW w:w="124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ascii="宋体" w:hAnsi="宋体" w:cs="宋体"/>
                <w:kern w:val="0"/>
                <w:szCs w:val="21"/>
              </w:rPr>
              <w:t>甲</w:t>
            </w:r>
          </w:p>
        </w:tc>
        <w:tc>
          <w:tcPr>
            <w:tcW w:w="238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ascii="宋体" w:hAnsi="宋体" w:cs="宋体"/>
                <w:kern w:val="0"/>
                <w:szCs w:val="21"/>
              </w:rPr>
              <w:t>38</w:t>
            </w:r>
            <w:r>
              <w:rPr>
                <w:rFonts w:hint="eastAsia" w:ascii="宋体" w:hAnsi="宋体" w:cs="宋体"/>
                <w:kern w:val="0"/>
                <w:szCs w:val="21"/>
              </w:rPr>
              <w:t>000</w:t>
            </w:r>
          </w:p>
        </w:tc>
        <w:tc>
          <w:tcPr>
            <w:tcW w:w="238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hint="eastAsia" w:ascii="宋体" w:hAnsi="宋体" w:cs="宋体"/>
                <w:kern w:val="0"/>
                <w:szCs w:val="21"/>
              </w:rPr>
              <w:t>5小时</w:t>
            </w:r>
          </w:p>
        </w:tc>
        <w:tc>
          <w:tcPr>
            <w:tcW w:w="238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ascii="宋体" w:hAnsi="宋体" w:cs="宋体"/>
                <w:kern w:val="0"/>
                <w:szCs w:val="21"/>
              </w:rPr>
              <w:t>26</w:t>
            </w:r>
            <w:r>
              <w:rPr>
                <w:rFonts w:hint="eastAsia" w:ascii="宋体" w:hAnsi="宋体" w:cs="宋体"/>
                <w:kern w:val="0"/>
                <w:szCs w:val="21"/>
              </w:rPr>
              <w:t>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45" w:type="dxa"/>
            <w:left w:w="45" w:type="dxa"/>
            <w:bottom w:w="45" w:type="dxa"/>
            <w:right w:w="45" w:type="dxa"/>
          </w:tblCellMar>
        </w:tblPrEx>
        <w:tc>
          <w:tcPr>
            <w:tcW w:w="124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hint="eastAsia" w:ascii="宋体" w:hAnsi="宋体" w:cs="宋体"/>
                <w:kern w:val="0"/>
                <w:szCs w:val="21"/>
              </w:rPr>
              <w:t>乙</w:t>
            </w:r>
          </w:p>
        </w:tc>
        <w:tc>
          <w:tcPr>
            <w:tcW w:w="238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ascii="宋体" w:hAnsi="宋体" w:cs="宋体"/>
                <w:kern w:val="0"/>
                <w:szCs w:val="21"/>
              </w:rPr>
              <w:t>12</w:t>
            </w:r>
            <w:r>
              <w:rPr>
                <w:rFonts w:hint="eastAsia" w:ascii="宋体" w:hAnsi="宋体" w:cs="宋体"/>
                <w:kern w:val="0"/>
                <w:szCs w:val="21"/>
              </w:rPr>
              <w:t>000</w:t>
            </w:r>
          </w:p>
        </w:tc>
        <w:tc>
          <w:tcPr>
            <w:tcW w:w="238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hint="eastAsia" w:ascii="宋体" w:hAnsi="宋体" w:cs="宋体"/>
                <w:kern w:val="0"/>
                <w:szCs w:val="21"/>
              </w:rPr>
              <w:t>7小时</w:t>
            </w:r>
          </w:p>
        </w:tc>
        <w:tc>
          <w:tcPr>
            <w:tcW w:w="238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ascii="宋体" w:hAnsi="宋体" w:cs="宋体"/>
                <w:kern w:val="0"/>
                <w:szCs w:val="21"/>
              </w:rPr>
              <w:t>9</w:t>
            </w:r>
            <w:r>
              <w:rPr>
                <w:rFonts w:hint="eastAsia" w:ascii="宋体" w:hAnsi="宋体" w:cs="宋体"/>
                <w:kern w:val="0"/>
                <w:szCs w:val="21"/>
              </w:rPr>
              <w:t>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45" w:type="dxa"/>
            <w:left w:w="45" w:type="dxa"/>
            <w:bottom w:w="45" w:type="dxa"/>
            <w:right w:w="45" w:type="dxa"/>
          </w:tblCellMar>
        </w:tblPrEx>
        <w:tc>
          <w:tcPr>
            <w:tcW w:w="124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hint="eastAsia" w:ascii="宋体" w:hAnsi="宋体" w:cs="宋体"/>
                <w:kern w:val="0"/>
                <w:szCs w:val="21"/>
              </w:rPr>
              <w:t>丙</w:t>
            </w:r>
          </w:p>
        </w:tc>
        <w:tc>
          <w:tcPr>
            <w:tcW w:w="238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ascii="宋体" w:hAnsi="宋体" w:cs="宋体"/>
                <w:kern w:val="0"/>
                <w:szCs w:val="21"/>
              </w:rPr>
              <w:t>16</w:t>
            </w:r>
            <w:r>
              <w:rPr>
                <w:rFonts w:hint="eastAsia" w:ascii="宋体" w:hAnsi="宋体" w:cs="宋体"/>
                <w:kern w:val="0"/>
                <w:szCs w:val="21"/>
              </w:rPr>
              <w:t>000</w:t>
            </w:r>
          </w:p>
        </w:tc>
        <w:tc>
          <w:tcPr>
            <w:tcW w:w="238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hint="eastAsia" w:ascii="宋体" w:hAnsi="宋体" w:cs="宋体"/>
                <w:kern w:val="0"/>
                <w:szCs w:val="21"/>
              </w:rPr>
              <w:t>7.25小时</w:t>
            </w:r>
          </w:p>
        </w:tc>
        <w:tc>
          <w:tcPr>
            <w:tcW w:w="2384" w:type="dxa"/>
            <w:tcBorders>
              <w:top w:val="outset" w:color="auto" w:sz="6" w:space="0"/>
              <w:left w:val="outset" w:color="auto" w:sz="6" w:space="0"/>
              <w:bottom w:val="outset" w:color="auto" w:sz="6" w:space="0"/>
              <w:right w:val="outset" w:color="auto" w:sz="6" w:space="0"/>
            </w:tcBorders>
            <w:vAlign w:val="center"/>
          </w:tcPr>
          <w:p>
            <w:pPr>
              <w:widowControl/>
              <w:spacing w:line="360" w:lineRule="auto"/>
              <w:jc w:val="left"/>
              <w:rPr>
                <w:rFonts w:ascii="宋体" w:hAnsi="宋体" w:cs="宋体"/>
                <w:kern w:val="0"/>
                <w:szCs w:val="21"/>
              </w:rPr>
            </w:pPr>
            <w:r>
              <w:rPr>
                <w:rFonts w:ascii="宋体" w:hAnsi="宋体" w:cs="宋体"/>
                <w:kern w:val="0"/>
                <w:szCs w:val="21"/>
              </w:rPr>
              <w:t>12</w:t>
            </w:r>
            <w:r>
              <w:rPr>
                <w:rFonts w:hint="eastAsia" w:ascii="宋体" w:hAnsi="宋体" w:cs="宋体"/>
                <w:kern w:val="0"/>
                <w:szCs w:val="21"/>
              </w:rPr>
              <w:t>00</w:t>
            </w:r>
          </w:p>
        </w:tc>
      </w:tr>
    </w:tbl>
    <w:p>
      <w:pPr>
        <w:spacing w:line="360" w:lineRule="auto"/>
        <w:rPr>
          <w:rFonts w:ascii="宋体" w:hAnsi="宋体" w:cs="宋体"/>
          <w:kern w:val="0"/>
          <w:szCs w:val="21"/>
        </w:rPr>
      </w:pPr>
      <w:r>
        <w:rPr>
          <w:rFonts w:hint="eastAsia" w:ascii="宋体" w:hAnsi="宋体" w:cs="宋体"/>
          <w:kern w:val="0"/>
          <w:szCs w:val="21"/>
        </w:rPr>
        <w:t>该企业</w:t>
      </w:r>
      <w:r>
        <w:rPr>
          <w:rFonts w:ascii="宋体" w:hAnsi="宋体" w:cs="宋体"/>
          <w:kern w:val="0"/>
          <w:szCs w:val="21"/>
        </w:rPr>
        <w:t>年度制造费用计划</w:t>
      </w:r>
      <w:r>
        <w:rPr>
          <w:rFonts w:hint="eastAsia" w:ascii="宋体" w:hAnsi="宋体" w:cs="宋体"/>
          <w:kern w:val="0"/>
          <w:szCs w:val="21"/>
        </w:rPr>
        <w:t>数</w:t>
      </w:r>
      <w:r>
        <w:rPr>
          <w:rFonts w:ascii="宋体" w:hAnsi="宋体" w:cs="宋体"/>
          <w:kern w:val="0"/>
          <w:szCs w:val="21"/>
        </w:rPr>
        <w:t>为468</w:t>
      </w:r>
      <w:r>
        <w:rPr>
          <w:rFonts w:hint="eastAsia" w:ascii="宋体" w:hAnsi="宋体" w:cs="宋体"/>
          <w:kern w:val="0"/>
          <w:szCs w:val="21"/>
        </w:rPr>
        <w:t>,000</w:t>
      </w:r>
      <w:r>
        <w:rPr>
          <w:rFonts w:ascii="宋体" w:hAnsi="宋体" w:cs="宋体"/>
          <w:kern w:val="0"/>
          <w:szCs w:val="21"/>
        </w:rPr>
        <w:t>元，本月实际发生制造费用为41,200元。</w:t>
      </w:r>
    </w:p>
    <w:p>
      <w:pPr>
        <w:spacing w:line="360" w:lineRule="auto"/>
        <w:rPr>
          <w:rFonts w:ascii="宋体" w:hAnsi="宋体"/>
          <w:szCs w:val="21"/>
        </w:rPr>
      </w:pPr>
      <w:r>
        <w:rPr>
          <w:rFonts w:hint="eastAsia" w:ascii="宋体" w:hAnsi="宋体" w:cs="宋体"/>
          <w:kern w:val="0"/>
          <w:szCs w:val="21"/>
        </w:rPr>
        <w:t>【</w:t>
      </w:r>
      <w:r>
        <w:rPr>
          <w:rFonts w:ascii="宋体" w:hAnsi="宋体" w:cs="宋体"/>
          <w:kern w:val="0"/>
          <w:szCs w:val="21"/>
        </w:rPr>
        <w:t>要求</w:t>
      </w:r>
      <w:r>
        <w:rPr>
          <w:rFonts w:hint="eastAsia" w:ascii="宋体" w:hAnsi="宋体" w:cs="宋体"/>
          <w:kern w:val="0"/>
          <w:szCs w:val="21"/>
        </w:rPr>
        <w:t>】按</w:t>
      </w:r>
      <w:r>
        <w:rPr>
          <w:rFonts w:ascii="宋体" w:hAnsi="宋体" w:cs="宋体"/>
          <w:b/>
          <w:kern w:val="0"/>
          <w:szCs w:val="21"/>
        </w:rPr>
        <w:t>年度计划分配率</w:t>
      </w:r>
      <w:r>
        <w:rPr>
          <w:rFonts w:hint="eastAsia" w:ascii="宋体" w:hAnsi="宋体" w:cs="宋体"/>
          <w:b/>
          <w:kern w:val="0"/>
          <w:szCs w:val="21"/>
        </w:rPr>
        <w:t>法</w:t>
      </w:r>
      <w:r>
        <w:rPr>
          <w:rFonts w:hint="eastAsia" w:ascii="宋体" w:hAnsi="宋体" w:cs="宋体"/>
          <w:kern w:val="0"/>
          <w:szCs w:val="21"/>
        </w:rPr>
        <w:t>分配该企业本月制造费用。</w:t>
      </w:r>
    </w:p>
    <w:p>
      <w:pPr>
        <w:spacing w:line="360" w:lineRule="auto"/>
        <w:rPr>
          <w:rFonts w:ascii="宋体" w:hAnsi="宋体"/>
          <w:color w:val="000000"/>
          <w:szCs w:val="21"/>
        </w:rPr>
      </w:pPr>
    </w:p>
    <w:p>
      <w:pPr>
        <w:spacing w:line="360" w:lineRule="auto"/>
        <w:rPr>
          <w:rFonts w:ascii="宋体" w:hAnsi="宋体"/>
          <w:kern w:val="0"/>
          <w:szCs w:val="21"/>
        </w:rPr>
      </w:pPr>
      <w:r>
        <w:rPr>
          <w:rFonts w:hint="eastAsia" w:ascii="宋体" w:hAnsi="宋体"/>
          <w:kern w:val="0"/>
          <w:szCs w:val="21"/>
        </w:rPr>
        <w:t xml:space="preserve"> </w:t>
      </w:r>
    </w:p>
    <w:p>
      <w:pPr>
        <w:spacing w:line="360" w:lineRule="auto"/>
        <w:rPr>
          <w:rFonts w:ascii="宋体" w:hAnsi="宋体"/>
          <w:kern w:val="0"/>
          <w:szCs w:val="21"/>
        </w:rPr>
      </w:pPr>
    </w:p>
    <w:p>
      <w:pPr>
        <w:spacing w:line="360" w:lineRule="auto"/>
        <w:rPr>
          <w:rFonts w:ascii="宋体" w:hAnsi="宋体"/>
          <w:kern w:val="0"/>
          <w:szCs w:val="21"/>
        </w:rPr>
      </w:pPr>
    </w:p>
    <w:p>
      <w:pPr>
        <w:spacing w:line="360" w:lineRule="auto"/>
        <w:rPr>
          <w:rFonts w:ascii="宋体" w:hAnsi="宋体"/>
          <w:kern w:val="0"/>
          <w:szCs w:val="21"/>
        </w:rPr>
      </w:pPr>
    </w:p>
    <w:p>
      <w:pPr>
        <w:spacing w:line="360" w:lineRule="auto"/>
        <w:rPr>
          <w:rFonts w:ascii="宋体" w:hAnsi="宋体"/>
          <w:kern w:val="0"/>
          <w:szCs w:val="21"/>
        </w:rPr>
      </w:pPr>
    </w:p>
    <w:p>
      <w:pPr>
        <w:spacing w:line="360" w:lineRule="auto"/>
        <w:rPr>
          <w:rFonts w:ascii="宋体" w:hAnsi="宋体"/>
          <w:kern w:val="0"/>
          <w:szCs w:val="21"/>
        </w:rPr>
      </w:pPr>
    </w:p>
    <w:p>
      <w:pPr>
        <w:spacing w:line="360" w:lineRule="auto"/>
        <w:rPr>
          <w:rFonts w:ascii="宋体" w:hAnsi="宋体"/>
          <w:kern w:val="0"/>
          <w:szCs w:val="21"/>
        </w:rPr>
      </w:pPr>
    </w:p>
    <w:p>
      <w:pPr>
        <w:spacing w:line="360" w:lineRule="auto"/>
        <w:rPr>
          <w:rFonts w:ascii="宋体" w:hAnsi="宋体"/>
          <w:kern w:val="0"/>
          <w:szCs w:val="21"/>
        </w:rPr>
      </w:pPr>
    </w:p>
    <w:p>
      <w:pPr>
        <w:spacing w:line="360" w:lineRule="auto"/>
        <w:rPr>
          <w:rFonts w:ascii="宋体" w:hAnsi="宋体"/>
          <w:kern w:val="0"/>
          <w:szCs w:val="21"/>
        </w:rPr>
      </w:pPr>
    </w:p>
    <w:p>
      <w:pPr>
        <w:spacing w:line="360" w:lineRule="auto"/>
        <w:rPr>
          <w:rFonts w:ascii="宋体" w:hAnsi="宋体"/>
          <w:kern w:val="0"/>
          <w:szCs w:val="21"/>
        </w:rPr>
      </w:pPr>
    </w:p>
    <w:p>
      <w:pPr>
        <w:spacing w:line="360" w:lineRule="auto"/>
        <w:rPr>
          <w:rFonts w:ascii="宋体" w:hAnsi="宋体"/>
          <w:kern w:val="0"/>
          <w:szCs w:val="21"/>
        </w:rPr>
      </w:pPr>
    </w:p>
    <w:p>
      <w:pPr>
        <w:spacing w:line="360" w:lineRule="auto"/>
        <w:rPr>
          <w:rFonts w:ascii="宋体" w:hAnsi="宋体"/>
          <w:kern w:val="0"/>
          <w:szCs w:val="21"/>
        </w:rPr>
      </w:pPr>
    </w:p>
    <w:p>
      <w:pPr>
        <w:spacing w:line="360" w:lineRule="auto"/>
        <w:rPr>
          <w:rFonts w:ascii="宋体" w:hAnsi="宋体"/>
          <w:kern w:val="0"/>
          <w:szCs w:val="21"/>
        </w:rPr>
      </w:pPr>
    </w:p>
    <w:p>
      <w:pPr>
        <w:spacing w:line="360" w:lineRule="auto"/>
        <w:rPr>
          <w:rFonts w:ascii="宋体" w:hAnsi="宋体"/>
          <w:kern w:val="0"/>
          <w:szCs w:val="21"/>
        </w:rPr>
      </w:pPr>
    </w:p>
    <w:p>
      <w:pPr>
        <w:spacing w:line="360" w:lineRule="auto"/>
        <w:rPr>
          <w:rFonts w:ascii="宋体" w:hAnsi="宋体"/>
          <w:kern w:val="0"/>
          <w:szCs w:val="21"/>
        </w:rPr>
      </w:pPr>
    </w:p>
    <w:p>
      <w:pPr>
        <w:spacing w:line="360" w:lineRule="auto"/>
        <w:rPr>
          <w:rFonts w:ascii="宋体" w:hAnsi="宋体"/>
          <w:szCs w:val="21"/>
        </w:rPr>
      </w:pPr>
      <w:r>
        <w:rPr>
          <w:rFonts w:hint="eastAsia" w:ascii="宋体" w:hAnsi="宋体"/>
          <w:szCs w:val="21"/>
        </w:rPr>
        <w:t>3.甲企业生产A、B两种产品，本月两种产品共同领用主要材料</w:t>
      </w:r>
      <w:r>
        <w:rPr>
          <w:rFonts w:ascii="宋体" w:hAnsi="宋体"/>
          <w:szCs w:val="21"/>
        </w:rPr>
        <w:t>13,760</w:t>
      </w:r>
      <w:r>
        <w:rPr>
          <w:rFonts w:hint="eastAsia" w:ascii="宋体" w:hAnsi="宋体"/>
          <w:szCs w:val="21"/>
        </w:rPr>
        <w:t>千克，单价</w:t>
      </w:r>
      <w:r>
        <w:rPr>
          <w:rFonts w:ascii="宋体" w:hAnsi="宋体"/>
          <w:szCs w:val="21"/>
        </w:rPr>
        <w:t>2</w:t>
      </w:r>
      <w:r>
        <w:rPr>
          <w:rFonts w:hint="eastAsia" w:ascii="宋体" w:hAnsi="宋体"/>
          <w:szCs w:val="21"/>
        </w:rPr>
        <w:t>0元，共计2</w:t>
      </w:r>
      <w:r>
        <w:rPr>
          <w:rFonts w:ascii="宋体" w:hAnsi="宋体"/>
          <w:szCs w:val="21"/>
        </w:rPr>
        <w:t>75,2</w:t>
      </w:r>
      <w:r>
        <w:rPr>
          <w:rFonts w:hint="eastAsia" w:ascii="宋体" w:hAnsi="宋体"/>
          <w:szCs w:val="21"/>
        </w:rPr>
        <w:t>00元。本月投产A产品为</w:t>
      </w:r>
      <w:r>
        <w:rPr>
          <w:rFonts w:ascii="宋体" w:hAnsi="宋体"/>
          <w:szCs w:val="21"/>
        </w:rPr>
        <w:t>420</w:t>
      </w:r>
      <w:r>
        <w:rPr>
          <w:rFonts w:hint="eastAsia" w:ascii="宋体" w:hAnsi="宋体"/>
          <w:szCs w:val="21"/>
        </w:rPr>
        <w:t>件，B产品为</w:t>
      </w:r>
      <w:r>
        <w:rPr>
          <w:rFonts w:ascii="宋体" w:hAnsi="宋体"/>
          <w:szCs w:val="21"/>
        </w:rPr>
        <w:t>230</w:t>
      </w:r>
      <w:r>
        <w:rPr>
          <w:rFonts w:hint="eastAsia" w:ascii="宋体" w:hAnsi="宋体"/>
          <w:szCs w:val="21"/>
        </w:rPr>
        <w:t>件，A产品的材料消耗定额为30千克，B产品的材料消耗定额为20千克。</w:t>
      </w:r>
    </w:p>
    <w:p>
      <w:pPr>
        <w:spacing w:line="360" w:lineRule="auto"/>
        <w:rPr>
          <w:rFonts w:ascii="宋体" w:hAnsi="宋体"/>
          <w:szCs w:val="21"/>
        </w:rPr>
      </w:pPr>
      <w:r>
        <w:rPr>
          <w:rFonts w:hint="eastAsia" w:ascii="宋体" w:hAnsi="宋体"/>
          <w:szCs w:val="21"/>
        </w:rPr>
        <w:t>【要求】按材料</w:t>
      </w:r>
      <w:r>
        <w:rPr>
          <w:rFonts w:hint="eastAsia" w:ascii="宋体" w:hAnsi="宋体"/>
          <w:b/>
          <w:szCs w:val="21"/>
        </w:rPr>
        <w:t>定额消耗量比例</w:t>
      </w:r>
      <w:r>
        <w:rPr>
          <w:rFonts w:hint="eastAsia" w:ascii="宋体" w:hAnsi="宋体"/>
          <w:szCs w:val="21"/>
        </w:rPr>
        <w:t>分配材料费用并编制相应的</w:t>
      </w:r>
      <w:r>
        <w:rPr>
          <w:rFonts w:hint="eastAsia" w:ascii="宋体" w:hAnsi="宋体"/>
          <w:b/>
          <w:szCs w:val="21"/>
        </w:rPr>
        <w:t>会计分录</w:t>
      </w:r>
      <w:r>
        <w:rPr>
          <w:rFonts w:hint="eastAsia" w:ascii="宋体" w:hAnsi="宋体"/>
          <w:szCs w:val="21"/>
        </w:rPr>
        <w:t>。</w:t>
      </w:r>
    </w:p>
    <w:p>
      <w:pPr>
        <w:spacing w:line="360" w:lineRule="auto"/>
        <w:rPr>
          <w:rFonts w:ascii="宋体" w:hAnsi="宋体"/>
          <w:szCs w:val="21"/>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pStyle w:val="4"/>
        <w:spacing w:line="360" w:lineRule="auto"/>
        <w:rPr>
          <w:rFonts w:hAnsi="宋体" w:cs="Times New Roman"/>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p>
    <w:p>
      <w:pPr>
        <w:spacing w:line="360" w:lineRule="auto"/>
        <w:rPr>
          <w:rFonts w:ascii="宋体" w:hAnsi="宋体"/>
          <w:szCs w:val="21"/>
        </w:rPr>
      </w:pPr>
      <w:r>
        <w:rPr>
          <w:rFonts w:hint="eastAsia" w:ascii="宋体" w:hAnsi="宋体"/>
          <w:szCs w:val="21"/>
        </w:rPr>
        <w:t>4.</w:t>
      </w:r>
      <w:r>
        <w:rPr>
          <w:rFonts w:hint="eastAsia" w:ascii="宋体" w:hAnsi="宋体"/>
          <w:kern w:val="0"/>
        </w:rPr>
        <w:t xml:space="preserve"> </w:t>
      </w:r>
      <w:r>
        <w:rPr>
          <w:rFonts w:hint="eastAsia" w:ascii="宋体" w:hAnsi="宋体"/>
          <w:szCs w:val="21"/>
        </w:rPr>
        <w:t>某企业生产甲产品，分三个生产步骤进行生产。该企业设有第一、第二、第三三个基本生产车间，甲产品由这三个车间顺序加工而成。成本计算采用综合结转法。原材料在第一车间开始加工时一次投入，半成品不通过中间库收发，上一步骤完工后全部交由下一步骤继续加工。月末在产品按约当产量法计算，各车间月末在产品完工程度均为</w:t>
      </w:r>
      <w:r>
        <w:rPr>
          <w:rFonts w:ascii="宋体" w:hAnsi="宋体"/>
          <w:szCs w:val="21"/>
        </w:rPr>
        <w:t>50</w:t>
      </w:r>
      <w:r>
        <w:rPr>
          <w:rFonts w:hint="eastAsia" w:ascii="宋体" w:hAnsi="宋体"/>
          <w:szCs w:val="21"/>
        </w:rPr>
        <w:t>％。该企业本年</w:t>
      </w:r>
      <w:r>
        <w:rPr>
          <w:rFonts w:ascii="宋体" w:hAnsi="宋体"/>
          <w:szCs w:val="21"/>
        </w:rPr>
        <w:t>5</w:t>
      </w:r>
      <w:r>
        <w:rPr>
          <w:rFonts w:hint="eastAsia" w:ascii="宋体" w:hAnsi="宋体"/>
          <w:szCs w:val="21"/>
        </w:rPr>
        <w:t>月份有关成本计算资料如下：</w:t>
      </w:r>
    </w:p>
    <w:p>
      <w:pPr>
        <w:spacing w:line="360" w:lineRule="auto"/>
        <w:ind w:firstLine="630" w:firstLineChars="300"/>
        <w:rPr>
          <w:rFonts w:ascii="宋体" w:hAnsi="宋体"/>
          <w:szCs w:val="21"/>
        </w:rPr>
      </w:pP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产量记录                  单位：件</w:t>
      </w:r>
    </w:p>
    <w:tbl>
      <w:tblPr>
        <w:tblStyle w:val="8"/>
        <w:tblW w:w="0" w:type="auto"/>
        <w:tblInd w:w="318" w:type="dxa"/>
        <w:tblLayout w:type="fixed"/>
        <w:tblCellMar>
          <w:top w:w="0" w:type="dxa"/>
          <w:left w:w="108" w:type="dxa"/>
          <w:bottom w:w="0" w:type="dxa"/>
          <w:right w:w="108" w:type="dxa"/>
        </w:tblCellMar>
      </w:tblPr>
      <w:tblGrid>
        <w:gridCol w:w="1890"/>
        <w:gridCol w:w="972"/>
        <w:gridCol w:w="1550"/>
        <w:gridCol w:w="1153"/>
        <w:gridCol w:w="1260"/>
      </w:tblGrid>
      <w:tr>
        <w:tblPrEx>
          <w:tblCellMar>
            <w:top w:w="0" w:type="dxa"/>
            <w:left w:w="108" w:type="dxa"/>
            <w:bottom w:w="0" w:type="dxa"/>
            <w:right w:w="108" w:type="dxa"/>
          </w:tblCellMar>
        </w:tblPrEx>
        <w:trPr>
          <w:trHeight w:val="581" w:hRule="atLeast"/>
        </w:trPr>
        <w:tc>
          <w:tcPr>
            <w:tcW w:w="189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ascii="宋体" w:hAnsi="宋体"/>
                <w:szCs w:val="21"/>
              </w:rPr>
              <w:t xml:space="preserve">   </w:t>
            </w:r>
            <w:r>
              <w:rPr>
                <w:rFonts w:hint="eastAsia" w:ascii="宋体" w:hAnsi="宋体"/>
                <w:szCs w:val="21"/>
              </w:rPr>
              <w:t>项目</w:t>
            </w:r>
          </w:p>
        </w:tc>
        <w:tc>
          <w:tcPr>
            <w:tcW w:w="972"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月初在产品</w:t>
            </w:r>
          </w:p>
        </w:tc>
        <w:tc>
          <w:tcPr>
            <w:tcW w:w="155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本月投产或</w:t>
            </w:r>
            <w:r>
              <w:rPr>
                <w:rFonts w:ascii="宋体" w:hAnsi="宋体"/>
                <w:szCs w:val="21"/>
              </w:rPr>
              <w:t xml:space="preserve"> </w:t>
            </w:r>
            <w:r>
              <w:rPr>
                <w:rFonts w:hint="eastAsia" w:ascii="宋体" w:hAnsi="宋体"/>
                <w:szCs w:val="21"/>
              </w:rPr>
              <w:t>上</w:t>
            </w:r>
            <w:r>
              <w:rPr>
                <w:rFonts w:ascii="宋体" w:hAnsi="宋体"/>
                <w:szCs w:val="21"/>
              </w:rPr>
              <w:t>—</w:t>
            </w:r>
            <w:r>
              <w:rPr>
                <w:rFonts w:hint="eastAsia" w:ascii="宋体" w:hAnsi="宋体"/>
                <w:szCs w:val="21"/>
              </w:rPr>
              <w:t>车间交来</w:t>
            </w:r>
          </w:p>
        </w:tc>
        <w:tc>
          <w:tcPr>
            <w:tcW w:w="1153"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本月完工</w:t>
            </w:r>
          </w:p>
        </w:tc>
        <w:tc>
          <w:tcPr>
            <w:tcW w:w="126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月末在产品</w:t>
            </w:r>
          </w:p>
        </w:tc>
      </w:tr>
      <w:tr>
        <w:tblPrEx>
          <w:tblCellMar>
            <w:top w:w="0" w:type="dxa"/>
            <w:left w:w="108" w:type="dxa"/>
            <w:bottom w:w="0" w:type="dxa"/>
            <w:right w:w="108" w:type="dxa"/>
          </w:tblCellMar>
        </w:tblPrEx>
        <w:trPr>
          <w:trHeight w:val="869" w:hRule="atLeast"/>
        </w:trPr>
        <w:tc>
          <w:tcPr>
            <w:tcW w:w="189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一车间</w:t>
            </w:r>
            <w:r>
              <w:rPr>
                <w:rFonts w:ascii="宋体" w:hAnsi="宋体"/>
                <w:szCs w:val="21"/>
              </w:rPr>
              <w:t xml:space="preserve">  </w:t>
            </w:r>
            <w:r>
              <w:rPr>
                <w:rFonts w:hint="eastAsia" w:ascii="宋体" w:hAnsi="宋体"/>
                <w:szCs w:val="21"/>
              </w:rPr>
              <w:t>甲产品</w:t>
            </w:r>
          </w:p>
          <w:p>
            <w:pPr>
              <w:spacing w:line="360" w:lineRule="auto"/>
              <w:rPr>
                <w:rFonts w:ascii="宋体" w:hAnsi="宋体"/>
                <w:szCs w:val="21"/>
              </w:rPr>
            </w:pPr>
            <w:r>
              <w:rPr>
                <w:rFonts w:hint="eastAsia" w:ascii="宋体" w:hAnsi="宋体"/>
                <w:szCs w:val="21"/>
              </w:rPr>
              <w:t>二车间</w:t>
            </w:r>
            <w:r>
              <w:rPr>
                <w:rFonts w:ascii="宋体" w:hAnsi="宋体"/>
                <w:szCs w:val="21"/>
              </w:rPr>
              <w:t xml:space="preserve">  </w:t>
            </w:r>
            <w:r>
              <w:rPr>
                <w:rFonts w:hint="eastAsia" w:ascii="宋体" w:hAnsi="宋体"/>
                <w:szCs w:val="21"/>
              </w:rPr>
              <w:t>甲产品</w:t>
            </w:r>
          </w:p>
          <w:p>
            <w:pPr>
              <w:spacing w:line="360" w:lineRule="auto"/>
              <w:rPr>
                <w:rFonts w:ascii="宋体" w:hAnsi="宋体"/>
                <w:szCs w:val="21"/>
              </w:rPr>
            </w:pPr>
            <w:r>
              <w:rPr>
                <w:rFonts w:hint="eastAsia" w:ascii="宋体" w:hAnsi="宋体"/>
                <w:szCs w:val="21"/>
              </w:rPr>
              <w:t>三车间</w:t>
            </w:r>
            <w:r>
              <w:rPr>
                <w:rFonts w:ascii="宋体" w:hAnsi="宋体"/>
                <w:szCs w:val="21"/>
              </w:rPr>
              <w:t xml:space="preserve">  </w:t>
            </w:r>
            <w:r>
              <w:rPr>
                <w:rFonts w:hint="eastAsia" w:ascii="宋体" w:hAnsi="宋体"/>
                <w:szCs w:val="21"/>
              </w:rPr>
              <w:t>甲产品</w:t>
            </w:r>
          </w:p>
        </w:tc>
        <w:tc>
          <w:tcPr>
            <w:tcW w:w="972"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ascii="宋体" w:hAnsi="宋体"/>
                <w:szCs w:val="21"/>
              </w:rPr>
              <w:t xml:space="preserve">    4</w:t>
            </w:r>
          </w:p>
          <w:p>
            <w:pPr>
              <w:spacing w:line="360" w:lineRule="auto"/>
              <w:rPr>
                <w:rFonts w:ascii="宋体" w:hAnsi="宋体"/>
                <w:szCs w:val="21"/>
              </w:rPr>
            </w:pPr>
            <w:r>
              <w:rPr>
                <w:rFonts w:ascii="宋体" w:hAnsi="宋体"/>
                <w:szCs w:val="21"/>
              </w:rPr>
              <w:t xml:space="preserve">   12</w:t>
            </w:r>
          </w:p>
          <w:p>
            <w:pPr>
              <w:spacing w:line="360" w:lineRule="auto"/>
              <w:rPr>
                <w:rFonts w:ascii="宋体" w:hAnsi="宋体"/>
                <w:szCs w:val="21"/>
              </w:rPr>
            </w:pPr>
            <w:r>
              <w:rPr>
                <w:rFonts w:ascii="宋体" w:hAnsi="宋体"/>
                <w:szCs w:val="21"/>
              </w:rPr>
              <w:t xml:space="preserve">   20</w:t>
            </w:r>
          </w:p>
        </w:tc>
        <w:tc>
          <w:tcPr>
            <w:tcW w:w="155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ascii="宋体" w:hAnsi="宋体"/>
                <w:szCs w:val="21"/>
              </w:rPr>
              <w:t xml:space="preserve">   100</w:t>
            </w:r>
          </w:p>
          <w:p>
            <w:pPr>
              <w:spacing w:line="360" w:lineRule="auto"/>
              <w:rPr>
                <w:rFonts w:ascii="宋体" w:hAnsi="宋体"/>
                <w:szCs w:val="21"/>
              </w:rPr>
            </w:pPr>
            <w:r>
              <w:rPr>
                <w:rFonts w:ascii="宋体" w:hAnsi="宋体"/>
                <w:szCs w:val="21"/>
              </w:rPr>
              <w:t xml:space="preserve">   </w:t>
            </w:r>
            <w:r>
              <w:rPr>
                <w:rFonts w:hint="eastAsia" w:ascii="宋体" w:hAnsi="宋体"/>
                <w:szCs w:val="21"/>
              </w:rPr>
              <w:t xml:space="preserve"> </w:t>
            </w:r>
            <w:r>
              <w:rPr>
                <w:rFonts w:ascii="宋体" w:hAnsi="宋体"/>
                <w:szCs w:val="21"/>
              </w:rPr>
              <w:t>8</w:t>
            </w:r>
            <w:r>
              <w:rPr>
                <w:rFonts w:hint="eastAsia" w:ascii="宋体" w:hAnsi="宋体"/>
                <w:szCs w:val="21"/>
              </w:rPr>
              <w:t>8</w:t>
            </w:r>
          </w:p>
          <w:p>
            <w:pPr>
              <w:spacing w:line="360" w:lineRule="auto"/>
              <w:rPr>
                <w:rFonts w:ascii="宋体" w:hAnsi="宋体"/>
                <w:szCs w:val="21"/>
              </w:rPr>
            </w:pPr>
            <w:r>
              <w:rPr>
                <w:rFonts w:ascii="宋体" w:hAnsi="宋体"/>
                <w:szCs w:val="21"/>
              </w:rPr>
              <w:t xml:space="preserve">    80</w:t>
            </w:r>
          </w:p>
        </w:tc>
        <w:tc>
          <w:tcPr>
            <w:tcW w:w="1153"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ascii="宋体" w:hAnsi="宋体"/>
                <w:szCs w:val="21"/>
              </w:rPr>
              <w:t xml:space="preserve">   88</w:t>
            </w:r>
          </w:p>
          <w:p>
            <w:pPr>
              <w:spacing w:line="360" w:lineRule="auto"/>
              <w:rPr>
                <w:rFonts w:ascii="宋体" w:hAnsi="宋体"/>
                <w:szCs w:val="21"/>
              </w:rPr>
            </w:pPr>
            <w:r>
              <w:rPr>
                <w:rFonts w:ascii="宋体" w:hAnsi="宋体"/>
                <w:szCs w:val="21"/>
              </w:rPr>
              <w:t xml:space="preserve">   80</w:t>
            </w:r>
          </w:p>
          <w:p>
            <w:pPr>
              <w:spacing w:line="360" w:lineRule="auto"/>
              <w:rPr>
                <w:rFonts w:ascii="宋体" w:hAnsi="宋体"/>
                <w:szCs w:val="21"/>
              </w:rPr>
            </w:pPr>
            <w:r>
              <w:rPr>
                <w:rFonts w:ascii="宋体" w:hAnsi="宋体"/>
                <w:szCs w:val="21"/>
              </w:rPr>
              <w:t xml:space="preserve">   96</w:t>
            </w:r>
          </w:p>
        </w:tc>
        <w:tc>
          <w:tcPr>
            <w:tcW w:w="126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ascii="宋体" w:hAnsi="宋体"/>
                <w:szCs w:val="21"/>
              </w:rPr>
              <w:t xml:space="preserve">    16</w:t>
            </w:r>
          </w:p>
          <w:p>
            <w:pPr>
              <w:spacing w:line="360" w:lineRule="auto"/>
              <w:rPr>
                <w:rFonts w:ascii="宋体" w:hAnsi="宋体"/>
                <w:szCs w:val="21"/>
              </w:rPr>
            </w:pPr>
            <w:r>
              <w:rPr>
                <w:rFonts w:ascii="宋体" w:hAnsi="宋体"/>
                <w:szCs w:val="21"/>
              </w:rPr>
              <w:t xml:space="preserve">   </w:t>
            </w:r>
            <w:r>
              <w:rPr>
                <w:rFonts w:hint="eastAsia" w:ascii="宋体" w:hAnsi="宋体"/>
                <w:szCs w:val="21"/>
              </w:rPr>
              <w:t xml:space="preserve"> </w:t>
            </w:r>
            <w:r>
              <w:rPr>
                <w:rFonts w:ascii="宋体" w:hAnsi="宋体"/>
                <w:szCs w:val="21"/>
              </w:rPr>
              <w:t>20</w:t>
            </w:r>
          </w:p>
          <w:p>
            <w:pPr>
              <w:spacing w:line="360" w:lineRule="auto"/>
              <w:rPr>
                <w:rFonts w:ascii="宋体" w:hAnsi="宋体"/>
                <w:szCs w:val="21"/>
              </w:rPr>
            </w:pPr>
            <w:r>
              <w:rPr>
                <w:rFonts w:ascii="宋体" w:hAnsi="宋体"/>
                <w:szCs w:val="21"/>
              </w:rPr>
              <w:t xml:space="preserve">   </w:t>
            </w:r>
            <w:r>
              <w:rPr>
                <w:rFonts w:hint="eastAsia" w:ascii="宋体" w:hAnsi="宋体"/>
                <w:szCs w:val="21"/>
              </w:rPr>
              <w:t xml:space="preserve">  </w:t>
            </w:r>
            <w:r>
              <w:rPr>
                <w:rFonts w:ascii="宋体" w:hAnsi="宋体"/>
                <w:szCs w:val="21"/>
              </w:rPr>
              <w:t>4</w:t>
            </w:r>
          </w:p>
        </w:tc>
      </w:tr>
    </w:tbl>
    <w:p>
      <w:pPr>
        <w:spacing w:line="360" w:lineRule="auto"/>
        <w:rPr>
          <w:rFonts w:ascii="宋体" w:hAnsi="宋体"/>
          <w:szCs w:val="21"/>
        </w:rPr>
      </w:pPr>
    </w:p>
    <w:p>
      <w:pPr>
        <w:spacing w:line="360" w:lineRule="auto"/>
        <w:ind w:firstLine="840" w:firstLineChars="400"/>
        <w:rPr>
          <w:rFonts w:ascii="宋体" w:hAnsi="宋体"/>
          <w:szCs w:val="21"/>
        </w:rPr>
      </w:pPr>
      <w:r>
        <w:rPr>
          <w:rFonts w:hint="eastAsia" w:ascii="宋体" w:hAnsi="宋体"/>
          <w:szCs w:val="21"/>
        </w:rPr>
        <w:t xml:space="preserve">             月初在产品成本和本月发生费用               单位：元</w:t>
      </w:r>
    </w:p>
    <w:tbl>
      <w:tblPr>
        <w:tblStyle w:val="8"/>
        <w:tblW w:w="8190" w:type="dxa"/>
        <w:tblInd w:w="213" w:type="dxa"/>
        <w:tblLayout w:type="fixed"/>
        <w:tblCellMar>
          <w:top w:w="0" w:type="dxa"/>
          <w:left w:w="108" w:type="dxa"/>
          <w:bottom w:w="0" w:type="dxa"/>
          <w:right w:w="108" w:type="dxa"/>
        </w:tblCellMar>
      </w:tblPr>
      <w:tblGrid>
        <w:gridCol w:w="1260"/>
        <w:gridCol w:w="866"/>
        <w:gridCol w:w="866"/>
        <w:gridCol w:w="866"/>
        <w:gridCol w:w="867"/>
        <w:gridCol w:w="866"/>
        <w:gridCol w:w="866"/>
        <w:gridCol w:w="866"/>
        <w:gridCol w:w="867"/>
      </w:tblGrid>
      <w:tr>
        <w:tblPrEx>
          <w:tblCellMar>
            <w:top w:w="0" w:type="dxa"/>
            <w:left w:w="108" w:type="dxa"/>
            <w:bottom w:w="0" w:type="dxa"/>
            <w:right w:w="108" w:type="dxa"/>
          </w:tblCellMar>
        </w:tblPrEx>
        <w:trPr>
          <w:cantSplit/>
          <w:trHeight w:val="282" w:hRule="atLeast"/>
        </w:trPr>
        <w:tc>
          <w:tcPr>
            <w:tcW w:w="1260" w:type="dxa"/>
            <w:vMerge w:val="restart"/>
            <w:tcBorders>
              <w:top w:val="single" w:color="auto" w:sz="6" w:space="0"/>
              <w:left w:val="single" w:color="auto" w:sz="6" w:space="0"/>
              <w:bottom w:val="nil"/>
              <w:right w:val="single" w:color="auto" w:sz="6" w:space="0"/>
            </w:tcBorders>
          </w:tcPr>
          <w:p>
            <w:pPr>
              <w:spacing w:line="360" w:lineRule="auto"/>
              <w:rPr>
                <w:rFonts w:ascii="宋体" w:hAnsi="宋体"/>
                <w:szCs w:val="21"/>
              </w:rPr>
            </w:pPr>
            <w:r>
              <w:rPr>
                <w:rFonts w:ascii="宋体" w:hAnsi="宋体"/>
                <w:szCs w:val="21"/>
              </w:rPr>
              <w:t xml:space="preserve">  </w:t>
            </w:r>
            <w:r>
              <w:rPr>
                <w:rFonts w:hint="eastAsia" w:ascii="宋体" w:hAnsi="宋体"/>
                <w:szCs w:val="21"/>
              </w:rPr>
              <w:t>项目</w:t>
            </w:r>
          </w:p>
        </w:tc>
        <w:tc>
          <w:tcPr>
            <w:tcW w:w="3465" w:type="dxa"/>
            <w:gridSpan w:val="4"/>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ascii="宋体" w:hAnsi="宋体"/>
                <w:szCs w:val="21"/>
              </w:rPr>
              <w:t xml:space="preserve">    </w:t>
            </w:r>
            <w:r>
              <w:rPr>
                <w:rFonts w:hint="eastAsia" w:ascii="宋体" w:hAnsi="宋体"/>
                <w:szCs w:val="21"/>
              </w:rPr>
              <w:t xml:space="preserve">     月初在产品成本</w:t>
            </w:r>
          </w:p>
        </w:tc>
        <w:tc>
          <w:tcPr>
            <w:tcW w:w="3465" w:type="dxa"/>
            <w:gridSpan w:val="4"/>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本月发生的费用</w:t>
            </w:r>
          </w:p>
        </w:tc>
      </w:tr>
      <w:tr>
        <w:tblPrEx>
          <w:tblCellMar>
            <w:top w:w="0" w:type="dxa"/>
            <w:left w:w="108" w:type="dxa"/>
            <w:bottom w:w="0" w:type="dxa"/>
            <w:right w:w="108" w:type="dxa"/>
          </w:tblCellMar>
        </w:tblPrEx>
        <w:trPr>
          <w:cantSplit/>
          <w:trHeight w:val="282" w:hRule="atLeast"/>
        </w:trPr>
        <w:tc>
          <w:tcPr>
            <w:tcW w:w="1260" w:type="dxa"/>
            <w:vMerge w:val="continue"/>
            <w:tcBorders>
              <w:top w:val="nil"/>
              <w:left w:val="single" w:color="auto" w:sz="6" w:space="0"/>
              <w:bottom w:val="single" w:color="auto" w:sz="6" w:space="0"/>
              <w:right w:val="single" w:color="auto" w:sz="6" w:space="0"/>
            </w:tcBorders>
          </w:tcPr>
          <w:p>
            <w:pPr>
              <w:spacing w:line="360" w:lineRule="auto"/>
              <w:rPr>
                <w:rFonts w:ascii="宋体" w:hAnsi="宋体"/>
                <w:szCs w:val="21"/>
              </w:rPr>
            </w:pPr>
          </w:p>
        </w:tc>
        <w:tc>
          <w:tcPr>
            <w:tcW w:w="86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一车间</w:t>
            </w:r>
          </w:p>
        </w:tc>
        <w:tc>
          <w:tcPr>
            <w:tcW w:w="86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二车间</w:t>
            </w:r>
          </w:p>
        </w:tc>
        <w:tc>
          <w:tcPr>
            <w:tcW w:w="86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三车间</w:t>
            </w:r>
          </w:p>
        </w:tc>
        <w:tc>
          <w:tcPr>
            <w:tcW w:w="867"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小计</w:t>
            </w:r>
          </w:p>
        </w:tc>
        <w:tc>
          <w:tcPr>
            <w:tcW w:w="86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一车间</w:t>
            </w:r>
          </w:p>
        </w:tc>
        <w:tc>
          <w:tcPr>
            <w:tcW w:w="86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二车间</w:t>
            </w:r>
          </w:p>
        </w:tc>
        <w:tc>
          <w:tcPr>
            <w:tcW w:w="86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三车间</w:t>
            </w:r>
          </w:p>
        </w:tc>
        <w:tc>
          <w:tcPr>
            <w:tcW w:w="867"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小计</w:t>
            </w:r>
          </w:p>
        </w:tc>
      </w:tr>
      <w:tr>
        <w:tblPrEx>
          <w:tblCellMar>
            <w:top w:w="0" w:type="dxa"/>
            <w:left w:w="108" w:type="dxa"/>
            <w:bottom w:w="0" w:type="dxa"/>
            <w:right w:w="108" w:type="dxa"/>
          </w:tblCellMar>
        </w:tblPrEx>
        <w:trPr>
          <w:trHeight w:val="1304" w:hRule="atLeast"/>
        </w:trPr>
        <w:tc>
          <w:tcPr>
            <w:tcW w:w="126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szCs w:val="21"/>
              </w:rPr>
              <w:t>直接材料</w:t>
            </w:r>
          </w:p>
          <w:p>
            <w:pPr>
              <w:spacing w:line="360" w:lineRule="auto"/>
              <w:rPr>
                <w:rFonts w:ascii="宋体" w:hAnsi="宋体"/>
                <w:szCs w:val="21"/>
              </w:rPr>
            </w:pPr>
            <w:r>
              <w:rPr>
                <w:rFonts w:hint="eastAsia" w:ascii="宋体" w:hAnsi="宋体"/>
                <w:szCs w:val="21"/>
              </w:rPr>
              <w:t>直接人工</w:t>
            </w:r>
          </w:p>
          <w:p>
            <w:pPr>
              <w:spacing w:line="360" w:lineRule="auto"/>
              <w:rPr>
                <w:rFonts w:ascii="宋体" w:hAnsi="宋体"/>
                <w:szCs w:val="21"/>
              </w:rPr>
            </w:pPr>
            <w:r>
              <w:rPr>
                <w:rFonts w:hint="eastAsia" w:ascii="宋体" w:hAnsi="宋体"/>
                <w:szCs w:val="21"/>
              </w:rPr>
              <w:t>制造费用</w:t>
            </w:r>
          </w:p>
          <w:p>
            <w:pPr>
              <w:spacing w:line="360" w:lineRule="auto"/>
              <w:rPr>
                <w:rFonts w:ascii="宋体" w:hAnsi="宋体"/>
                <w:szCs w:val="21"/>
              </w:rPr>
            </w:pPr>
            <w:r>
              <w:rPr>
                <w:rFonts w:ascii="宋体" w:hAnsi="宋体"/>
                <w:szCs w:val="21"/>
              </w:rPr>
              <w:t xml:space="preserve"> </w:t>
            </w:r>
            <w:r>
              <w:rPr>
                <w:rFonts w:hint="eastAsia" w:ascii="宋体" w:hAnsi="宋体"/>
                <w:szCs w:val="21"/>
              </w:rPr>
              <w:t>合计</w:t>
            </w:r>
          </w:p>
        </w:tc>
        <w:tc>
          <w:tcPr>
            <w:tcW w:w="86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ascii="宋体" w:hAnsi="宋体"/>
                <w:szCs w:val="21"/>
              </w:rPr>
              <w:t>5210</w:t>
            </w:r>
          </w:p>
          <w:p>
            <w:pPr>
              <w:spacing w:line="360" w:lineRule="auto"/>
              <w:rPr>
                <w:rFonts w:ascii="宋体" w:hAnsi="宋体"/>
                <w:szCs w:val="21"/>
              </w:rPr>
            </w:pPr>
            <w:r>
              <w:rPr>
                <w:rFonts w:ascii="宋体" w:hAnsi="宋体"/>
                <w:szCs w:val="21"/>
              </w:rPr>
              <w:t xml:space="preserve"> 540</w:t>
            </w:r>
          </w:p>
          <w:p>
            <w:pPr>
              <w:spacing w:line="360" w:lineRule="auto"/>
              <w:rPr>
                <w:rFonts w:ascii="宋体" w:hAnsi="宋体"/>
                <w:szCs w:val="21"/>
              </w:rPr>
            </w:pPr>
            <w:r>
              <w:rPr>
                <w:rFonts w:ascii="宋体" w:hAnsi="宋体"/>
                <w:szCs w:val="21"/>
              </w:rPr>
              <w:t xml:space="preserve"> 400</w:t>
            </w:r>
          </w:p>
          <w:p>
            <w:pPr>
              <w:spacing w:line="360" w:lineRule="auto"/>
              <w:rPr>
                <w:rFonts w:ascii="宋体" w:hAnsi="宋体"/>
                <w:szCs w:val="21"/>
              </w:rPr>
            </w:pPr>
            <w:r>
              <w:rPr>
                <w:rFonts w:ascii="宋体" w:hAnsi="宋体"/>
                <w:szCs w:val="21"/>
              </w:rPr>
              <w:t>6150</w:t>
            </w:r>
          </w:p>
        </w:tc>
        <w:tc>
          <w:tcPr>
            <w:tcW w:w="86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ascii="宋体" w:hAnsi="宋体"/>
                <w:szCs w:val="21"/>
              </w:rPr>
              <w:t>19120</w:t>
            </w:r>
          </w:p>
          <w:p>
            <w:pPr>
              <w:spacing w:line="360" w:lineRule="auto"/>
              <w:rPr>
                <w:rFonts w:ascii="宋体" w:hAnsi="宋体"/>
                <w:szCs w:val="21"/>
              </w:rPr>
            </w:pPr>
            <w:r>
              <w:rPr>
                <w:rFonts w:ascii="宋体" w:hAnsi="宋体"/>
                <w:szCs w:val="21"/>
              </w:rPr>
              <w:t xml:space="preserve"> 3640</w:t>
            </w:r>
          </w:p>
          <w:p>
            <w:pPr>
              <w:spacing w:line="360" w:lineRule="auto"/>
              <w:rPr>
                <w:rFonts w:ascii="宋体" w:hAnsi="宋体"/>
                <w:szCs w:val="21"/>
              </w:rPr>
            </w:pPr>
            <w:r>
              <w:rPr>
                <w:rFonts w:ascii="宋体" w:hAnsi="宋体"/>
                <w:szCs w:val="21"/>
              </w:rPr>
              <w:t xml:space="preserve"> 3130</w:t>
            </w:r>
          </w:p>
          <w:p>
            <w:pPr>
              <w:spacing w:line="360" w:lineRule="auto"/>
              <w:rPr>
                <w:rFonts w:ascii="宋体" w:hAnsi="宋体"/>
                <w:szCs w:val="21"/>
              </w:rPr>
            </w:pPr>
            <w:r>
              <w:rPr>
                <w:rFonts w:ascii="宋体" w:hAnsi="宋体"/>
                <w:szCs w:val="21"/>
              </w:rPr>
              <w:t>25890</w:t>
            </w:r>
          </w:p>
        </w:tc>
        <w:tc>
          <w:tcPr>
            <w:tcW w:w="86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ascii="宋体" w:hAnsi="宋体"/>
                <w:szCs w:val="21"/>
              </w:rPr>
              <w:t>49130</w:t>
            </w:r>
          </w:p>
          <w:p>
            <w:pPr>
              <w:spacing w:line="360" w:lineRule="auto"/>
              <w:rPr>
                <w:rFonts w:ascii="宋体" w:hAnsi="宋体"/>
                <w:szCs w:val="21"/>
              </w:rPr>
            </w:pPr>
            <w:r>
              <w:rPr>
                <w:rFonts w:ascii="宋体" w:hAnsi="宋体"/>
                <w:szCs w:val="21"/>
              </w:rPr>
              <w:t xml:space="preserve"> 3600</w:t>
            </w:r>
          </w:p>
          <w:p>
            <w:pPr>
              <w:spacing w:line="360" w:lineRule="auto"/>
              <w:rPr>
                <w:rFonts w:ascii="宋体" w:hAnsi="宋体"/>
                <w:szCs w:val="21"/>
              </w:rPr>
            </w:pPr>
            <w:r>
              <w:rPr>
                <w:rFonts w:ascii="宋体" w:hAnsi="宋体"/>
                <w:szCs w:val="21"/>
              </w:rPr>
              <w:t xml:space="preserve"> 2560</w:t>
            </w:r>
          </w:p>
          <w:p>
            <w:pPr>
              <w:spacing w:line="360" w:lineRule="auto"/>
              <w:rPr>
                <w:rFonts w:ascii="宋体" w:hAnsi="宋体"/>
                <w:szCs w:val="21"/>
              </w:rPr>
            </w:pPr>
            <w:r>
              <w:rPr>
                <w:rFonts w:ascii="宋体" w:hAnsi="宋体"/>
                <w:szCs w:val="21"/>
              </w:rPr>
              <w:t>55290</w:t>
            </w:r>
          </w:p>
        </w:tc>
        <w:tc>
          <w:tcPr>
            <w:tcW w:w="867"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ascii="宋体" w:hAnsi="宋体"/>
                <w:szCs w:val="21"/>
              </w:rPr>
              <w:t>73460</w:t>
            </w:r>
          </w:p>
          <w:p>
            <w:pPr>
              <w:spacing w:line="360" w:lineRule="auto"/>
              <w:rPr>
                <w:rFonts w:ascii="宋体" w:hAnsi="宋体"/>
                <w:szCs w:val="21"/>
              </w:rPr>
            </w:pPr>
            <w:r>
              <w:rPr>
                <w:rFonts w:ascii="宋体" w:hAnsi="宋体"/>
                <w:szCs w:val="21"/>
              </w:rPr>
              <w:t xml:space="preserve"> 7780</w:t>
            </w:r>
          </w:p>
          <w:p>
            <w:pPr>
              <w:spacing w:line="360" w:lineRule="auto"/>
              <w:rPr>
                <w:rFonts w:ascii="宋体" w:hAnsi="宋体"/>
                <w:szCs w:val="21"/>
              </w:rPr>
            </w:pPr>
            <w:r>
              <w:rPr>
                <w:rFonts w:ascii="宋体" w:hAnsi="宋体"/>
                <w:szCs w:val="21"/>
              </w:rPr>
              <w:t xml:space="preserve"> 6090</w:t>
            </w:r>
          </w:p>
          <w:p>
            <w:pPr>
              <w:spacing w:line="360" w:lineRule="auto"/>
              <w:rPr>
                <w:rFonts w:ascii="宋体" w:hAnsi="宋体"/>
                <w:szCs w:val="21"/>
              </w:rPr>
            </w:pPr>
            <w:r>
              <w:rPr>
                <w:rFonts w:ascii="宋体" w:hAnsi="宋体"/>
                <w:szCs w:val="21"/>
              </w:rPr>
              <w:t>87330</w:t>
            </w:r>
          </w:p>
        </w:tc>
        <w:tc>
          <w:tcPr>
            <w:tcW w:w="86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ascii="宋体" w:hAnsi="宋体"/>
                <w:szCs w:val="21"/>
              </w:rPr>
              <w:t>129860</w:t>
            </w:r>
          </w:p>
          <w:p>
            <w:pPr>
              <w:spacing w:line="360" w:lineRule="auto"/>
              <w:rPr>
                <w:rFonts w:ascii="宋体" w:hAnsi="宋体"/>
                <w:szCs w:val="21"/>
              </w:rPr>
            </w:pPr>
            <w:r>
              <w:rPr>
                <w:rFonts w:ascii="宋体" w:hAnsi="宋体"/>
                <w:szCs w:val="21"/>
              </w:rPr>
              <w:t xml:space="preserve"> 24420</w:t>
            </w:r>
          </w:p>
          <w:p>
            <w:pPr>
              <w:spacing w:line="360" w:lineRule="auto"/>
              <w:rPr>
                <w:rFonts w:ascii="宋体" w:hAnsi="宋体"/>
                <w:szCs w:val="21"/>
              </w:rPr>
            </w:pPr>
            <w:r>
              <w:rPr>
                <w:rFonts w:ascii="宋体" w:hAnsi="宋体"/>
                <w:szCs w:val="21"/>
              </w:rPr>
              <w:t xml:space="preserve"> 18800</w:t>
            </w:r>
          </w:p>
          <w:p>
            <w:pPr>
              <w:spacing w:line="360" w:lineRule="auto"/>
              <w:rPr>
                <w:rFonts w:ascii="宋体" w:hAnsi="宋体"/>
                <w:szCs w:val="21"/>
              </w:rPr>
            </w:pPr>
            <w:r>
              <w:rPr>
                <w:rFonts w:ascii="宋体" w:hAnsi="宋体"/>
                <w:szCs w:val="21"/>
              </w:rPr>
              <w:t>173080</w:t>
            </w:r>
          </w:p>
        </w:tc>
        <w:tc>
          <w:tcPr>
            <w:tcW w:w="86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p>
          <w:p>
            <w:pPr>
              <w:spacing w:line="360" w:lineRule="auto"/>
              <w:rPr>
                <w:rFonts w:ascii="宋体" w:hAnsi="宋体"/>
                <w:szCs w:val="21"/>
              </w:rPr>
            </w:pPr>
            <w:r>
              <w:rPr>
                <w:rFonts w:ascii="宋体" w:hAnsi="宋体"/>
                <w:szCs w:val="21"/>
              </w:rPr>
              <w:t xml:space="preserve"> 30200</w:t>
            </w:r>
          </w:p>
          <w:p>
            <w:pPr>
              <w:spacing w:line="360" w:lineRule="auto"/>
              <w:rPr>
                <w:rFonts w:ascii="宋体" w:hAnsi="宋体"/>
                <w:szCs w:val="21"/>
              </w:rPr>
            </w:pPr>
            <w:r>
              <w:rPr>
                <w:rFonts w:ascii="宋体" w:hAnsi="宋体"/>
                <w:szCs w:val="21"/>
              </w:rPr>
              <w:t xml:space="preserve"> 26264</w:t>
            </w:r>
          </w:p>
          <w:p>
            <w:pPr>
              <w:spacing w:line="360" w:lineRule="auto"/>
              <w:rPr>
                <w:rFonts w:ascii="宋体" w:hAnsi="宋体"/>
                <w:szCs w:val="21"/>
              </w:rPr>
            </w:pPr>
            <w:r>
              <w:rPr>
                <w:rFonts w:ascii="宋体" w:hAnsi="宋体"/>
                <w:szCs w:val="21"/>
              </w:rPr>
              <w:t xml:space="preserve"> 56464</w:t>
            </w:r>
          </w:p>
        </w:tc>
        <w:tc>
          <w:tcPr>
            <w:tcW w:w="86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p>
          <w:p>
            <w:pPr>
              <w:spacing w:line="360" w:lineRule="auto"/>
              <w:rPr>
                <w:rFonts w:ascii="宋体" w:hAnsi="宋体"/>
                <w:szCs w:val="21"/>
              </w:rPr>
            </w:pPr>
            <w:r>
              <w:rPr>
                <w:rFonts w:ascii="宋体" w:hAnsi="宋体"/>
                <w:szCs w:val="21"/>
              </w:rPr>
              <w:t xml:space="preserve"> 30700</w:t>
            </w:r>
          </w:p>
          <w:p>
            <w:pPr>
              <w:spacing w:line="360" w:lineRule="auto"/>
              <w:rPr>
                <w:rFonts w:ascii="宋体" w:hAnsi="宋体"/>
                <w:szCs w:val="21"/>
              </w:rPr>
            </w:pPr>
            <w:r>
              <w:rPr>
                <w:rFonts w:ascii="宋体" w:hAnsi="宋体"/>
                <w:szCs w:val="21"/>
              </w:rPr>
              <w:t xml:space="preserve"> 20960</w:t>
            </w:r>
          </w:p>
          <w:p>
            <w:pPr>
              <w:spacing w:line="360" w:lineRule="auto"/>
              <w:rPr>
                <w:rFonts w:ascii="宋体" w:hAnsi="宋体"/>
                <w:szCs w:val="21"/>
              </w:rPr>
            </w:pPr>
            <w:r>
              <w:rPr>
                <w:rFonts w:ascii="宋体" w:hAnsi="宋体"/>
                <w:szCs w:val="21"/>
              </w:rPr>
              <w:t xml:space="preserve"> 51660</w:t>
            </w:r>
          </w:p>
        </w:tc>
        <w:tc>
          <w:tcPr>
            <w:tcW w:w="867"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ascii="宋体" w:hAnsi="宋体"/>
                <w:szCs w:val="21"/>
              </w:rPr>
              <w:t>129860</w:t>
            </w:r>
          </w:p>
          <w:p>
            <w:pPr>
              <w:spacing w:line="360" w:lineRule="auto"/>
              <w:rPr>
                <w:rFonts w:ascii="宋体" w:hAnsi="宋体"/>
                <w:szCs w:val="21"/>
              </w:rPr>
            </w:pPr>
            <w:r>
              <w:rPr>
                <w:rFonts w:ascii="宋体" w:hAnsi="宋体"/>
                <w:szCs w:val="21"/>
              </w:rPr>
              <w:t xml:space="preserve"> 85320</w:t>
            </w:r>
          </w:p>
          <w:p>
            <w:pPr>
              <w:spacing w:line="360" w:lineRule="auto"/>
              <w:rPr>
                <w:rFonts w:ascii="宋体" w:hAnsi="宋体"/>
                <w:szCs w:val="21"/>
              </w:rPr>
            </w:pPr>
            <w:r>
              <w:rPr>
                <w:rFonts w:ascii="宋体" w:hAnsi="宋体"/>
                <w:szCs w:val="21"/>
              </w:rPr>
              <w:t xml:space="preserve"> 66024</w:t>
            </w:r>
          </w:p>
          <w:p>
            <w:pPr>
              <w:spacing w:line="360" w:lineRule="auto"/>
              <w:rPr>
                <w:rFonts w:ascii="宋体" w:hAnsi="宋体"/>
                <w:szCs w:val="21"/>
              </w:rPr>
            </w:pPr>
            <w:r>
              <w:rPr>
                <w:rFonts w:ascii="宋体" w:hAnsi="宋体"/>
                <w:szCs w:val="21"/>
              </w:rPr>
              <w:t>281204</w:t>
            </w:r>
          </w:p>
        </w:tc>
      </w:tr>
    </w:tbl>
    <w:p>
      <w:pPr>
        <w:spacing w:line="360" w:lineRule="auto"/>
        <w:rPr>
          <w:rFonts w:ascii="宋体" w:hAnsi="宋体"/>
          <w:szCs w:val="21"/>
        </w:rPr>
      </w:pPr>
      <w:r>
        <w:rPr>
          <w:rFonts w:hint="eastAsia" w:ascii="宋体" w:hAnsi="宋体"/>
          <w:szCs w:val="21"/>
        </w:rPr>
        <w:t>【要求】采用</w:t>
      </w:r>
      <w:r>
        <w:rPr>
          <w:rFonts w:hint="eastAsia" w:ascii="宋体" w:hAnsi="宋体"/>
          <w:b/>
          <w:bCs/>
          <w:szCs w:val="21"/>
        </w:rPr>
        <w:t>综合结转分步法</w:t>
      </w:r>
      <w:r>
        <w:rPr>
          <w:rFonts w:hint="eastAsia" w:ascii="宋体" w:hAnsi="宋体"/>
          <w:szCs w:val="21"/>
        </w:rPr>
        <w:t>计算甲产品的半成品和产成品成本，填入下面的产品成本计算单。</w:t>
      </w:r>
      <w:bookmarkStart w:id="0" w:name="_Hlk71546352"/>
      <w:r>
        <w:rPr>
          <w:rFonts w:hint="eastAsia" w:ascii="宋体" w:hAnsi="宋体"/>
          <w:szCs w:val="21"/>
        </w:rPr>
        <w:t xml:space="preserve"> </w:t>
      </w:r>
      <w:r>
        <w:rPr>
          <w:rFonts w:ascii="宋体" w:hAnsi="宋体"/>
          <w:szCs w:val="21"/>
        </w:rPr>
        <w:t xml:space="preserve">                     </w:t>
      </w:r>
      <w:r>
        <w:rPr>
          <w:rFonts w:hint="eastAsia" w:ascii="宋体" w:hAnsi="宋体"/>
          <w:szCs w:val="21"/>
        </w:rPr>
        <w:t>一车间产品成本计算单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5"/>
        <w:gridCol w:w="1575"/>
        <w:gridCol w:w="1470"/>
        <w:gridCol w:w="156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tcPr>
          <w:p>
            <w:pPr>
              <w:spacing w:line="360" w:lineRule="auto"/>
              <w:rPr>
                <w:rFonts w:ascii="宋体" w:hAnsi="宋体"/>
                <w:szCs w:val="21"/>
              </w:rPr>
            </w:pPr>
            <w:r>
              <w:rPr>
                <w:rFonts w:hint="eastAsia" w:ascii="宋体" w:hAnsi="宋体"/>
                <w:szCs w:val="21"/>
              </w:rPr>
              <w:t>项目</w:t>
            </w:r>
          </w:p>
        </w:tc>
        <w:tc>
          <w:tcPr>
            <w:tcW w:w="1575" w:type="dxa"/>
          </w:tcPr>
          <w:p>
            <w:pPr>
              <w:spacing w:line="360" w:lineRule="auto"/>
              <w:rPr>
                <w:rFonts w:ascii="宋体" w:hAnsi="宋体"/>
                <w:szCs w:val="21"/>
              </w:rPr>
            </w:pPr>
            <w:r>
              <w:rPr>
                <w:rFonts w:hint="eastAsia" w:ascii="宋体" w:hAnsi="宋体"/>
                <w:szCs w:val="21"/>
              </w:rPr>
              <w:t>直接材料</w:t>
            </w:r>
          </w:p>
        </w:tc>
        <w:tc>
          <w:tcPr>
            <w:tcW w:w="1470" w:type="dxa"/>
          </w:tcPr>
          <w:p>
            <w:pPr>
              <w:spacing w:line="360" w:lineRule="auto"/>
              <w:rPr>
                <w:rFonts w:ascii="宋体" w:hAnsi="宋体"/>
                <w:szCs w:val="21"/>
              </w:rPr>
            </w:pPr>
            <w:r>
              <w:rPr>
                <w:rFonts w:hint="eastAsia" w:ascii="宋体" w:hAnsi="宋体"/>
                <w:szCs w:val="21"/>
              </w:rPr>
              <w:t>直接人工</w:t>
            </w:r>
          </w:p>
        </w:tc>
        <w:tc>
          <w:tcPr>
            <w:tcW w:w="1569" w:type="dxa"/>
          </w:tcPr>
          <w:p>
            <w:pPr>
              <w:spacing w:line="360" w:lineRule="auto"/>
              <w:rPr>
                <w:rFonts w:ascii="宋体" w:hAnsi="宋体"/>
                <w:szCs w:val="21"/>
              </w:rPr>
            </w:pPr>
            <w:r>
              <w:rPr>
                <w:rFonts w:hint="eastAsia" w:ascii="宋体" w:hAnsi="宋体"/>
                <w:szCs w:val="21"/>
              </w:rPr>
              <w:t>制造费用</w:t>
            </w:r>
          </w:p>
        </w:tc>
        <w:tc>
          <w:tcPr>
            <w:tcW w:w="1371" w:type="dxa"/>
          </w:tcPr>
          <w:p>
            <w:pPr>
              <w:spacing w:line="360" w:lineRule="auto"/>
              <w:rPr>
                <w:rFonts w:ascii="宋体" w:hAnsi="宋体"/>
                <w:szCs w:val="21"/>
              </w:rPr>
            </w:pPr>
            <w:r>
              <w:rPr>
                <w:rFonts w:hint="eastAsia" w:ascii="宋体" w:hAnsi="宋体"/>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tcPr>
          <w:p>
            <w:pPr>
              <w:spacing w:line="360" w:lineRule="auto"/>
              <w:rPr>
                <w:rFonts w:ascii="宋体" w:hAnsi="宋体"/>
                <w:szCs w:val="21"/>
              </w:rPr>
            </w:pPr>
            <w:r>
              <w:rPr>
                <w:rFonts w:hint="eastAsia" w:ascii="宋体" w:hAnsi="宋体"/>
                <w:szCs w:val="21"/>
              </w:rPr>
              <w:t>月初在产品成本</w:t>
            </w:r>
          </w:p>
          <w:p>
            <w:pPr>
              <w:spacing w:line="360" w:lineRule="auto"/>
              <w:rPr>
                <w:rFonts w:ascii="宋体" w:hAnsi="宋体"/>
                <w:szCs w:val="21"/>
              </w:rPr>
            </w:pPr>
            <w:r>
              <w:rPr>
                <w:rFonts w:hint="eastAsia" w:ascii="宋体" w:hAnsi="宋体"/>
                <w:szCs w:val="21"/>
              </w:rPr>
              <w:t>本月费用</w:t>
            </w:r>
          </w:p>
          <w:p>
            <w:pPr>
              <w:spacing w:line="360" w:lineRule="auto"/>
              <w:rPr>
                <w:rFonts w:ascii="宋体" w:hAnsi="宋体"/>
                <w:szCs w:val="21"/>
              </w:rPr>
            </w:pPr>
            <w:r>
              <w:rPr>
                <w:rFonts w:hint="eastAsia" w:ascii="宋体" w:hAnsi="宋体"/>
                <w:szCs w:val="21"/>
              </w:rPr>
              <w:t>生产费用合计</w:t>
            </w:r>
          </w:p>
          <w:p>
            <w:pPr>
              <w:spacing w:line="360" w:lineRule="auto"/>
              <w:rPr>
                <w:rFonts w:ascii="宋体" w:hAnsi="宋体"/>
                <w:szCs w:val="21"/>
              </w:rPr>
            </w:pPr>
            <w:r>
              <w:rPr>
                <w:rFonts w:hint="eastAsia" w:ascii="宋体" w:hAnsi="宋体"/>
                <w:szCs w:val="21"/>
              </w:rPr>
              <w:t>约当产量</w:t>
            </w:r>
          </w:p>
          <w:p>
            <w:pPr>
              <w:spacing w:line="360" w:lineRule="auto"/>
              <w:rPr>
                <w:rFonts w:hint="eastAsia" w:ascii="宋体" w:hAnsi="宋体"/>
                <w:szCs w:val="21"/>
              </w:rPr>
            </w:pPr>
            <w:r>
              <w:rPr>
                <w:rFonts w:hint="eastAsia" w:ascii="宋体" w:hAnsi="宋体"/>
                <w:szCs w:val="21"/>
              </w:rPr>
              <w:t>分配率</w:t>
            </w:r>
          </w:p>
          <w:p>
            <w:pPr>
              <w:spacing w:line="360" w:lineRule="auto"/>
              <w:rPr>
                <w:rFonts w:ascii="宋体" w:hAnsi="宋体"/>
                <w:szCs w:val="21"/>
              </w:rPr>
            </w:pPr>
            <w:r>
              <w:rPr>
                <w:rFonts w:hint="eastAsia" w:ascii="宋体" w:hAnsi="宋体"/>
                <w:szCs w:val="21"/>
              </w:rPr>
              <w:t>完工产成品成本</w:t>
            </w:r>
          </w:p>
          <w:p>
            <w:pPr>
              <w:spacing w:line="360" w:lineRule="auto"/>
              <w:rPr>
                <w:rFonts w:hint="eastAsia" w:ascii="宋体" w:hAnsi="宋体"/>
                <w:szCs w:val="21"/>
              </w:rPr>
            </w:pPr>
            <w:r>
              <w:rPr>
                <w:rFonts w:hint="eastAsia" w:ascii="宋体" w:hAnsi="宋体"/>
                <w:szCs w:val="21"/>
              </w:rPr>
              <w:t>月末在产品成本</w:t>
            </w:r>
          </w:p>
        </w:tc>
        <w:tc>
          <w:tcPr>
            <w:tcW w:w="1575" w:type="dxa"/>
          </w:tcPr>
          <w:p>
            <w:pPr>
              <w:spacing w:line="360" w:lineRule="auto"/>
              <w:rPr>
                <w:rFonts w:ascii="宋体" w:hAnsi="宋体"/>
                <w:szCs w:val="21"/>
              </w:rPr>
            </w:pPr>
          </w:p>
        </w:tc>
        <w:tc>
          <w:tcPr>
            <w:tcW w:w="1470" w:type="dxa"/>
          </w:tcPr>
          <w:p>
            <w:pPr>
              <w:spacing w:line="360" w:lineRule="auto"/>
              <w:rPr>
                <w:rFonts w:ascii="宋体" w:hAnsi="宋体"/>
                <w:szCs w:val="21"/>
              </w:rPr>
            </w:pPr>
          </w:p>
        </w:tc>
        <w:tc>
          <w:tcPr>
            <w:tcW w:w="1569" w:type="dxa"/>
          </w:tcPr>
          <w:p>
            <w:pPr>
              <w:spacing w:line="360" w:lineRule="auto"/>
              <w:rPr>
                <w:rFonts w:ascii="宋体" w:hAnsi="宋体"/>
                <w:szCs w:val="21"/>
              </w:rPr>
            </w:pPr>
          </w:p>
        </w:tc>
        <w:tc>
          <w:tcPr>
            <w:tcW w:w="1371" w:type="dxa"/>
          </w:tcPr>
          <w:p>
            <w:pPr>
              <w:spacing w:line="360" w:lineRule="auto"/>
              <w:rPr>
                <w:rFonts w:ascii="宋体" w:hAnsi="宋体"/>
                <w:szCs w:val="21"/>
              </w:rPr>
            </w:pPr>
          </w:p>
        </w:tc>
      </w:tr>
    </w:tbl>
    <w:p>
      <w:pPr>
        <w:spacing w:line="360" w:lineRule="auto"/>
        <w:rPr>
          <w:rFonts w:ascii="宋体" w:hAnsi="宋体"/>
          <w:szCs w:val="21"/>
        </w:rPr>
      </w:pPr>
    </w:p>
    <w:p>
      <w:pPr>
        <w:spacing w:line="360" w:lineRule="auto"/>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二车间 产品成本计算单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5"/>
        <w:gridCol w:w="1575"/>
        <w:gridCol w:w="1470"/>
        <w:gridCol w:w="156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tcPr>
          <w:p>
            <w:pPr>
              <w:spacing w:line="360" w:lineRule="auto"/>
              <w:rPr>
                <w:rFonts w:ascii="宋体" w:hAnsi="宋体"/>
                <w:szCs w:val="21"/>
              </w:rPr>
            </w:pPr>
            <w:r>
              <w:rPr>
                <w:rFonts w:hint="eastAsia" w:ascii="宋体" w:hAnsi="宋体"/>
                <w:szCs w:val="21"/>
              </w:rPr>
              <w:t>项目</w:t>
            </w:r>
          </w:p>
        </w:tc>
        <w:tc>
          <w:tcPr>
            <w:tcW w:w="1575" w:type="dxa"/>
          </w:tcPr>
          <w:p>
            <w:pPr>
              <w:spacing w:line="360" w:lineRule="auto"/>
              <w:rPr>
                <w:rFonts w:ascii="宋体" w:hAnsi="宋体"/>
                <w:szCs w:val="21"/>
              </w:rPr>
            </w:pPr>
            <w:r>
              <w:rPr>
                <w:rFonts w:hint="eastAsia" w:ascii="宋体" w:hAnsi="宋体"/>
                <w:szCs w:val="21"/>
              </w:rPr>
              <w:t>直接材料</w:t>
            </w:r>
          </w:p>
        </w:tc>
        <w:tc>
          <w:tcPr>
            <w:tcW w:w="1470" w:type="dxa"/>
          </w:tcPr>
          <w:p>
            <w:pPr>
              <w:spacing w:line="360" w:lineRule="auto"/>
              <w:rPr>
                <w:rFonts w:ascii="宋体" w:hAnsi="宋体"/>
                <w:szCs w:val="21"/>
              </w:rPr>
            </w:pPr>
            <w:r>
              <w:rPr>
                <w:rFonts w:hint="eastAsia" w:ascii="宋体" w:hAnsi="宋体"/>
                <w:szCs w:val="21"/>
              </w:rPr>
              <w:t>直接人工</w:t>
            </w:r>
          </w:p>
        </w:tc>
        <w:tc>
          <w:tcPr>
            <w:tcW w:w="1569" w:type="dxa"/>
          </w:tcPr>
          <w:p>
            <w:pPr>
              <w:spacing w:line="360" w:lineRule="auto"/>
              <w:rPr>
                <w:rFonts w:ascii="宋体" w:hAnsi="宋体"/>
                <w:szCs w:val="21"/>
              </w:rPr>
            </w:pPr>
            <w:r>
              <w:rPr>
                <w:rFonts w:hint="eastAsia" w:ascii="宋体" w:hAnsi="宋体"/>
                <w:szCs w:val="21"/>
              </w:rPr>
              <w:t>制造费用</w:t>
            </w:r>
          </w:p>
        </w:tc>
        <w:tc>
          <w:tcPr>
            <w:tcW w:w="1371" w:type="dxa"/>
          </w:tcPr>
          <w:p>
            <w:pPr>
              <w:spacing w:line="360" w:lineRule="auto"/>
              <w:rPr>
                <w:rFonts w:ascii="宋体" w:hAnsi="宋体"/>
                <w:szCs w:val="21"/>
              </w:rPr>
            </w:pPr>
            <w:r>
              <w:rPr>
                <w:rFonts w:hint="eastAsia" w:ascii="宋体" w:hAnsi="宋体"/>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tcPr>
          <w:p>
            <w:pPr>
              <w:spacing w:line="360" w:lineRule="auto"/>
              <w:rPr>
                <w:rFonts w:ascii="宋体" w:hAnsi="宋体"/>
                <w:szCs w:val="21"/>
              </w:rPr>
            </w:pPr>
            <w:r>
              <w:rPr>
                <w:rFonts w:hint="eastAsia" w:ascii="宋体" w:hAnsi="宋体"/>
                <w:szCs w:val="21"/>
              </w:rPr>
              <w:t>月初在产品成本</w:t>
            </w:r>
          </w:p>
          <w:p>
            <w:pPr>
              <w:spacing w:line="360" w:lineRule="auto"/>
              <w:rPr>
                <w:rFonts w:ascii="宋体" w:hAnsi="宋体"/>
                <w:szCs w:val="21"/>
              </w:rPr>
            </w:pPr>
            <w:r>
              <w:rPr>
                <w:rFonts w:hint="eastAsia" w:ascii="宋体" w:hAnsi="宋体"/>
                <w:szCs w:val="21"/>
              </w:rPr>
              <w:t>本月费用</w:t>
            </w:r>
          </w:p>
          <w:p>
            <w:pPr>
              <w:spacing w:line="360" w:lineRule="auto"/>
              <w:rPr>
                <w:rFonts w:ascii="宋体" w:hAnsi="宋体"/>
                <w:szCs w:val="21"/>
              </w:rPr>
            </w:pPr>
            <w:r>
              <w:rPr>
                <w:rFonts w:hint="eastAsia" w:ascii="宋体" w:hAnsi="宋体"/>
                <w:szCs w:val="21"/>
              </w:rPr>
              <w:t>生产费用合计</w:t>
            </w:r>
          </w:p>
          <w:p>
            <w:pPr>
              <w:spacing w:line="360" w:lineRule="auto"/>
              <w:rPr>
                <w:rFonts w:ascii="宋体" w:hAnsi="宋体"/>
                <w:szCs w:val="21"/>
              </w:rPr>
            </w:pPr>
            <w:r>
              <w:rPr>
                <w:rFonts w:hint="eastAsia" w:ascii="宋体" w:hAnsi="宋体"/>
                <w:szCs w:val="21"/>
              </w:rPr>
              <w:t>约当产量</w:t>
            </w:r>
          </w:p>
          <w:p>
            <w:pPr>
              <w:spacing w:line="360" w:lineRule="auto"/>
              <w:rPr>
                <w:rFonts w:hint="eastAsia" w:ascii="宋体" w:hAnsi="宋体"/>
                <w:szCs w:val="21"/>
              </w:rPr>
            </w:pPr>
            <w:r>
              <w:rPr>
                <w:rFonts w:hint="eastAsia" w:ascii="宋体" w:hAnsi="宋体"/>
                <w:szCs w:val="21"/>
              </w:rPr>
              <w:t>分配率</w:t>
            </w:r>
          </w:p>
          <w:p>
            <w:pPr>
              <w:spacing w:line="360" w:lineRule="auto"/>
              <w:rPr>
                <w:rFonts w:ascii="宋体" w:hAnsi="宋体"/>
                <w:szCs w:val="21"/>
              </w:rPr>
            </w:pPr>
            <w:r>
              <w:rPr>
                <w:rFonts w:hint="eastAsia" w:ascii="宋体" w:hAnsi="宋体"/>
                <w:szCs w:val="21"/>
              </w:rPr>
              <w:t>完工产成品成本</w:t>
            </w:r>
          </w:p>
          <w:p>
            <w:pPr>
              <w:spacing w:line="360" w:lineRule="auto"/>
              <w:rPr>
                <w:rFonts w:ascii="宋体" w:hAnsi="宋体"/>
                <w:szCs w:val="21"/>
              </w:rPr>
            </w:pPr>
            <w:r>
              <w:rPr>
                <w:rFonts w:hint="eastAsia" w:ascii="宋体" w:hAnsi="宋体"/>
                <w:szCs w:val="21"/>
              </w:rPr>
              <w:t>月末在产品成本</w:t>
            </w:r>
          </w:p>
          <w:p>
            <w:pPr>
              <w:spacing w:line="360" w:lineRule="auto"/>
              <w:rPr>
                <w:rFonts w:ascii="宋体" w:hAnsi="宋体"/>
                <w:szCs w:val="21"/>
              </w:rPr>
            </w:pPr>
          </w:p>
        </w:tc>
        <w:tc>
          <w:tcPr>
            <w:tcW w:w="1575" w:type="dxa"/>
          </w:tcPr>
          <w:p>
            <w:pPr>
              <w:spacing w:line="360" w:lineRule="auto"/>
              <w:rPr>
                <w:rFonts w:ascii="宋体" w:hAnsi="宋体"/>
                <w:szCs w:val="21"/>
              </w:rPr>
            </w:pPr>
          </w:p>
        </w:tc>
        <w:tc>
          <w:tcPr>
            <w:tcW w:w="1470" w:type="dxa"/>
          </w:tcPr>
          <w:p>
            <w:pPr>
              <w:spacing w:line="360" w:lineRule="auto"/>
              <w:rPr>
                <w:rFonts w:ascii="宋体" w:hAnsi="宋体"/>
                <w:szCs w:val="21"/>
              </w:rPr>
            </w:pPr>
          </w:p>
        </w:tc>
        <w:tc>
          <w:tcPr>
            <w:tcW w:w="1569" w:type="dxa"/>
          </w:tcPr>
          <w:p>
            <w:pPr>
              <w:spacing w:line="360" w:lineRule="auto"/>
              <w:rPr>
                <w:rFonts w:ascii="宋体" w:hAnsi="宋体"/>
                <w:szCs w:val="21"/>
              </w:rPr>
            </w:pPr>
          </w:p>
        </w:tc>
        <w:tc>
          <w:tcPr>
            <w:tcW w:w="1371" w:type="dxa"/>
          </w:tcPr>
          <w:p>
            <w:pPr>
              <w:spacing w:line="360" w:lineRule="auto"/>
              <w:rPr>
                <w:rFonts w:ascii="宋体" w:hAnsi="宋体"/>
                <w:szCs w:val="21"/>
              </w:rPr>
            </w:pPr>
          </w:p>
        </w:tc>
      </w:tr>
    </w:tbl>
    <w:p>
      <w:pPr>
        <w:spacing w:line="360" w:lineRule="auto"/>
        <w:rPr>
          <w:rFonts w:ascii="宋体" w:hAnsi="宋体"/>
          <w:szCs w:val="21"/>
        </w:rPr>
      </w:pPr>
    </w:p>
    <w:p>
      <w:pPr>
        <w:spacing w:line="360" w:lineRule="auto"/>
        <w:ind w:firstLine="1470" w:firstLineChars="700"/>
        <w:rPr>
          <w:rFonts w:ascii="宋体" w:hAnsi="宋体"/>
          <w:szCs w:val="21"/>
        </w:rPr>
      </w:pPr>
      <w:r>
        <w:rPr>
          <w:rFonts w:hint="eastAsia" w:ascii="宋体" w:hAnsi="宋体"/>
          <w:szCs w:val="21"/>
        </w:rPr>
        <w:t xml:space="preserve">            三车间 产品成本计算单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5"/>
        <w:gridCol w:w="1575"/>
        <w:gridCol w:w="1470"/>
        <w:gridCol w:w="156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tcPr>
          <w:p>
            <w:pPr>
              <w:spacing w:line="360" w:lineRule="auto"/>
              <w:rPr>
                <w:rFonts w:ascii="宋体" w:hAnsi="宋体"/>
                <w:szCs w:val="21"/>
              </w:rPr>
            </w:pPr>
            <w:r>
              <w:rPr>
                <w:rFonts w:hint="eastAsia" w:ascii="宋体" w:hAnsi="宋体"/>
                <w:szCs w:val="21"/>
              </w:rPr>
              <w:t>项目</w:t>
            </w:r>
          </w:p>
        </w:tc>
        <w:tc>
          <w:tcPr>
            <w:tcW w:w="1575" w:type="dxa"/>
          </w:tcPr>
          <w:p>
            <w:pPr>
              <w:spacing w:line="360" w:lineRule="auto"/>
              <w:rPr>
                <w:rFonts w:ascii="宋体" w:hAnsi="宋体"/>
                <w:szCs w:val="21"/>
              </w:rPr>
            </w:pPr>
            <w:r>
              <w:rPr>
                <w:rFonts w:hint="eastAsia" w:ascii="宋体" w:hAnsi="宋体"/>
                <w:szCs w:val="21"/>
              </w:rPr>
              <w:t>直接材料</w:t>
            </w:r>
          </w:p>
        </w:tc>
        <w:tc>
          <w:tcPr>
            <w:tcW w:w="1470" w:type="dxa"/>
          </w:tcPr>
          <w:p>
            <w:pPr>
              <w:spacing w:line="360" w:lineRule="auto"/>
              <w:rPr>
                <w:rFonts w:ascii="宋体" w:hAnsi="宋体"/>
                <w:szCs w:val="21"/>
              </w:rPr>
            </w:pPr>
            <w:r>
              <w:rPr>
                <w:rFonts w:hint="eastAsia" w:ascii="宋体" w:hAnsi="宋体"/>
                <w:szCs w:val="21"/>
              </w:rPr>
              <w:t>直接人工</w:t>
            </w:r>
          </w:p>
        </w:tc>
        <w:tc>
          <w:tcPr>
            <w:tcW w:w="1569" w:type="dxa"/>
          </w:tcPr>
          <w:p>
            <w:pPr>
              <w:spacing w:line="360" w:lineRule="auto"/>
              <w:rPr>
                <w:rFonts w:ascii="宋体" w:hAnsi="宋体"/>
                <w:szCs w:val="21"/>
              </w:rPr>
            </w:pPr>
            <w:r>
              <w:rPr>
                <w:rFonts w:hint="eastAsia" w:ascii="宋体" w:hAnsi="宋体"/>
                <w:szCs w:val="21"/>
              </w:rPr>
              <w:t>制造费用</w:t>
            </w:r>
          </w:p>
        </w:tc>
        <w:tc>
          <w:tcPr>
            <w:tcW w:w="1371" w:type="dxa"/>
          </w:tcPr>
          <w:p>
            <w:pPr>
              <w:spacing w:line="360" w:lineRule="auto"/>
              <w:rPr>
                <w:rFonts w:ascii="宋体" w:hAnsi="宋体"/>
                <w:szCs w:val="21"/>
              </w:rPr>
            </w:pPr>
            <w:r>
              <w:rPr>
                <w:rFonts w:hint="eastAsia" w:ascii="宋体" w:hAnsi="宋体"/>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tcPr>
          <w:p>
            <w:pPr>
              <w:spacing w:line="360" w:lineRule="auto"/>
              <w:rPr>
                <w:rFonts w:ascii="宋体" w:hAnsi="宋体"/>
                <w:szCs w:val="21"/>
              </w:rPr>
            </w:pPr>
            <w:r>
              <w:rPr>
                <w:rFonts w:hint="eastAsia" w:ascii="宋体" w:hAnsi="宋体"/>
                <w:szCs w:val="21"/>
              </w:rPr>
              <w:t>月初在产品成本</w:t>
            </w:r>
          </w:p>
          <w:p>
            <w:pPr>
              <w:spacing w:line="360" w:lineRule="auto"/>
              <w:rPr>
                <w:rFonts w:ascii="宋体" w:hAnsi="宋体"/>
                <w:szCs w:val="21"/>
              </w:rPr>
            </w:pPr>
            <w:r>
              <w:rPr>
                <w:rFonts w:hint="eastAsia" w:ascii="宋体" w:hAnsi="宋体"/>
                <w:szCs w:val="21"/>
              </w:rPr>
              <w:t>本月费用</w:t>
            </w:r>
          </w:p>
          <w:p>
            <w:pPr>
              <w:spacing w:line="360" w:lineRule="auto"/>
              <w:rPr>
                <w:rFonts w:ascii="宋体" w:hAnsi="宋体"/>
                <w:szCs w:val="21"/>
              </w:rPr>
            </w:pPr>
            <w:r>
              <w:rPr>
                <w:rFonts w:hint="eastAsia" w:ascii="宋体" w:hAnsi="宋体"/>
                <w:szCs w:val="21"/>
              </w:rPr>
              <w:t>生产费用合计</w:t>
            </w:r>
          </w:p>
          <w:p>
            <w:pPr>
              <w:spacing w:line="360" w:lineRule="auto"/>
              <w:rPr>
                <w:rFonts w:ascii="宋体" w:hAnsi="宋体"/>
                <w:szCs w:val="21"/>
              </w:rPr>
            </w:pPr>
            <w:r>
              <w:rPr>
                <w:rFonts w:hint="eastAsia" w:ascii="宋体" w:hAnsi="宋体"/>
                <w:szCs w:val="21"/>
              </w:rPr>
              <w:t>约当产量</w:t>
            </w:r>
          </w:p>
          <w:p>
            <w:pPr>
              <w:spacing w:line="360" w:lineRule="auto"/>
              <w:rPr>
                <w:rFonts w:hint="eastAsia" w:ascii="宋体" w:hAnsi="宋体"/>
                <w:szCs w:val="21"/>
              </w:rPr>
            </w:pPr>
            <w:r>
              <w:rPr>
                <w:rFonts w:hint="eastAsia" w:ascii="宋体" w:hAnsi="宋体"/>
                <w:szCs w:val="21"/>
              </w:rPr>
              <w:t>分配率</w:t>
            </w:r>
          </w:p>
          <w:p>
            <w:pPr>
              <w:spacing w:line="360" w:lineRule="auto"/>
              <w:rPr>
                <w:rFonts w:ascii="宋体" w:hAnsi="宋体"/>
                <w:szCs w:val="21"/>
              </w:rPr>
            </w:pPr>
            <w:r>
              <w:rPr>
                <w:rFonts w:hint="eastAsia" w:ascii="宋体" w:hAnsi="宋体"/>
                <w:szCs w:val="21"/>
              </w:rPr>
              <w:t>完工产成品成本</w:t>
            </w:r>
          </w:p>
          <w:p>
            <w:pPr>
              <w:spacing w:line="360" w:lineRule="auto"/>
              <w:rPr>
                <w:rFonts w:ascii="宋体" w:hAnsi="宋体"/>
                <w:szCs w:val="21"/>
              </w:rPr>
            </w:pPr>
            <w:r>
              <w:rPr>
                <w:rFonts w:hint="eastAsia" w:ascii="宋体" w:hAnsi="宋体"/>
                <w:szCs w:val="21"/>
              </w:rPr>
              <w:t>月末在产品成本</w:t>
            </w:r>
          </w:p>
          <w:p>
            <w:pPr>
              <w:spacing w:line="360" w:lineRule="auto"/>
              <w:rPr>
                <w:rFonts w:ascii="宋体" w:hAnsi="宋体"/>
                <w:szCs w:val="21"/>
              </w:rPr>
            </w:pPr>
          </w:p>
        </w:tc>
        <w:tc>
          <w:tcPr>
            <w:tcW w:w="1575" w:type="dxa"/>
          </w:tcPr>
          <w:p>
            <w:pPr>
              <w:spacing w:line="360" w:lineRule="auto"/>
              <w:rPr>
                <w:rFonts w:ascii="宋体" w:hAnsi="宋体"/>
                <w:szCs w:val="21"/>
              </w:rPr>
            </w:pPr>
          </w:p>
        </w:tc>
        <w:tc>
          <w:tcPr>
            <w:tcW w:w="1470" w:type="dxa"/>
          </w:tcPr>
          <w:p>
            <w:pPr>
              <w:spacing w:line="360" w:lineRule="auto"/>
              <w:rPr>
                <w:rFonts w:ascii="宋体" w:hAnsi="宋体"/>
                <w:szCs w:val="21"/>
              </w:rPr>
            </w:pPr>
          </w:p>
        </w:tc>
        <w:tc>
          <w:tcPr>
            <w:tcW w:w="1569" w:type="dxa"/>
          </w:tcPr>
          <w:p>
            <w:pPr>
              <w:spacing w:line="360" w:lineRule="auto"/>
              <w:rPr>
                <w:rFonts w:ascii="宋体" w:hAnsi="宋体"/>
                <w:szCs w:val="21"/>
              </w:rPr>
            </w:pPr>
          </w:p>
        </w:tc>
        <w:tc>
          <w:tcPr>
            <w:tcW w:w="1371" w:type="dxa"/>
          </w:tcPr>
          <w:p>
            <w:pPr>
              <w:spacing w:line="360" w:lineRule="auto"/>
              <w:rPr>
                <w:rFonts w:ascii="宋体" w:hAnsi="宋体"/>
                <w:szCs w:val="21"/>
              </w:rPr>
            </w:pPr>
          </w:p>
        </w:tc>
      </w:tr>
    </w:tbl>
    <w:p>
      <w:pPr>
        <w:spacing w:line="360" w:lineRule="auto"/>
        <w:rPr>
          <w:rFonts w:ascii="宋体" w:hAnsi="宋体"/>
          <w:szCs w:val="21"/>
        </w:rPr>
      </w:pPr>
    </w:p>
    <w:bookmarkEnd w:id="0"/>
    <w:p>
      <w:pPr>
        <w:spacing w:line="360" w:lineRule="auto"/>
        <w:rPr>
          <w:rFonts w:ascii="宋体" w:hAnsi="宋体"/>
          <w:szCs w:val="21"/>
        </w:rPr>
      </w:pPr>
    </w:p>
    <w:p>
      <w:pPr>
        <w:rPr>
          <w:rFonts w:ascii="宋体" w:hAnsi="宋体"/>
          <w:b/>
          <w:szCs w:val="21"/>
        </w:rPr>
      </w:pPr>
      <w:r>
        <w:rPr>
          <w:rFonts w:hint="eastAsia" w:ascii="宋体" w:hAnsi="宋体"/>
          <w:b/>
          <w:szCs w:val="21"/>
        </w:rPr>
        <w:t>、判断题</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774"/>
        <w:gridCol w:w="774"/>
        <w:gridCol w:w="775"/>
        <w:gridCol w:w="775"/>
        <w:gridCol w:w="775"/>
        <w:gridCol w:w="775"/>
        <w:gridCol w:w="775"/>
        <w:gridCol w:w="775"/>
        <w:gridCol w:w="775"/>
        <w:gridCol w:w="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shd w:val="clear" w:color="auto" w:fill="auto"/>
          </w:tcPr>
          <w:p>
            <w:pPr>
              <w:spacing w:line="480" w:lineRule="auto"/>
              <w:jc w:val="center"/>
              <w:rPr>
                <w:rFonts w:ascii="宋体" w:hAnsi="宋体"/>
                <w:b/>
                <w:szCs w:val="21"/>
              </w:rPr>
            </w:pPr>
            <w:r>
              <w:rPr>
                <w:rFonts w:hint="eastAsia" w:ascii="宋体" w:hAnsi="宋体"/>
                <w:b/>
                <w:szCs w:val="21"/>
              </w:rPr>
              <w:t>题号</w:t>
            </w:r>
          </w:p>
        </w:tc>
        <w:tc>
          <w:tcPr>
            <w:tcW w:w="774" w:type="dxa"/>
            <w:shd w:val="clear" w:color="auto" w:fill="auto"/>
          </w:tcPr>
          <w:p>
            <w:pPr>
              <w:spacing w:line="480" w:lineRule="auto"/>
              <w:jc w:val="center"/>
              <w:rPr>
                <w:rFonts w:ascii="宋体" w:hAnsi="宋体"/>
                <w:b/>
                <w:szCs w:val="21"/>
              </w:rPr>
            </w:pPr>
            <w:r>
              <w:rPr>
                <w:rFonts w:hint="eastAsia" w:ascii="宋体" w:hAnsi="宋体"/>
                <w:b/>
                <w:szCs w:val="21"/>
              </w:rPr>
              <w:t>1</w:t>
            </w:r>
          </w:p>
        </w:tc>
        <w:tc>
          <w:tcPr>
            <w:tcW w:w="774" w:type="dxa"/>
            <w:shd w:val="clear" w:color="auto" w:fill="auto"/>
          </w:tcPr>
          <w:p>
            <w:pPr>
              <w:spacing w:line="480" w:lineRule="auto"/>
              <w:jc w:val="center"/>
              <w:rPr>
                <w:rFonts w:ascii="宋体" w:hAnsi="宋体"/>
                <w:b/>
                <w:szCs w:val="21"/>
              </w:rPr>
            </w:pPr>
            <w:r>
              <w:rPr>
                <w:rFonts w:hint="eastAsia" w:ascii="宋体" w:hAnsi="宋体"/>
                <w:b/>
                <w:szCs w:val="21"/>
              </w:rPr>
              <w:t>2</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3</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4</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5</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6</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7</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8</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9</w:t>
            </w:r>
          </w:p>
        </w:tc>
        <w:tc>
          <w:tcPr>
            <w:tcW w:w="775" w:type="dxa"/>
            <w:shd w:val="clear" w:color="auto" w:fill="auto"/>
          </w:tcPr>
          <w:p>
            <w:pPr>
              <w:spacing w:line="480" w:lineRule="auto"/>
              <w:jc w:val="center"/>
              <w:rPr>
                <w:rFonts w:ascii="宋体" w:hAnsi="宋体"/>
                <w:b/>
                <w:szCs w:val="21"/>
              </w:rPr>
            </w:pPr>
            <w:r>
              <w:rPr>
                <w:rFonts w:hint="eastAsia" w:ascii="宋体" w:hAnsi="宋体"/>
                <w:b/>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4" w:type="dxa"/>
            <w:shd w:val="clear" w:color="auto" w:fill="auto"/>
          </w:tcPr>
          <w:p>
            <w:pPr>
              <w:spacing w:line="480" w:lineRule="auto"/>
              <w:jc w:val="center"/>
              <w:rPr>
                <w:rFonts w:ascii="宋体" w:hAnsi="宋体"/>
                <w:b/>
                <w:szCs w:val="21"/>
              </w:rPr>
            </w:pPr>
            <w:r>
              <w:rPr>
                <w:rFonts w:hint="eastAsia" w:ascii="宋体" w:hAnsi="宋体"/>
                <w:b/>
                <w:szCs w:val="21"/>
              </w:rPr>
              <w:t>答案</w:t>
            </w:r>
          </w:p>
        </w:tc>
        <w:tc>
          <w:tcPr>
            <w:tcW w:w="774" w:type="dxa"/>
            <w:shd w:val="clear" w:color="auto" w:fill="auto"/>
          </w:tcPr>
          <w:p>
            <w:pPr>
              <w:spacing w:line="480" w:lineRule="auto"/>
              <w:jc w:val="center"/>
              <w:rPr>
                <w:rFonts w:ascii="宋体" w:hAnsi="宋体"/>
                <w:b/>
                <w:szCs w:val="21"/>
              </w:rPr>
            </w:pPr>
            <w:bookmarkStart w:id="3" w:name="_GoBack"/>
            <w:bookmarkEnd w:id="3"/>
          </w:p>
        </w:tc>
        <w:tc>
          <w:tcPr>
            <w:tcW w:w="774"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c>
          <w:tcPr>
            <w:tcW w:w="775" w:type="dxa"/>
            <w:shd w:val="clear" w:color="auto" w:fill="auto"/>
          </w:tcPr>
          <w:p>
            <w:pPr>
              <w:spacing w:line="480" w:lineRule="auto"/>
              <w:jc w:val="center"/>
              <w:rPr>
                <w:rFonts w:ascii="宋体" w:hAnsi="宋体"/>
                <w:b/>
                <w:szCs w:val="21"/>
              </w:rPr>
            </w:pPr>
          </w:p>
        </w:tc>
      </w:tr>
    </w:tbl>
    <w:p>
      <w:pPr>
        <w:ind w:left="360" w:hanging="361" w:hangingChars="171"/>
        <w:rPr>
          <w:rFonts w:ascii="宋体" w:hAnsi="宋体" w:eastAsia="宋体"/>
          <w:b/>
          <w:szCs w:val="21"/>
        </w:rPr>
      </w:pPr>
      <w:r>
        <w:rPr>
          <w:rFonts w:hint="eastAsia" w:ascii="宋体" w:hAnsi="宋体" w:eastAsia="宋体"/>
          <w:b/>
          <w:szCs w:val="21"/>
        </w:rPr>
        <w:t>二、简答题</w:t>
      </w:r>
    </w:p>
    <w:p>
      <w:pPr>
        <w:ind w:left="359" w:hanging="359" w:hangingChars="171"/>
        <w:rPr>
          <w:rFonts w:ascii="宋体" w:hAnsi="宋体" w:eastAsia="宋体"/>
          <w:szCs w:val="21"/>
        </w:rPr>
      </w:pPr>
      <w:r>
        <w:rPr>
          <w:rFonts w:hint="eastAsia" w:ascii="宋体" w:hAnsi="宋体" w:eastAsia="宋体"/>
          <w:szCs w:val="21"/>
        </w:rPr>
        <w:t>1.正确计算产品成本必须划清哪些费用界限？</w:t>
      </w:r>
    </w:p>
    <w:p>
      <w:pPr>
        <w:rPr>
          <w:rFonts w:ascii="宋体" w:hAnsi="宋体" w:eastAsia="宋体"/>
        </w:rPr>
      </w:pPr>
      <w:r>
        <w:rPr>
          <w:rFonts w:hint="eastAsia" w:ascii="宋体" w:hAnsi="宋体" w:eastAsia="宋体"/>
        </w:rPr>
        <w:t>答：（1）正确划清应计入成本费用和不应计入成本费用的界限。</w:t>
      </w:r>
    </w:p>
    <w:p>
      <w:pPr>
        <w:ind w:firstLine="420" w:firstLineChars="200"/>
        <w:rPr>
          <w:rFonts w:ascii="宋体" w:hAnsi="宋体" w:eastAsia="宋体"/>
        </w:rPr>
      </w:pPr>
      <w:r>
        <w:rPr>
          <w:rFonts w:hint="eastAsia" w:ascii="宋体" w:hAnsi="宋体" w:eastAsia="宋体"/>
        </w:rPr>
        <w:t>包括：正确划清收益性支出和资本性支出的界限。</w:t>
      </w:r>
    </w:p>
    <w:p>
      <w:pPr>
        <w:ind w:firstLine="1050" w:firstLineChars="500"/>
        <w:rPr>
          <w:rFonts w:ascii="宋体" w:hAnsi="宋体" w:eastAsia="宋体"/>
        </w:rPr>
      </w:pPr>
      <w:r>
        <w:rPr>
          <w:rFonts w:hint="eastAsia" w:ascii="宋体" w:hAnsi="宋体" w:eastAsia="宋体"/>
        </w:rPr>
        <w:t>正确划清生产经营性支出和营业外支出的界限。</w:t>
      </w:r>
    </w:p>
    <w:p>
      <w:pPr>
        <w:rPr>
          <w:rFonts w:ascii="宋体" w:hAnsi="宋体" w:eastAsia="宋体"/>
        </w:rPr>
      </w:pPr>
      <w:r>
        <w:rPr>
          <w:rFonts w:hint="eastAsia" w:ascii="宋体" w:hAnsi="宋体" w:eastAsia="宋体"/>
        </w:rPr>
        <w:t>（2）正确划清产品成本与期间费用的界限。</w:t>
      </w:r>
    </w:p>
    <w:p>
      <w:pPr>
        <w:rPr>
          <w:rFonts w:ascii="宋体" w:hAnsi="宋体" w:eastAsia="宋体"/>
        </w:rPr>
      </w:pPr>
      <w:r>
        <w:rPr>
          <w:rFonts w:hint="eastAsia" w:ascii="宋体" w:hAnsi="宋体" w:eastAsia="宋体"/>
        </w:rPr>
        <w:t>（3）正确划清各个月份的费用界限</w:t>
      </w:r>
    </w:p>
    <w:p>
      <w:pPr>
        <w:rPr>
          <w:rFonts w:ascii="宋体" w:hAnsi="宋体" w:eastAsia="宋体"/>
        </w:rPr>
      </w:pPr>
      <w:r>
        <w:rPr>
          <w:rFonts w:hint="eastAsia" w:ascii="宋体" w:hAnsi="宋体" w:eastAsia="宋体"/>
        </w:rPr>
        <w:t>（4）正确划清各种产品的费用界限</w:t>
      </w:r>
    </w:p>
    <w:p>
      <w:pPr>
        <w:rPr>
          <w:rFonts w:ascii="宋体" w:hAnsi="宋体" w:eastAsia="宋体"/>
        </w:rPr>
      </w:pPr>
      <w:r>
        <w:rPr>
          <w:rFonts w:hint="eastAsia" w:ascii="宋体" w:hAnsi="宋体" w:eastAsia="宋体"/>
        </w:rPr>
        <w:t>（5）正确划分完工产品与在产品的费用界限。</w:t>
      </w:r>
    </w:p>
    <w:p>
      <w:pPr>
        <w:ind w:left="359" w:hanging="359" w:hangingChars="171"/>
        <w:rPr>
          <w:rFonts w:ascii="宋体" w:hAnsi="宋体" w:eastAsia="宋体"/>
          <w:szCs w:val="21"/>
        </w:rPr>
      </w:pPr>
      <w:r>
        <w:rPr>
          <w:rFonts w:hint="eastAsia" w:ascii="宋体" w:hAnsi="宋体" w:eastAsia="宋体"/>
          <w:szCs w:val="21"/>
        </w:rPr>
        <w:t>2. 简述简化分批法的优缺点。</w:t>
      </w:r>
    </w:p>
    <w:p>
      <w:pPr>
        <w:rPr>
          <w:rFonts w:ascii="宋体" w:hAnsi="宋体" w:eastAsia="宋体"/>
          <w:b/>
          <w:szCs w:val="21"/>
        </w:rPr>
      </w:pPr>
      <w:r>
        <w:rPr>
          <w:rFonts w:hint="eastAsia" w:ascii="宋体" w:hAnsi="宋体" w:eastAsia="宋体"/>
          <w:b/>
          <w:szCs w:val="21"/>
        </w:rPr>
        <w:t>三、计算分录题</w:t>
      </w:r>
    </w:p>
    <w:p>
      <w:pPr>
        <w:rPr>
          <w:rFonts w:ascii="宋体" w:hAnsi="宋体" w:eastAsia="宋体"/>
        </w:rPr>
      </w:pPr>
      <w:r>
        <w:rPr>
          <w:rFonts w:hint="eastAsia" w:ascii="宋体" w:hAnsi="宋体" w:eastAsia="宋体"/>
        </w:rPr>
        <w:t>1</w:t>
      </w:r>
      <w:r>
        <w:rPr>
          <w:rFonts w:ascii="宋体" w:hAnsi="宋体" w:eastAsia="宋体"/>
        </w:rPr>
        <w:t>.</w:t>
      </w:r>
    </w:p>
    <w:p>
      <w:pPr>
        <w:rPr>
          <w:rFonts w:ascii="宋体" w:hAnsi="宋体" w:eastAsia="宋体"/>
        </w:rPr>
      </w:pPr>
    </w:p>
    <w:tbl>
      <w:tblPr>
        <w:tblStyle w:val="8"/>
        <w:tblW w:w="8854"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260"/>
        <w:gridCol w:w="1155"/>
        <w:gridCol w:w="1155"/>
        <w:gridCol w:w="1155"/>
        <w:gridCol w:w="1155"/>
        <w:gridCol w:w="1155"/>
        <w:gridCol w:w="1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995" w:type="dxa"/>
            <w:gridSpan w:val="2"/>
            <w:tcBorders>
              <w:left w:val="nil"/>
            </w:tcBorders>
            <w:vAlign w:val="center"/>
          </w:tcPr>
          <w:p>
            <w:pPr>
              <w:jc w:val="center"/>
              <w:rPr>
                <w:rFonts w:ascii="宋体" w:hAnsi="宋体" w:eastAsia="宋体"/>
                <w:szCs w:val="21"/>
              </w:rPr>
            </w:pPr>
            <w:r>
              <w:rPr>
                <w:rFonts w:hint="eastAsia" w:ascii="宋体" w:hAnsi="宋体" w:eastAsia="宋体"/>
                <w:szCs w:val="21"/>
              </w:rPr>
              <w:t>分配方向</w:t>
            </w:r>
          </w:p>
        </w:tc>
        <w:tc>
          <w:tcPr>
            <w:tcW w:w="3465" w:type="dxa"/>
            <w:gridSpan w:val="3"/>
            <w:vAlign w:val="center"/>
          </w:tcPr>
          <w:p>
            <w:pPr>
              <w:jc w:val="center"/>
              <w:rPr>
                <w:rFonts w:ascii="宋体" w:hAnsi="宋体" w:eastAsia="宋体"/>
                <w:szCs w:val="21"/>
              </w:rPr>
            </w:pPr>
            <w:r>
              <w:rPr>
                <w:rFonts w:hint="eastAsia" w:ascii="宋体" w:hAnsi="宋体" w:eastAsia="宋体"/>
                <w:szCs w:val="21"/>
              </w:rPr>
              <w:t>交互分配</w:t>
            </w:r>
          </w:p>
        </w:tc>
        <w:tc>
          <w:tcPr>
            <w:tcW w:w="3394" w:type="dxa"/>
            <w:gridSpan w:val="3"/>
            <w:tcBorders>
              <w:right w:val="nil"/>
            </w:tcBorders>
            <w:vAlign w:val="center"/>
          </w:tcPr>
          <w:p>
            <w:pPr>
              <w:jc w:val="center"/>
              <w:rPr>
                <w:rFonts w:ascii="宋体" w:hAnsi="宋体" w:eastAsia="宋体"/>
                <w:szCs w:val="21"/>
              </w:rPr>
            </w:pPr>
            <w:r>
              <w:rPr>
                <w:rFonts w:hint="eastAsia" w:ascii="宋体" w:hAnsi="宋体" w:eastAsia="宋体"/>
                <w:szCs w:val="21"/>
              </w:rPr>
              <w:t>对外分配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1995" w:type="dxa"/>
            <w:gridSpan w:val="2"/>
            <w:tcBorders>
              <w:left w:val="nil"/>
            </w:tcBorders>
            <w:vAlign w:val="center"/>
          </w:tcPr>
          <w:p>
            <w:pPr>
              <w:jc w:val="center"/>
              <w:rPr>
                <w:rFonts w:ascii="宋体" w:hAnsi="宋体" w:eastAsia="宋体"/>
                <w:szCs w:val="21"/>
              </w:rPr>
            </w:pPr>
            <w:r>
              <w:rPr>
                <w:rFonts w:hint="eastAsia" w:ascii="宋体" w:hAnsi="宋体" w:eastAsia="宋体"/>
                <w:szCs w:val="21"/>
              </w:rPr>
              <w:t>辅助车间名称</w:t>
            </w:r>
          </w:p>
        </w:tc>
        <w:tc>
          <w:tcPr>
            <w:tcW w:w="1155" w:type="dxa"/>
            <w:vAlign w:val="center"/>
          </w:tcPr>
          <w:p>
            <w:pPr>
              <w:jc w:val="center"/>
              <w:rPr>
                <w:rFonts w:ascii="宋体" w:hAnsi="宋体" w:eastAsia="宋体"/>
                <w:szCs w:val="21"/>
              </w:rPr>
            </w:pPr>
            <w:r>
              <w:rPr>
                <w:rFonts w:hint="eastAsia" w:ascii="宋体" w:hAnsi="宋体" w:eastAsia="宋体"/>
                <w:szCs w:val="21"/>
              </w:rPr>
              <w:t>供电</w:t>
            </w:r>
          </w:p>
        </w:tc>
        <w:tc>
          <w:tcPr>
            <w:tcW w:w="1155" w:type="dxa"/>
            <w:vAlign w:val="center"/>
          </w:tcPr>
          <w:p>
            <w:pPr>
              <w:jc w:val="center"/>
              <w:rPr>
                <w:rFonts w:ascii="宋体" w:hAnsi="宋体" w:eastAsia="宋体"/>
                <w:szCs w:val="21"/>
              </w:rPr>
            </w:pPr>
            <w:r>
              <w:rPr>
                <w:rFonts w:hint="eastAsia" w:ascii="宋体" w:hAnsi="宋体" w:eastAsia="宋体"/>
                <w:szCs w:val="21"/>
              </w:rPr>
              <w:t>机修</w:t>
            </w:r>
          </w:p>
        </w:tc>
        <w:tc>
          <w:tcPr>
            <w:tcW w:w="1155" w:type="dxa"/>
            <w:vAlign w:val="center"/>
          </w:tcPr>
          <w:p>
            <w:pPr>
              <w:jc w:val="center"/>
              <w:rPr>
                <w:rFonts w:ascii="宋体" w:hAnsi="宋体" w:eastAsia="宋体"/>
                <w:szCs w:val="21"/>
              </w:rPr>
            </w:pPr>
            <w:r>
              <w:rPr>
                <w:rFonts w:hint="eastAsia" w:ascii="宋体" w:hAnsi="宋体" w:eastAsia="宋体"/>
                <w:szCs w:val="21"/>
              </w:rPr>
              <w:t>合计</w:t>
            </w:r>
          </w:p>
        </w:tc>
        <w:tc>
          <w:tcPr>
            <w:tcW w:w="1155" w:type="dxa"/>
            <w:vAlign w:val="center"/>
          </w:tcPr>
          <w:p>
            <w:pPr>
              <w:jc w:val="center"/>
              <w:rPr>
                <w:rFonts w:ascii="宋体" w:hAnsi="宋体" w:eastAsia="宋体"/>
                <w:szCs w:val="21"/>
              </w:rPr>
            </w:pPr>
            <w:r>
              <w:rPr>
                <w:rFonts w:hint="eastAsia" w:ascii="宋体" w:hAnsi="宋体" w:eastAsia="宋体"/>
                <w:szCs w:val="21"/>
              </w:rPr>
              <w:t>供电</w:t>
            </w:r>
          </w:p>
        </w:tc>
        <w:tc>
          <w:tcPr>
            <w:tcW w:w="1155" w:type="dxa"/>
            <w:vAlign w:val="center"/>
          </w:tcPr>
          <w:p>
            <w:pPr>
              <w:jc w:val="center"/>
              <w:rPr>
                <w:rFonts w:ascii="宋体" w:hAnsi="宋体" w:eastAsia="宋体"/>
                <w:szCs w:val="21"/>
              </w:rPr>
            </w:pPr>
            <w:r>
              <w:rPr>
                <w:rFonts w:hint="eastAsia" w:ascii="宋体" w:hAnsi="宋体" w:eastAsia="宋体"/>
                <w:szCs w:val="21"/>
              </w:rPr>
              <w:t>机修</w:t>
            </w:r>
          </w:p>
        </w:tc>
        <w:tc>
          <w:tcPr>
            <w:tcW w:w="1084" w:type="dxa"/>
            <w:tcBorders>
              <w:right w:val="nil"/>
            </w:tcBorders>
            <w:vAlign w:val="center"/>
          </w:tcPr>
          <w:p>
            <w:pPr>
              <w:jc w:val="center"/>
              <w:rPr>
                <w:rFonts w:ascii="宋体" w:hAnsi="宋体" w:eastAsia="宋体"/>
                <w:szCs w:val="21"/>
              </w:rPr>
            </w:pPr>
            <w:r>
              <w:rPr>
                <w:rFonts w:hint="eastAsia" w:ascii="宋体" w:hAnsi="宋体" w:eastAsia="宋体"/>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1995" w:type="dxa"/>
            <w:gridSpan w:val="2"/>
            <w:tcBorders>
              <w:left w:val="nil"/>
            </w:tcBorders>
            <w:vAlign w:val="center"/>
          </w:tcPr>
          <w:p>
            <w:pPr>
              <w:jc w:val="center"/>
              <w:rPr>
                <w:rFonts w:ascii="宋体" w:hAnsi="宋体" w:eastAsia="宋体"/>
                <w:szCs w:val="21"/>
              </w:rPr>
            </w:pPr>
            <w:r>
              <w:rPr>
                <w:rFonts w:hint="eastAsia" w:ascii="宋体" w:hAnsi="宋体" w:eastAsia="宋体"/>
                <w:szCs w:val="21"/>
              </w:rPr>
              <w:t>待分配费用</w:t>
            </w:r>
          </w:p>
        </w:tc>
        <w:tc>
          <w:tcPr>
            <w:tcW w:w="1155" w:type="dxa"/>
            <w:vAlign w:val="center"/>
          </w:tcPr>
          <w:p>
            <w:pPr>
              <w:jc w:val="center"/>
              <w:rPr>
                <w:rFonts w:ascii="宋体" w:hAnsi="宋体" w:eastAsia="宋体"/>
                <w:szCs w:val="21"/>
              </w:rPr>
            </w:pPr>
            <w:r>
              <w:rPr>
                <w:rFonts w:hint="eastAsia" w:ascii="宋体" w:hAnsi="宋体" w:eastAsia="宋体"/>
                <w:szCs w:val="21"/>
              </w:rPr>
              <w:t>4</w:t>
            </w:r>
            <w:r>
              <w:rPr>
                <w:rFonts w:ascii="宋体" w:hAnsi="宋体" w:eastAsia="宋体"/>
                <w:szCs w:val="21"/>
              </w:rPr>
              <w:t>2000</w:t>
            </w:r>
          </w:p>
        </w:tc>
        <w:tc>
          <w:tcPr>
            <w:tcW w:w="1155" w:type="dxa"/>
            <w:vAlign w:val="center"/>
          </w:tcPr>
          <w:p>
            <w:pPr>
              <w:jc w:val="center"/>
              <w:rPr>
                <w:rFonts w:ascii="宋体" w:hAnsi="宋体" w:eastAsia="宋体"/>
                <w:szCs w:val="21"/>
              </w:rPr>
            </w:pPr>
            <w:r>
              <w:rPr>
                <w:rFonts w:hint="eastAsia" w:ascii="宋体" w:hAnsi="宋体" w:eastAsia="宋体"/>
                <w:szCs w:val="21"/>
              </w:rPr>
              <w:t>2</w:t>
            </w:r>
            <w:r>
              <w:rPr>
                <w:rFonts w:ascii="宋体" w:hAnsi="宋体" w:eastAsia="宋体"/>
                <w:szCs w:val="21"/>
              </w:rPr>
              <w:t>6000</w:t>
            </w: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r>
              <w:rPr>
                <w:rFonts w:hint="eastAsia" w:ascii="宋体" w:hAnsi="宋体" w:eastAsia="宋体"/>
                <w:szCs w:val="21"/>
              </w:rPr>
              <w:t>4</w:t>
            </w:r>
            <w:r>
              <w:rPr>
                <w:rFonts w:ascii="宋体" w:hAnsi="宋体" w:eastAsia="宋体"/>
                <w:szCs w:val="21"/>
              </w:rPr>
              <w:t>1000</w:t>
            </w:r>
          </w:p>
        </w:tc>
        <w:tc>
          <w:tcPr>
            <w:tcW w:w="1155" w:type="dxa"/>
            <w:vAlign w:val="center"/>
          </w:tcPr>
          <w:p>
            <w:pPr>
              <w:jc w:val="center"/>
              <w:rPr>
                <w:rFonts w:ascii="宋体" w:hAnsi="宋体" w:eastAsia="宋体"/>
                <w:szCs w:val="21"/>
              </w:rPr>
            </w:pPr>
            <w:r>
              <w:rPr>
                <w:rFonts w:hint="eastAsia" w:ascii="宋体" w:hAnsi="宋体" w:eastAsia="宋体"/>
                <w:szCs w:val="21"/>
              </w:rPr>
              <w:t>2</w:t>
            </w:r>
            <w:r>
              <w:rPr>
                <w:rFonts w:ascii="宋体" w:hAnsi="宋体" w:eastAsia="宋体"/>
                <w:szCs w:val="21"/>
              </w:rPr>
              <w:t>7000</w:t>
            </w:r>
          </w:p>
        </w:tc>
        <w:tc>
          <w:tcPr>
            <w:tcW w:w="1084" w:type="dxa"/>
            <w:tcBorders>
              <w:right w:val="nil"/>
            </w:tcBorders>
            <w:vAlign w:val="center"/>
          </w:tcPr>
          <w:p>
            <w:pPr>
              <w:jc w:val="center"/>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1995" w:type="dxa"/>
            <w:gridSpan w:val="2"/>
            <w:tcBorders>
              <w:left w:val="nil"/>
            </w:tcBorders>
            <w:vAlign w:val="center"/>
          </w:tcPr>
          <w:p>
            <w:pPr>
              <w:jc w:val="center"/>
              <w:rPr>
                <w:rFonts w:ascii="宋体" w:hAnsi="宋体" w:eastAsia="宋体"/>
                <w:szCs w:val="21"/>
              </w:rPr>
            </w:pPr>
            <w:r>
              <w:rPr>
                <w:rFonts w:hint="eastAsia" w:ascii="宋体" w:hAnsi="宋体" w:eastAsia="宋体"/>
                <w:szCs w:val="21"/>
              </w:rPr>
              <w:t>供应劳务量</w:t>
            </w:r>
          </w:p>
        </w:tc>
        <w:tc>
          <w:tcPr>
            <w:tcW w:w="1155" w:type="dxa"/>
            <w:vAlign w:val="center"/>
          </w:tcPr>
          <w:p>
            <w:pPr>
              <w:jc w:val="center"/>
              <w:rPr>
                <w:rFonts w:ascii="宋体" w:hAnsi="宋体" w:eastAsia="宋体"/>
                <w:szCs w:val="21"/>
              </w:rPr>
            </w:pPr>
            <w:r>
              <w:rPr>
                <w:rFonts w:hint="eastAsia" w:ascii="宋体" w:hAnsi="宋体" w:eastAsia="宋体"/>
                <w:szCs w:val="21"/>
              </w:rPr>
              <w:t>2</w:t>
            </w:r>
            <w:r>
              <w:rPr>
                <w:rFonts w:ascii="宋体" w:hAnsi="宋体" w:eastAsia="宋体"/>
                <w:szCs w:val="21"/>
              </w:rPr>
              <w:t>1000</w:t>
            </w:r>
          </w:p>
        </w:tc>
        <w:tc>
          <w:tcPr>
            <w:tcW w:w="1155" w:type="dxa"/>
            <w:vAlign w:val="center"/>
          </w:tcPr>
          <w:p>
            <w:pPr>
              <w:jc w:val="center"/>
              <w:rPr>
                <w:rFonts w:ascii="宋体" w:hAnsi="宋体" w:eastAsia="宋体"/>
                <w:szCs w:val="21"/>
              </w:rPr>
            </w:pPr>
            <w:r>
              <w:rPr>
                <w:rFonts w:hint="eastAsia" w:ascii="宋体" w:hAnsi="宋体" w:eastAsia="宋体"/>
                <w:szCs w:val="21"/>
              </w:rPr>
              <w:t>5</w:t>
            </w:r>
            <w:r>
              <w:rPr>
                <w:rFonts w:ascii="宋体" w:hAnsi="宋体" w:eastAsia="宋体"/>
                <w:szCs w:val="21"/>
              </w:rPr>
              <w:t>200</w:t>
            </w: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r>
              <w:rPr>
                <w:rFonts w:hint="eastAsia" w:ascii="宋体" w:hAnsi="宋体" w:eastAsia="宋体"/>
                <w:szCs w:val="21"/>
              </w:rPr>
              <w:t>2</w:t>
            </w:r>
            <w:r>
              <w:rPr>
                <w:rFonts w:ascii="宋体" w:hAnsi="宋体" w:eastAsia="宋体"/>
                <w:szCs w:val="21"/>
              </w:rPr>
              <w:t>0000</w:t>
            </w:r>
          </w:p>
        </w:tc>
        <w:tc>
          <w:tcPr>
            <w:tcW w:w="1155" w:type="dxa"/>
            <w:vAlign w:val="center"/>
          </w:tcPr>
          <w:p>
            <w:pPr>
              <w:jc w:val="center"/>
              <w:rPr>
                <w:rFonts w:ascii="宋体" w:hAnsi="宋体" w:eastAsia="宋体"/>
                <w:szCs w:val="21"/>
              </w:rPr>
            </w:pPr>
            <w:r>
              <w:rPr>
                <w:rFonts w:hint="eastAsia" w:ascii="宋体" w:hAnsi="宋体" w:eastAsia="宋体"/>
                <w:szCs w:val="21"/>
              </w:rPr>
              <w:t>5</w:t>
            </w:r>
            <w:r>
              <w:rPr>
                <w:rFonts w:ascii="宋体" w:hAnsi="宋体" w:eastAsia="宋体"/>
                <w:szCs w:val="21"/>
              </w:rPr>
              <w:t>000</w:t>
            </w:r>
          </w:p>
        </w:tc>
        <w:tc>
          <w:tcPr>
            <w:tcW w:w="1084" w:type="dxa"/>
            <w:tcBorders>
              <w:right w:val="nil"/>
            </w:tcBorders>
            <w:vAlign w:val="center"/>
          </w:tcPr>
          <w:p>
            <w:pPr>
              <w:jc w:val="center"/>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1995" w:type="dxa"/>
            <w:gridSpan w:val="2"/>
            <w:tcBorders>
              <w:left w:val="nil"/>
            </w:tcBorders>
            <w:vAlign w:val="center"/>
          </w:tcPr>
          <w:p>
            <w:pPr>
              <w:jc w:val="center"/>
              <w:rPr>
                <w:rFonts w:ascii="宋体" w:hAnsi="宋体" w:eastAsia="宋体"/>
                <w:szCs w:val="21"/>
              </w:rPr>
            </w:pPr>
            <w:r>
              <w:rPr>
                <w:rFonts w:hint="eastAsia" w:ascii="宋体" w:hAnsi="宋体" w:eastAsia="宋体"/>
                <w:szCs w:val="21"/>
              </w:rPr>
              <w:t>单位成本</w:t>
            </w:r>
          </w:p>
          <w:p>
            <w:pPr>
              <w:jc w:val="center"/>
              <w:rPr>
                <w:rFonts w:ascii="宋体" w:hAnsi="宋体" w:eastAsia="宋体"/>
                <w:szCs w:val="21"/>
              </w:rPr>
            </w:pPr>
            <w:r>
              <w:rPr>
                <w:rFonts w:hint="eastAsia" w:ascii="宋体" w:hAnsi="宋体" w:eastAsia="宋体"/>
                <w:szCs w:val="21"/>
              </w:rPr>
              <w:t>（分配率）</w:t>
            </w:r>
          </w:p>
        </w:tc>
        <w:tc>
          <w:tcPr>
            <w:tcW w:w="1155" w:type="dxa"/>
            <w:vAlign w:val="center"/>
          </w:tcPr>
          <w:p>
            <w:pPr>
              <w:jc w:val="center"/>
              <w:rPr>
                <w:rFonts w:ascii="宋体" w:hAnsi="宋体" w:eastAsia="宋体"/>
                <w:szCs w:val="21"/>
              </w:rPr>
            </w:pPr>
            <w:r>
              <w:rPr>
                <w:rFonts w:hint="eastAsia" w:ascii="宋体" w:hAnsi="宋体" w:eastAsia="宋体"/>
                <w:szCs w:val="21"/>
              </w:rPr>
              <w:t>2</w:t>
            </w:r>
          </w:p>
        </w:tc>
        <w:tc>
          <w:tcPr>
            <w:tcW w:w="1155" w:type="dxa"/>
            <w:vAlign w:val="center"/>
          </w:tcPr>
          <w:p>
            <w:pPr>
              <w:jc w:val="center"/>
              <w:rPr>
                <w:rFonts w:ascii="宋体" w:hAnsi="宋体" w:eastAsia="宋体"/>
                <w:szCs w:val="21"/>
              </w:rPr>
            </w:pPr>
            <w:r>
              <w:rPr>
                <w:rFonts w:hint="eastAsia" w:ascii="宋体" w:hAnsi="宋体" w:eastAsia="宋体"/>
                <w:szCs w:val="21"/>
              </w:rPr>
              <w:t>5</w:t>
            </w: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r>
              <w:rPr>
                <w:rFonts w:hint="eastAsia" w:ascii="宋体" w:hAnsi="宋体" w:eastAsia="宋体"/>
                <w:szCs w:val="21"/>
              </w:rPr>
              <w:t>2</w:t>
            </w:r>
            <w:r>
              <w:rPr>
                <w:rFonts w:ascii="宋体" w:hAnsi="宋体" w:eastAsia="宋体"/>
                <w:szCs w:val="21"/>
              </w:rPr>
              <w:t>.05</w:t>
            </w:r>
          </w:p>
        </w:tc>
        <w:tc>
          <w:tcPr>
            <w:tcW w:w="1155" w:type="dxa"/>
            <w:vAlign w:val="center"/>
          </w:tcPr>
          <w:p>
            <w:pPr>
              <w:jc w:val="center"/>
              <w:rPr>
                <w:rFonts w:ascii="宋体" w:hAnsi="宋体" w:eastAsia="宋体"/>
                <w:szCs w:val="21"/>
              </w:rPr>
            </w:pPr>
            <w:r>
              <w:rPr>
                <w:rFonts w:ascii="宋体" w:hAnsi="宋体" w:eastAsia="宋体"/>
                <w:szCs w:val="21"/>
              </w:rPr>
              <w:t>5.4</w:t>
            </w:r>
          </w:p>
        </w:tc>
        <w:tc>
          <w:tcPr>
            <w:tcW w:w="1084" w:type="dxa"/>
            <w:tcBorders>
              <w:right w:val="nil"/>
            </w:tcBorders>
            <w:vAlign w:val="center"/>
          </w:tcPr>
          <w:p>
            <w:pPr>
              <w:jc w:val="center"/>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735" w:type="dxa"/>
            <w:vMerge w:val="restart"/>
            <w:tcBorders>
              <w:left w:val="nil"/>
            </w:tcBorders>
            <w:vAlign w:val="center"/>
          </w:tcPr>
          <w:p>
            <w:pPr>
              <w:jc w:val="center"/>
              <w:rPr>
                <w:rFonts w:ascii="宋体" w:hAnsi="宋体" w:eastAsia="宋体"/>
                <w:szCs w:val="21"/>
              </w:rPr>
            </w:pPr>
            <w:r>
              <w:rPr>
                <w:rFonts w:hint="eastAsia" w:ascii="宋体" w:hAnsi="宋体" w:eastAsia="宋体"/>
                <w:szCs w:val="21"/>
              </w:rPr>
              <w:t>辅助车间</w:t>
            </w:r>
          </w:p>
        </w:tc>
        <w:tc>
          <w:tcPr>
            <w:tcW w:w="1260" w:type="dxa"/>
            <w:vAlign w:val="center"/>
          </w:tcPr>
          <w:p>
            <w:pPr>
              <w:jc w:val="center"/>
              <w:rPr>
                <w:rFonts w:ascii="宋体" w:hAnsi="宋体" w:eastAsia="宋体"/>
                <w:szCs w:val="21"/>
              </w:rPr>
            </w:pPr>
            <w:r>
              <w:rPr>
                <w:rFonts w:hint="eastAsia" w:ascii="宋体" w:hAnsi="宋体" w:eastAsia="宋体"/>
                <w:szCs w:val="21"/>
              </w:rPr>
              <w:t>供电</w:t>
            </w: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r>
              <w:rPr>
                <w:rFonts w:ascii="宋体" w:hAnsi="宋体" w:eastAsia="宋体"/>
                <w:szCs w:val="21"/>
              </w:rPr>
              <w:t>1000</w:t>
            </w: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p>
        </w:tc>
        <w:tc>
          <w:tcPr>
            <w:tcW w:w="1084" w:type="dxa"/>
            <w:tcBorders>
              <w:right w:val="nil"/>
            </w:tcBorders>
            <w:vAlign w:val="center"/>
          </w:tcPr>
          <w:p>
            <w:pPr>
              <w:jc w:val="center"/>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735" w:type="dxa"/>
            <w:vMerge w:val="continue"/>
            <w:tcBorders>
              <w:left w:val="nil"/>
            </w:tcBorders>
            <w:vAlign w:val="center"/>
          </w:tcPr>
          <w:p>
            <w:pPr>
              <w:jc w:val="center"/>
              <w:rPr>
                <w:rFonts w:ascii="宋体" w:hAnsi="宋体" w:eastAsia="宋体"/>
                <w:szCs w:val="21"/>
              </w:rPr>
            </w:pPr>
          </w:p>
        </w:tc>
        <w:tc>
          <w:tcPr>
            <w:tcW w:w="1260" w:type="dxa"/>
            <w:vAlign w:val="center"/>
          </w:tcPr>
          <w:p>
            <w:pPr>
              <w:jc w:val="center"/>
              <w:rPr>
                <w:rFonts w:ascii="宋体" w:hAnsi="宋体" w:eastAsia="宋体"/>
                <w:szCs w:val="21"/>
              </w:rPr>
            </w:pPr>
            <w:r>
              <w:rPr>
                <w:rFonts w:hint="eastAsia" w:ascii="宋体" w:hAnsi="宋体" w:eastAsia="宋体"/>
                <w:szCs w:val="21"/>
              </w:rPr>
              <w:t>机修</w:t>
            </w:r>
          </w:p>
        </w:tc>
        <w:tc>
          <w:tcPr>
            <w:tcW w:w="1155" w:type="dxa"/>
            <w:vAlign w:val="center"/>
          </w:tcPr>
          <w:p>
            <w:pPr>
              <w:jc w:val="center"/>
              <w:rPr>
                <w:rFonts w:ascii="宋体" w:hAnsi="宋体" w:eastAsia="宋体"/>
                <w:szCs w:val="21"/>
              </w:rPr>
            </w:pPr>
            <w:r>
              <w:rPr>
                <w:rFonts w:hint="eastAsia" w:ascii="宋体" w:hAnsi="宋体" w:eastAsia="宋体"/>
                <w:szCs w:val="21"/>
              </w:rPr>
              <w:t>2</w:t>
            </w:r>
            <w:r>
              <w:rPr>
                <w:rFonts w:ascii="宋体" w:hAnsi="宋体" w:eastAsia="宋体"/>
                <w:szCs w:val="21"/>
              </w:rPr>
              <w:t>000</w:t>
            </w: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p>
        </w:tc>
        <w:tc>
          <w:tcPr>
            <w:tcW w:w="1084" w:type="dxa"/>
            <w:tcBorders>
              <w:right w:val="nil"/>
            </w:tcBorders>
            <w:vAlign w:val="center"/>
          </w:tcPr>
          <w:p>
            <w:pPr>
              <w:jc w:val="center"/>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trPr>
        <w:tc>
          <w:tcPr>
            <w:tcW w:w="735" w:type="dxa"/>
            <w:vMerge w:val="restart"/>
            <w:tcBorders>
              <w:left w:val="nil"/>
            </w:tcBorders>
            <w:vAlign w:val="center"/>
          </w:tcPr>
          <w:p>
            <w:pPr>
              <w:jc w:val="center"/>
              <w:rPr>
                <w:rFonts w:ascii="宋体" w:hAnsi="宋体" w:eastAsia="宋体"/>
                <w:szCs w:val="21"/>
              </w:rPr>
            </w:pPr>
            <w:r>
              <w:rPr>
                <w:rFonts w:hint="eastAsia" w:ascii="宋体" w:hAnsi="宋体" w:eastAsia="宋体"/>
                <w:szCs w:val="21"/>
              </w:rPr>
              <w:t>基本生产车间</w:t>
            </w:r>
          </w:p>
        </w:tc>
        <w:tc>
          <w:tcPr>
            <w:tcW w:w="1260" w:type="dxa"/>
            <w:vAlign w:val="center"/>
          </w:tcPr>
          <w:p>
            <w:pPr>
              <w:jc w:val="center"/>
              <w:rPr>
                <w:rFonts w:ascii="宋体" w:hAnsi="宋体" w:eastAsia="宋体"/>
                <w:szCs w:val="21"/>
              </w:rPr>
            </w:pPr>
            <w:r>
              <w:rPr>
                <w:rFonts w:hint="eastAsia" w:ascii="宋体" w:hAnsi="宋体" w:eastAsia="宋体"/>
                <w:szCs w:val="21"/>
              </w:rPr>
              <w:t>甲产品直接耗用</w:t>
            </w: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r>
              <w:rPr>
                <w:rFonts w:hint="eastAsia" w:ascii="宋体" w:hAnsi="宋体" w:eastAsia="宋体"/>
                <w:szCs w:val="21"/>
              </w:rPr>
              <w:t>2</w:t>
            </w:r>
            <w:r>
              <w:rPr>
                <w:rFonts w:ascii="宋体" w:hAnsi="宋体" w:eastAsia="宋体"/>
                <w:szCs w:val="21"/>
              </w:rPr>
              <w:t>8700</w:t>
            </w:r>
          </w:p>
        </w:tc>
        <w:tc>
          <w:tcPr>
            <w:tcW w:w="1155" w:type="dxa"/>
            <w:vAlign w:val="center"/>
          </w:tcPr>
          <w:p>
            <w:pPr>
              <w:jc w:val="center"/>
              <w:rPr>
                <w:rFonts w:ascii="宋体" w:hAnsi="宋体" w:eastAsia="宋体"/>
                <w:szCs w:val="21"/>
              </w:rPr>
            </w:pPr>
          </w:p>
        </w:tc>
        <w:tc>
          <w:tcPr>
            <w:tcW w:w="1084" w:type="dxa"/>
            <w:tcBorders>
              <w:right w:val="nil"/>
            </w:tcBorders>
            <w:vAlign w:val="center"/>
          </w:tcPr>
          <w:p>
            <w:pPr>
              <w:jc w:val="center"/>
              <w:rPr>
                <w:rFonts w:ascii="宋体" w:hAnsi="宋体" w:eastAsia="宋体"/>
                <w:szCs w:val="21"/>
              </w:rPr>
            </w:pPr>
            <w:r>
              <w:rPr>
                <w:rFonts w:hint="eastAsia" w:ascii="宋体" w:hAnsi="宋体" w:eastAsia="宋体"/>
                <w:szCs w:val="21"/>
              </w:rPr>
              <w:t>2</w:t>
            </w:r>
            <w:r>
              <w:rPr>
                <w:rFonts w:ascii="宋体" w:hAnsi="宋体" w:eastAsia="宋体"/>
                <w:szCs w:val="21"/>
              </w:rPr>
              <w:t>8700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35" w:type="dxa"/>
            <w:vMerge w:val="continue"/>
            <w:tcBorders>
              <w:left w:val="nil"/>
            </w:tcBorders>
            <w:vAlign w:val="center"/>
          </w:tcPr>
          <w:p>
            <w:pPr>
              <w:jc w:val="center"/>
              <w:rPr>
                <w:rFonts w:ascii="宋体" w:hAnsi="宋体" w:eastAsia="宋体"/>
                <w:szCs w:val="21"/>
              </w:rPr>
            </w:pPr>
          </w:p>
        </w:tc>
        <w:tc>
          <w:tcPr>
            <w:tcW w:w="1260" w:type="dxa"/>
            <w:vAlign w:val="center"/>
          </w:tcPr>
          <w:p>
            <w:pPr>
              <w:jc w:val="center"/>
              <w:rPr>
                <w:rFonts w:ascii="宋体" w:hAnsi="宋体" w:eastAsia="宋体"/>
                <w:szCs w:val="21"/>
              </w:rPr>
            </w:pPr>
            <w:r>
              <w:rPr>
                <w:rFonts w:hint="eastAsia" w:ascii="宋体" w:hAnsi="宋体" w:eastAsia="宋体"/>
                <w:szCs w:val="21"/>
              </w:rPr>
              <w:t>一般耗用</w:t>
            </w: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r>
              <w:rPr>
                <w:rFonts w:hint="eastAsia" w:ascii="宋体" w:hAnsi="宋体" w:eastAsia="宋体"/>
                <w:szCs w:val="21"/>
              </w:rPr>
              <w:t>8</w:t>
            </w:r>
            <w:r>
              <w:rPr>
                <w:rFonts w:ascii="宋体" w:hAnsi="宋体" w:eastAsia="宋体"/>
                <w:szCs w:val="21"/>
              </w:rPr>
              <w:t>200</w:t>
            </w:r>
          </w:p>
        </w:tc>
        <w:tc>
          <w:tcPr>
            <w:tcW w:w="1155" w:type="dxa"/>
            <w:vAlign w:val="center"/>
          </w:tcPr>
          <w:p>
            <w:pPr>
              <w:jc w:val="center"/>
              <w:rPr>
                <w:rFonts w:ascii="宋体" w:hAnsi="宋体" w:eastAsia="宋体"/>
                <w:szCs w:val="21"/>
              </w:rPr>
            </w:pPr>
            <w:r>
              <w:rPr>
                <w:rFonts w:hint="eastAsia" w:ascii="宋体" w:hAnsi="宋体" w:eastAsia="宋体"/>
                <w:szCs w:val="21"/>
              </w:rPr>
              <w:t>2</w:t>
            </w:r>
            <w:r>
              <w:rPr>
                <w:rFonts w:ascii="宋体" w:hAnsi="宋体" w:eastAsia="宋体"/>
                <w:szCs w:val="21"/>
              </w:rPr>
              <w:t>3760</w:t>
            </w:r>
          </w:p>
        </w:tc>
        <w:tc>
          <w:tcPr>
            <w:tcW w:w="1084" w:type="dxa"/>
            <w:tcBorders>
              <w:right w:val="nil"/>
            </w:tcBorders>
            <w:vAlign w:val="center"/>
          </w:tcPr>
          <w:p>
            <w:pPr>
              <w:jc w:val="center"/>
              <w:rPr>
                <w:rFonts w:ascii="宋体" w:hAnsi="宋体" w:eastAsia="宋体"/>
                <w:szCs w:val="21"/>
              </w:rPr>
            </w:pPr>
            <w:r>
              <w:rPr>
                <w:rFonts w:hint="eastAsia" w:ascii="宋体" w:hAnsi="宋体" w:eastAsia="宋体"/>
                <w:szCs w:val="21"/>
              </w:rPr>
              <w:t>3</w:t>
            </w:r>
            <w:r>
              <w:rPr>
                <w:rFonts w:ascii="宋体" w:hAnsi="宋体" w:eastAsia="宋体"/>
                <w:szCs w:val="21"/>
              </w:rPr>
              <w:t>1960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995" w:type="dxa"/>
            <w:gridSpan w:val="2"/>
            <w:tcBorders>
              <w:left w:val="nil"/>
            </w:tcBorders>
            <w:vAlign w:val="center"/>
          </w:tcPr>
          <w:p>
            <w:pPr>
              <w:jc w:val="center"/>
              <w:rPr>
                <w:rFonts w:ascii="宋体" w:hAnsi="宋体" w:eastAsia="宋体"/>
                <w:szCs w:val="21"/>
              </w:rPr>
            </w:pPr>
            <w:r>
              <w:rPr>
                <w:rFonts w:hint="eastAsia" w:ascii="宋体" w:hAnsi="宋体" w:eastAsia="宋体"/>
                <w:szCs w:val="21"/>
              </w:rPr>
              <w:t>企业管理部门</w:t>
            </w: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p>
        </w:tc>
        <w:tc>
          <w:tcPr>
            <w:tcW w:w="1155" w:type="dxa"/>
            <w:vAlign w:val="center"/>
          </w:tcPr>
          <w:p>
            <w:pPr>
              <w:jc w:val="center"/>
              <w:rPr>
                <w:rFonts w:ascii="宋体" w:hAnsi="宋体" w:eastAsia="宋体"/>
                <w:szCs w:val="21"/>
              </w:rPr>
            </w:pPr>
            <w:r>
              <w:rPr>
                <w:rFonts w:hint="eastAsia" w:ascii="宋体" w:hAnsi="宋体" w:eastAsia="宋体"/>
                <w:szCs w:val="21"/>
              </w:rPr>
              <w:t>4</w:t>
            </w:r>
            <w:r>
              <w:rPr>
                <w:rFonts w:ascii="宋体" w:hAnsi="宋体" w:eastAsia="宋体"/>
                <w:szCs w:val="21"/>
              </w:rPr>
              <w:t>100</w:t>
            </w:r>
          </w:p>
        </w:tc>
        <w:tc>
          <w:tcPr>
            <w:tcW w:w="1155" w:type="dxa"/>
            <w:vAlign w:val="center"/>
          </w:tcPr>
          <w:p>
            <w:pPr>
              <w:jc w:val="center"/>
              <w:rPr>
                <w:rFonts w:ascii="宋体" w:hAnsi="宋体" w:eastAsia="宋体"/>
                <w:szCs w:val="21"/>
              </w:rPr>
            </w:pPr>
            <w:r>
              <w:rPr>
                <w:rFonts w:hint="eastAsia" w:ascii="宋体" w:hAnsi="宋体" w:eastAsia="宋体"/>
                <w:szCs w:val="21"/>
              </w:rPr>
              <w:t>3</w:t>
            </w:r>
            <w:r>
              <w:rPr>
                <w:rFonts w:ascii="宋体" w:hAnsi="宋体" w:eastAsia="宋体"/>
                <w:szCs w:val="21"/>
              </w:rPr>
              <w:t>240</w:t>
            </w:r>
          </w:p>
        </w:tc>
        <w:tc>
          <w:tcPr>
            <w:tcW w:w="1084" w:type="dxa"/>
            <w:tcBorders>
              <w:right w:val="nil"/>
            </w:tcBorders>
            <w:vAlign w:val="center"/>
          </w:tcPr>
          <w:p>
            <w:pPr>
              <w:jc w:val="center"/>
              <w:rPr>
                <w:rFonts w:ascii="宋体" w:hAnsi="宋体" w:eastAsia="宋体"/>
                <w:szCs w:val="21"/>
              </w:rPr>
            </w:pPr>
            <w:r>
              <w:rPr>
                <w:rFonts w:hint="eastAsia" w:ascii="宋体" w:hAnsi="宋体" w:eastAsia="宋体"/>
                <w:szCs w:val="21"/>
              </w:rPr>
              <w:t>7</w:t>
            </w:r>
            <w:r>
              <w:rPr>
                <w:rFonts w:ascii="宋体" w:hAnsi="宋体" w:eastAsia="宋体"/>
                <w:szCs w:val="21"/>
              </w:rPr>
              <w:t>340</w:t>
            </w:r>
          </w:p>
        </w:tc>
      </w:tr>
    </w:tbl>
    <w:p>
      <w:pPr>
        <w:rPr>
          <w:rFonts w:ascii="宋体" w:hAnsi="宋体" w:eastAsia="宋体"/>
        </w:rPr>
      </w:pPr>
      <w:r>
        <w:rPr>
          <w:rFonts w:hint="eastAsia" w:ascii="宋体" w:hAnsi="宋体" w:eastAsia="宋体"/>
        </w:rPr>
        <w:t>2</w:t>
      </w:r>
      <w:r>
        <w:rPr>
          <w:rFonts w:ascii="宋体" w:hAnsi="宋体" w:eastAsia="宋体"/>
        </w:rPr>
        <w:t>.</w:t>
      </w:r>
    </w:p>
    <w:p>
      <w:pPr>
        <w:rPr>
          <w:rFonts w:ascii="宋体" w:hAnsi="宋体" w:eastAsia="宋体"/>
        </w:rPr>
      </w:pPr>
      <w:r>
        <w:rPr>
          <w:rFonts w:hint="eastAsia" w:ascii="宋体" w:hAnsi="宋体" w:eastAsia="宋体"/>
        </w:rPr>
        <w:t>年度计划分配率=</w:t>
      </w:r>
      <w:r>
        <w:rPr>
          <w:rFonts w:ascii="宋体" w:hAnsi="宋体" w:eastAsia="宋体"/>
        </w:rPr>
        <w:t>468000</w:t>
      </w:r>
      <w:r>
        <w:rPr>
          <w:rFonts w:hint="eastAsia" w:ascii="宋体" w:hAnsi="宋体" w:eastAsia="宋体"/>
        </w:rPr>
        <w:t>/（</w:t>
      </w:r>
      <w:r>
        <w:rPr>
          <w:rFonts w:ascii="宋体" w:hAnsi="宋体" w:eastAsia="宋体"/>
        </w:rPr>
        <w:t>38000</w:t>
      </w:r>
      <w:r>
        <w:rPr>
          <w:rFonts w:hint="eastAsia" w:ascii="宋体" w:hAnsi="宋体" w:eastAsia="宋体"/>
        </w:rPr>
        <w:t>×</w:t>
      </w:r>
      <w:r>
        <w:rPr>
          <w:rFonts w:ascii="宋体" w:hAnsi="宋体" w:eastAsia="宋体"/>
        </w:rPr>
        <w:t>5</w:t>
      </w:r>
      <w:r>
        <w:rPr>
          <w:rFonts w:hint="eastAsia" w:ascii="宋体" w:hAnsi="宋体" w:eastAsia="宋体"/>
        </w:rPr>
        <w:t>+</w:t>
      </w:r>
      <w:r>
        <w:rPr>
          <w:rFonts w:ascii="宋体" w:hAnsi="宋体" w:eastAsia="宋体"/>
        </w:rPr>
        <w:t>12000</w:t>
      </w:r>
      <w:r>
        <w:rPr>
          <w:rFonts w:hint="eastAsia" w:ascii="宋体" w:hAnsi="宋体" w:eastAsia="宋体"/>
        </w:rPr>
        <w:t>×</w:t>
      </w:r>
      <w:r>
        <w:rPr>
          <w:rFonts w:ascii="宋体" w:hAnsi="宋体" w:eastAsia="宋体"/>
        </w:rPr>
        <w:t>7</w:t>
      </w:r>
      <w:r>
        <w:rPr>
          <w:rFonts w:hint="eastAsia" w:ascii="宋体" w:hAnsi="宋体" w:eastAsia="宋体"/>
        </w:rPr>
        <w:t>+</w:t>
      </w:r>
      <w:r>
        <w:rPr>
          <w:rFonts w:ascii="宋体" w:hAnsi="宋体" w:eastAsia="宋体"/>
        </w:rPr>
        <w:t>16000</w:t>
      </w:r>
      <w:r>
        <w:rPr>
          <w:rFonts w:hint="eastAsia" w:ascii="宋体" w:hAnsi="宋体" w:eastAsia="宋体"/>
        </w:rPr>
        <w:t>×7</w:t>
      </w:r>
      <w:r>
        <w:rPr>
          <w:rFonts w:ascii="宋体" w:hAnsi="宋体" w:eastAsia="宋体"/>
        </w:rPr>
        <w:t>.25</w:t>
      </w:r>
      <w:r>
        <w:rPr>
          <w:rFonts w:hint="eastAsia" w:ascii="宋体" w:hAnsi="宋体" w:eastAsia="宋体"/>
        </w:rPr>
        <w:t>）=</w:t>
      </w:r>
      <w:r>
        <w:rPr>
          <w:rFonts w:ascii="宋体" w:hAnsi="宋体" w:eastAsia="宋体"/>
        </w:rPr>
        <w:t>1.2</w:t>
      </w:r>
      <w:r>
        <w:rPr>
          <w:rFonts w:hint="eastAsia" w:ascii="宋体" w:hAnsi="宋体" w:eastAsia="宋体"/>
        </w:rPr>
        <w:t>元/小时</w:t>
      </w:r>
    </w:p>
    <w:p>
      <w:pPr>
        <w:rPr>
          <w:rFonts w:ascii="宋体" w:hAnsi="宋体" w:eastAsia="宋体"/>
        </w:rPr>
      </w:pPr>
      <w:bookmarkStart w:id="1" w:name="_Hlk71544856"/>
      <w:r>
        <w:rPr>
          <w:rFonts w:hint="eastAsia" w:ascii="宋体" w:hAnsi="宋体" w:eastAsia="宋体"/>
        </w:rPr>
        <w:t>本月甲产品分配制造费用=</w:t>
      </w:r>
      <w:r>
        <w:rPr>
          <w:rFonts w:ascii="宋体" w:hAnsi="宋体" w:eastAsia="宋体"/>
        </w:rPr>
        <w:t>2600</w:t>
      </w:r>
      <w:r>
        <w:rPr>
          <w:rFonts w:hint="eastAsia" w:ascii="宋体" w:hAnsi="宋体" w:eastAsia="宋体"/>
        </w:rPr>
        <w:t>×</w:t>
      </w:r>
      <w:r>
        <w:rPr>
          <w:rFonts w:ascii="宋体" w:hAnsi="宋体" w:eastAsia="宋体"/>
        </w:rPr>
        <w:t>5</w:t>
      </w:r>
      <w:r>
        <w:rPr>
          <w:rFonts w:hint="eastAsia" w:ascii="宋体" w:hAnsi="宋体" w:eastAsia="宋体"/>
        </w:rPr>
        <w:t>×</w:t>
      </w:r>
      <w:r>
        <w:rPr>
          <w:rFonts w:ascii="宋体" w:hAnsi="宋体" w:eastAsia="宋体"/>
        </w:rPr>
        <w:t>1.2</w:t>
      </w:r>
      <w:r>
        <w:rPr>
          <w:rFonts w:hint="eastAsia" w:ascii="宋体" w:hAnsi="宋体" w:eastAsia="宋体"/>
        </w:rPr>
        <w:t>=</w:t>
      </w:r>
      <w:r>
        <w:rPr>
          <w:rFonts w:ascii="宋体" w:hAnsi="宋体" w:eastAsia="宋体"/>
        </w:rPr>
        <w:t>15600</w:t>
      </w:r>
    </w:p>
    <w:p>
      <w:pPr>
        <w:rPr>
          <w:rFonts w:ascii="宋体" w:hAnsi="宋体" w:eastAsia="宋体"/>
        </w:rPr>
      </w:pPr>
      <w:r>
        <w:rPr>
          <w:rFonts w:hint="eastAsia" w:ascii="宋体" w:hAnsi="宋体" w:eastAsia="宋体"/>
        </w:rPr>
        <w:t>本月乙产品分配制造费用=</w:t>
      </w:r>
      <w:r>
        <w:rPr>
          <w:rFonts w:ascii="宋体" w:hAnsi="宋体" w:eastAsia="宋体"/>
        </w:rPr>
        <w:t>900</w:t>
      </w:r>
      <w:r>
        <w:rPr>
          <w:rFonts w:hint="eastAsia" w:ascii="宋体" w:hAnsi="宋体" w:eastAsia="宋体"/>
        </w:rPr>
        <w:t>×</w:t>
      </w:r>
      <w:r>
        <w:rPr>
          <w:rFonts w:ascii="宋体" w:hAnsi="宋体" w:eastAsia="宋体"/>
        </w:rPr>
        <w:t>7</w:t>
      </w:r>
      <w:r>
        <w:rPr>
          <w:rFonts w:hint="eastAsia" w:ascii="宋体" w:hAnsi="宋体" w:eastAsia="宋体"/>
        </w:rPr>
        <w:t>×</w:t>
      </w:r>
      <w:r>
        <w:rPr>
          <w:rFonts w:ascii="宋体" w:hAnsi="宋体" w:eastAsia="宋体"/>
        </w:rPr>
        <w:t>1.2</w:t>
      </w:r>
      <w:r>
        <w:rPr>
          <w:rFonts w:hint="eastAsia" w:ascii="宋体" w:hAnsi="宋体" w:eastAsia="宋体"/>
        </w:rPr>
        <w:t>=</w:t>
      </w:r>
      <w:r>
        <w:rPr>
          <w:rFonts w:ascii="宋体" w:hAnsi="宋体" w:eastAsia="宋体"/>
        </w:rPr>
        <w:t>7560</w:t>
      </w:r>
    </w:p>
    <w:p>
      <w:pPr>
        <w:rPr>
          <w:rFonts w:ascii="宋体" w:hAnsi="宋体" w:eastAsia="宋体"/>
        </w:rPr>
      </w:pPr>
      <w:r>
        <w:rPr>
          <w:rFonts w:hint="eastAsia" w:ascii="宋体" w:hAnsi="宋体" w:eastAsia="宋体"/>
        </w:rPr>
        <w:t>本月丙产品分配制造费用=</w:t>
      </w:r>
      <w:r>
        <w:rPr>
          <w:rFonts w:ascii="宋体" w:hAnsi="宋体" w:eastAsia="宋体"/>
        </w:rPr>
        <w:t>1200</w:t>
      </w:r>
      <w:r>
        <w:rPr>
          <w:rFonts w:hint="eastAsia" w:ascii="宋体" w:hAnsi="宋体" w:eastAsia="宋体"/>
        </w:rPr>
        <w:t>×7</w:t>
      </w:r>
      <w:r>
        <w:rPr>
          <w:rFonts w:ascii="宋体" w:hAnsi="宋体" w:eastAsia="宋体"/>
        </w:rPr>
        <w:t>.25</w:t>
      </w:r>
      <w:r>
        <w:rPr>
          <w:rFonts w:hint="eastAsia" w:ascii="宋体" w:hAnsi="宋体" w:eastAsia="宋体"/>
        </w:rPr>
        <w:t>×</w:t>
      </w:r>
      <w:r>
        <w:rPr>
          <w:rFonts w:ascii="宋体" w:hAnsi="宋体" w:eastAsia="宋体"/>
        </w:rPr>
        <w:t>1.2</w:t>
      </w:r>
      <w:r>
        <w:rPr>
          <w:rFonts w:hint="eastAsia" w:ascii="宋体" w:hAnsi="宋体" w:eastAsia="宋体"/>
        </w:rPr>
        <w:t>=</w:t>
      </w:r>
      <w:r>
        <w:rPr>
          <w:rFonts w:ascii="宋体" w:hAnsi="宋体" w:eastAsia="宋体"/>
        </w:rPr>
        <w:t>10440</w:t>
      </w:r>
    </w:p>
    <w:bookmarkEnd w:id="1"/>
    <w:p>
      <w:pPr>
        <w:rPr>
          <w:rFonts w:ascii="宋体" w:hAnsi="宋体" w:eastAsia="宋体"/>
        </w:rPr>
      </w:pPr>
      <w:r>
        <w:rPr>
          <w:rFonts w:hint="eastAsia" w:ascii="宋体" w:hAnsi="宋体" w:eastAsia="宋体"/>
        </w:rPr>
        <w:t>3</w:t>
      </w:r>
      <w:r>
        <w:rPr>
          <w:rFonts w:ascii="宋体" w:hAnsi="宋体" w:eastAsia="宋体"/>
        </w:rPr>
        <w:t>.</w:t>
      </w:r>
    </w:p>
    <w:p>
      <w:pPr>
        <w:rPr>
          <w:rFonts w:ascii="宋体" w:hAnsi="宋体" w:eastAsia="宋体"/>
        </w:rPr>
      </w:pPr>
      <w:bookmarkStart w:id="2" w:name="_Hlk71544915"/>
      <w:r>
        <w:rPr>
          <w:rFonts w:hint="eastAsia" w:ascii="宋体" w:hAnsi="宋体" w:eastAsia="宋体"/>
        </w:rPr>
        <w:t>定额消耗量分配率=</w:t>
      </w:r>
      <w:r>
        <w:rPr>
          <w:rFonts w:ascii="宋体" w:hAnsi="宋体" w:eastAsia="宋体"/>
        </w:rPr>
        <w:t>13760/</w:t>
      </w:r>
      <w:r>
        <w:rPr>
          <w:rFonts w:hint="eastAsia" w:ascii="宋体" w:hAnsi="宋体" w:eastAsia="宋体"/>
        </w:rPr>
        <w:t>（</w:t>
      </w:r>
      <w:r>
        <w:rPr>
          <w:rFonts w:ascii="宋体" w:hAnsi="宋体" w:eastAsia="宋体"/>
        </w:rPr>
        <w:t>420</w:t>
      </w:r>
      <w:r>
        <w:rPr>
          <w:rFonts w:hint="eastAsia" w:ascii="宋体" w:hAnsi="宋体" w:eastAsia="宋体"/>
        </w:rPr>
        <w:t>×</w:t>
      </w:r>
      <w:r>
        <w:rPr>
          <w:rFonts w:ascii="宋体" w:hAnsi="宋体" w:eastAsia="宋体"/>
        </w:rPr>
        <w:t>30</w:t>
      </w:r>
      <w:r>
        <w:rPr>
          <w:rFonts w:hint="eastAsia" w:ascii="宋体" w:hAnsi="宋体" w:eastAsia="宋体"/>
        </w:rPr>
        <w:t>+</w:t>
      </w:r>
      <w:r>
        <w:rPr>
          <w:rFonts w:ascii="宋体" w:hAnsi="宋体" w:eastAsia="宋体"/>
        </w:rPr>
        <w:t>230</w:t>
      </w:r>
      <w:r>
        <w:rPr>
          <w:rFonts w:hint="eastAsia" w:ascii="宋体" w:hAnsi="宋体" w:eastAsia="宋体"/>
        </w:rPr>
        <w:t>×</w:t>
      </w:r>
      <w:r>
        <w:rPr>
          <w:rFonts w:ascii="宋体" w:hAnsi="宋体" w:eastAsia="宋体"/>
        </w:rPr>
        <w:t>20</w:t>
      </w:r>
      <w:r>
        <w:rPr>
          <w:rFonts w:hint="eastAsia" w:ascii="宋体" w:hAnsi="宋体" w:eastAsia="宋体"/>
        </w:rPr>
        <w:t>）=</w:t>
      </w:r>
      <w:r>
        <w:rPr>
          <w:rFonts w:ascii="宋体" w:hAnsi="宋体" w:eastAsia="宋体"/>
        </w:rPr>
        <w:t>0.8</w:t>
      </w:r>
    </w:p>
    <w:p>
      <w:pPr>
        <w:rPr>
          <w:rFonts w:ascii="宋体" w:hAnsi="宋体" w:eastAsia="宋体"/>
        </w:rPr>
      </w:pPr>
      <w:r>
        <w:rPr>
          <w:rFonts w:hint="eastAsia" w:ascii="宋体" w:hAnsi="宋体" w:eastAsia="宋体"/>
        </w:rPr>
        <w:t>A产品材料=</w:t>
      </w:r>
      <w:r>
        <w:rPr>
          <w:rFonts w:ascii="宋体" w:hAnsi="宋体" w:eastAsia="宋体"/>
        </w:rPr>
        <w:t>420</w:t>
      </w:r>
      <w:r>
        <w:rPr>
          <w:rFonts w:hint="eastAsia" w:ascii="宋体" w:hAnsi="宋体" w:eastAsia="宋体"/>
        </w:rPr>
        <w:t>×</w:t>
      </w:r>
      <w:r>
        <w:rPr>
          <w:rFonts w:ascii="宋体" w:hAnsi="宋体" w:eastAsia="宋体"/>
        </w:rPr>
        <w:t>30</w:t>
      </w:r>
      <w:r>
        <w:rPr>
          <w:rFonts w:hint="eastAsia" w:ascii="宋体" w:hAnsi="宋体" w:eastAsia="宋体"/>
        </w:rPr>
        <w:t>×</w:t>
      </w:r>
      <w:r>
        <w:rPr>
          <w:rFonts w:ascii="宋体" w:hAnsi="宋体" w:eastAsia="宋体"/>
        </w:rPr>
        <w:t>0.8</w:t>
      </w:r>
      <w:r>
        <w:rPr>
          <w:rFonts w:hint="eastAsia" w:ascii="宋体" w:hAnsi="宋体" w:eastAsia="宋体"/>
        </w:rPr>
        <w:t>×</w:t>
      </w:r>
      <w:r>
        <w:rPr>
          <w:rFonts w:ascii="宋体" w:hAnsi="宋体" w:eastAsia="宋体"/>
        </w:rPr>
        <w:t>20</w:t>
      </w:r>
      <w:r>
        <w:rPr>
          <w:rFonts w:hint="eastAsia" w:ascii="宋体" w:hAnsi="宋体" w:eastAsia="宋体"/>
        </w:rPr>
        <w:t>=</w:t>
      </w:r>
      <w:r>
        <w:rPr>
          <w:rFonts w:ascii="宋体" w:hAnsi="宋体" w:eastAsia="宋体"/>
        </w:rPr>
        <w:t>201600</w:t>
      </w:r>
    </w:p>
    <w:p>
      <w:pPr>
        <w:rPr>
          <w:rFonts w:ascii="宋体" w:hAnsi="宋体" w:eastAsia="宋体"/>
        </w:rPr>
      </w:pPr>
      <w:r>
        <w:rPr>
          <w:rFonts w:hint="eastAsia" w:ascii="宋体" w:hAnsi="宋体" w:eastAsia="宋体"/>
        </w:rPr>
        <w:t>B产品材料=</w:t>
      </w:r>
      <w:r>
        <w:rPr>
          <w:rFonts w:ascii="宋体" w:hAnsi="宋体" w:eastAsia="宋体"/>
        </w:rPr>
        <w:t>230</w:t>
      </w:r>
      <w:r>
        <w:rPr>
          <w:rFonts w:hint="eastAsia" w:ascii="宋体" w:hAnsi="宋体" w:eastAsia="宋体"/>
        </w:rPr>
        <w:t>×</w:t>
      </w:r>
      <w:r>
        <w:rPr>
          <w:rFonts w:ascii="宋体" w:hAnsi="宋体" w:eastAsia="宋体"/>
        </w:rPr>
        <w:t>20</w:t>
      </w:r>
      <w:r>
        <w:rPr>
          <w:rFonts w:hint="eastAsia" w:ascii="宋体" w:hAnsi="宋体" w:eastAsia="宋体"/>
        </w:rPr>
        <w:t>×</w:t>
      </w:r>
      <w:r>
        <w:rPr>
          <w:rFonts w:ascii="宋体" w:hAnsi="宋体" w:eastAsia="宋体"/>
        </w:rPr>
        <w:t>0.8</w:t>
      </w:r>
      <w:r>
        <w:rPr>
          <w:rFonts w:hint="eastAsia" w:ascii="宋体" w:hAnsi="宋体" w:eastAsia="宋体"/>
        </w:rPr>
        <w:t>×</w:t>
      </w:r>
      <w:r>
        <w:rPr>
          <w:rFonts w:ascii="宋体" w:hAnsi="宋体" w:eastAsia="宋体"/>
        </w:rPr>
        <w:t>20</w:t>
      </w:r>
      <w:r>
        <w:rPr>
          <w:rFonts w:hint="eastAsia" w:ascii="宋体" w:hAnsi="宋体" w:eastAsia="宋体"/>
        </w:rPr>
        <w:t>=</w:t>
      </w:r>
      <w:r>
        <w:rPr>
          <w:rFonts w:ascii="宋体" w:hAnsi="宋体" w:eastAsia="宋体"/>
        </w:rPr>
        <w:t>73600</w:t>
      </w:r>
    </w:p>
    <w:p>
      <w:pPr>
        <w:rPr>
          <w:rFonts w:ascii="宋体" w:hAnsi="宋体" w:eastAsia="宋体"/>
        </w:rPr>
      </w:pPr>
      <w:r>
        <w:rPr>
          <w:rFonts w:hint="eastAsia" w:ascii="宋体" w:hAnsi="宋体" w:eastAsia="宋体"/>
        </w:rPr>
        <w:t>借：生产成本——基本生产成本——</w:t>
      </w:r>
      <w:r>
        <w:rPr>
          <w:rFonts w:ascii="宋体" w:hAnsi="宋体" w:eastAsia="宋体"/>
        </w:rPr>
        <w:t>A</w:t>
      </w:r>
      <w:r>
        <w:rPr>
          <w:rFonts w:hint="eastAsia" w:ascii="宋体" w:hAnsi="宋体" w:eastAsia="宋体"/>
        </w:rPr>
        <w:t xml:space="preserve">产品 </w:t>
      </w:r>
      <w:r>
        <w:rPr>
          <w:rFonts w:ascii="宋体" w:hAnsi="宋体" w:eastAsia="宋体"/>
        </w:rPr>
        <w:t xml:space="preserve">        201600</w:t>
      </w:r>
    </w:p>
    <w:p>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——基本生产成本——</w:t>
      </w:r>
      <w:r>
        <w:rPr>
          <w:rFonts w:ascii="宋体" w:hAnsi="宋体" w:eastAsia="宋体"/>
        </w:rPr>
        <w:t>B</w:t>
      </w:r>
      <w:r>
        <w:rPr>
          <w:rFonts w:hint="eastAsia" w:ascii="宋体" w:hAnsi="宋体" w:eastAsia="宋体"/>
        </w:rPr>
        <w:t xml:space="preserve">产品 </w:t>
      </w:r>
      <w:r>
        <w:rPr>
          <w:rFonts w:ascii="宋体" w:hAnsi="宋体" w:eastAsia="宋体"/>
        </w:rPr>
        <w:t xml:space="preserve">         73600</w:t>
      </w:r>
    </w:p>
    <w:p>
      <w:pPr>
        <w:ind w:firstLine="420"/>
        <w:rPr>
          <w:rFonts w:ascii="宋体" w:hAnsi="宋体" w:eastAsia="宋体"/>
        </w:rPr>
      </w:pPr>
      <w:r>
        <w:rPr>
          <w:rFonts w:hint="eastAsia" w:ascii="宋体" w:hAnsi="宋体" w:eastAsia="宋体"/>
        </w:rPr>
        <w:t xml:space="preserve">贷：原材料 </w:t>
      </w:r>
      <w:r>
        <w:rPr>
          <w:rFonts w:ascii="宋体" w:hAnsi="宋体" w:eastAsia="宋体"/>
        </w:rPr>
        <w:t xml:space="preserve">                                   275200</w:t>
      </w:r>
    </w:p>
    <w:bookmarkEnd w:id="2"/>
    <w:p>
      <w:pPr>
        <w:rPr>
          <w:rFonts w:ascii="宋体" w:hAnsi="宋体" w:eastAsia="宋体"/>
        </w:rPr>
      </w:pPr>
    </w:p>
    <w:p>
      <w:pPr>
        <w:rPr>
          <w:rFonts w:ascii="宋体" w:hAnsi="宋体" w:eastAsia="宋体"/>
        </w:rPr>
      </w:pPr>
      <w:r>
        <w:rPr>
          <w:rFonts w:hint="eastAsia" w:ascii="宋体" w:hAnsi="宋体" w:eastAsia="宋体"/>
        </w:rPr>
        <w:t>4</w:t>
      </w:r>
      <w:r>
        <w:rPr>
          <w:rFonts w:ascii="宋体" w:hAnsi="宋体" w:eastAsia="宋体"/>
        </w:rPr>
        <w:t>.</w:t>
      </w:r>
    </w:p>
    <w:p>
      <w:pPr>
        <w:rPr>
          <w:rFonts w:ascii="宋体" w:hAnsi="宋体" w:eastAsia="宋体"/>
        </w:rPr>
      </w:pPr>
    </w:p>
    <w:p>
      <w:pPr>
        <w:rPr>
          <w:rFonts w:ascii="宋体" w:hAnsi="宋体" w:eastAsia="宋体"/>
        </w:rPr>
      </w:pPr>
    </w:p>
    <w:p>
      <w:pPr>
        <w:rPr>
          <w:rFonts w:ascii="宋体" w:hAnsi="宋体" w:eastAsia="宋体"/>
        </w:rPr>
      </w:pPr>
    </w:p>
    <w:p>
      <w:pPr>
        <w:ind w:firstLine="2730" w:firstLineChars="1300"/>
        <w:rPr>
          <w:rFonts w:ascii="宋体" w:hAnsi="宋体" w:eastAsia="宋体"/>
          <w:szCs w:val="21"/>
        </w:rPr>
      </w:pPr>
      <w:r>
        <w:rPr>
          <w:rFonts w:hint="eastAsia" w:ascii="宋体" w:hAnsi="宋体" w:eastAsia="宋体"/>
          <w:szCs w:val="21"/>
        </w:rPr>
        <w:t>一车间 产品成本计算单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5"/>
        <w:gridCol w:w="1575"/>
        <w:gridCol w:w="1470"/>
        <w:gridCol w:w="156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tcPr>
          <w:p>
            <w:pPr>
              <w:jc w:val="center"/>
              <w:rPr>
                <w:rFonts w:ascii="宋体" w:hAnsi="宋体" w:eastAsia="宋体"/>
                <w:szCs w:val="21"/>
              </w:rPr>
            </w:pPr>
            <w:r>
              <w:rPr>
                <w:rFonts w:hint="eastAsia" w:ascii="宋体" w:hAnsi="宋体" w:eastAsia="宋体"/>
                <w:szCs w:val="21"/>
              </w:rPr>
              <w:t>项目</w:t>
            </w:r>
          </w:p>
        </w:tc>
        <w:tc>
          <w:tcPr>
            <w:tcW w:w="1575" w:type="dxa"/>
          </w:tcPr>
          <w:p>
            <w:pPr>
              <w:jc w:val="center"/>
              <w:rPr>
                <w:rFonts w:ascii="宋体" w:hAnsi="宋体" w:eastAsia="宋体"/>
                <w:szCs w:val="21"/>
              </w:rPr>
            </w:pPr>
            <w:r>
              <w:rPr>
                <w:rFonts w:hint="eastAsia" w:ascii="宋体" w:hAnsi="宋体" w:eastAsia="宋体"/>
                <w:szCs w:val="21"/>
              </w:rPr>
              <w:t>直接材料</w:t>
            </w:r>
          </w:p>
        </w:tc>
        <w:tc>
          <w:tcPr>
            <w:tcW w:w="1470" w:type="dxa"/>
          </w:tcPr>
          <w:p>
            <w:pPr>
              <w:jc w:val="center"/>
              <w:rPr>
                <w:rFonts w:ascii="宋体" w:hAnsi="宋体" w:eastAsia="宋体"/>
                <w:szCs w:val="21"/>
              </w:rPr>
            </w:pPr>
            <w:r>
              <w:rPr>
                <w:rFonts w:hint="eastAsia" w:ascii="宋体" w:hAnsi="宋体" w:eastAsia="宋体"/>
                <w:szCs w:val="21"/>
              </w:rPr>
              <w:t>直接人工</w:t>
            </w:r>
          </w:p>
        </w:tc>
        <w:tc>
          <w:tcPr>
            <w:tcW w:w="1569" w:type="dxa"/>
          </w:tcPr>
          <w:p>
            <w:pPr>
              <w:jc w:val="center"/>
              <w:rPr>
                <w:rFonts w:ascii="宋体" w:hAnsi="宋体" w:eastAsia="宋体"/>
                <w:szCs w:val="21"/>
              </w:rPr>
            </w:pPr>
            <w:r>
              <w:rPr>
                <w:rFonts w:hint="eastAsia" w:ascii="宋体" w:hAnsi="宋体" w:eastAsia="宋体"/>
                <w:szCs w:val="21"/>
              </w:rPr>
              <w:t>制造费用</w:t>
            </w:r>
          </w:p>
        </w:tc>
        <w:tc>
          <w:tcPr>
            <w:tcW w:w="1371" w:type="dxa"/>
          </w:tcPr>
          <w:p>
            <w:pPr>
              <w:jc w:val="center"/>
              <w:rPr>
                <w:rFonts w:ascii="宋体" w:hAnsi="宋体" w:eastAsia="宋体"/>
                <w:szCs w:val="21"/>
              </w:rPr>
            </w:pPr>
            <w:r>
              <w:rPr>
                <w:rFonts w:hint="eastAsia" w:ascii="宋体" w:hAnsi="宋体" w:eastAsia="宋体"/>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tcPr>
          <w:p>
            <w:pPr>
              <w:jc w:val="center"/>
              <w:rPr>
                <w:rFonts w:ascii="宋体" w:hAnsi="宋体" w:eastAsia="宋体"/>
                <w:szCs w:val="21"/>
              </w:rPr>
            </w:pPr>
            <w:r>
              <w:rPr>
                <w:rFonts w:hint="eastAsia" w:ascii="宋体" w:hAnsi="宋体" w:eastAsia="宋体"/>
                <w:szCs w:val="21"/>
              </w:rPr>
              <w:t>月初在产品成本</w:t>
            </w:r>
          </w:p>
          <w:p>
            <w:pPr>
              <w:jc w:val="center"/>
              <w:rPr>
                <w:rFonts w:ascii="宋体" w:hAnsi="宋体" w:eastAsia="宋体"/>
                <w:szCs w:val="21"/>
              </w:rPr>
            </w:pPr>
            <w:r>
              <w:rPr>
                <w:rFonts w:hint="eastAsia" w:ascii="宋体" w:hAnsi="宋体" w:eastAsia="宋体"/>
                <w:szCs w:val="21"/>
              </w:rPr>
              <w:t>本月费用</w:t>
            </w:r>
          </w:p>
          <w:p>
            <w:pPr>
              <w:jc w:val="center"/>
              <w:rPr>
                <w:rFonts w:ascii="宋体" w:hAnsi="宋体" w:eastAsia="宋体"/>
                <w:szCs w:val="21"/>
              </w:rPr>
            </w:pPr>
            <w:r>
              <w:rPr>
                <w:rFonts w:hint="eastAsia" w:ascii="宋体" w:hAnsi="宋体" w:eastAsia="宋体"/>
                <w:szCs w:val="21"/>
              </w:rPr>
              <w:t>生产费用合计</w:t>
            </w:r>
          </w:p>
          <w:p>
            <w:pPr>
              <w:jc w:val="center"/>
              <w:rPr>
                <w:rFonts w:ascii="宋体" w:hAnsi="宋体" w:eastAsia="宋体"/>
                <w:szCs w:val="21"/>
              </w:rPr>
            </w:pPr>
            <w:r>
              <w:rPr>
                <w:rFonts w:hint="eastAsia" w:ascii="宋体" w:hAnsi="宋体" w:eastAsia="宋体"/>
                <w:szCs w:val="21"/>
              </w:rPr>
              <w:t>约当产量</w:t>
            </w:r>
          </w:p>
          <w:p>
            <w:pPr>
              <w:jc w:val="center"/>
              <w:rPr>
                <w:rFonts w:hint="eastAsia" w:ascii="宋体" w:hAnsi="宋体" w:eastAsia="宋体"/>
                <w:szCs w:val="21"/>
              </w:rPr>
            </w:pPr>
            <w:r>
              <w:rPr>
                <w:rFonts w:hint="eastAsia" w:ascii="宋体" w:hAnsi="宋体" w:eastAsia="宋体"/>
                <w:szCs w:val="21"/>
              </w:rPr>
              <w:t>分配率</w:t>
            </w:r>
          </w:p>
          <w:p>
            <w:pPr>
              <w:jc w:val="center"/>
              <w:rPr>
                <w:rFonts w:ascii="宋体" w:hAnsi="宋体" w:eastAsia="宋体"/>
                <w:szCs w:val="21"/>
              </w:rPr>
            </w:pPr>
            <w:r>
              <w:rPr>
                <w:rFonts w:hint="eastAsia" w:ascii="宋体" w:hAnsi="宋体" w:eastAsia="宋体"/>
                <w:szCs w:val="21"/>
              </w:rPr>
              <w:t>完工产成品成本</w:t>
            </w:r>
          </w:p>
          <w:p>
            <w:pPr>
              <w:jc w:val="center"/>
              <w:rPr>
                <w:rFonts w:hint="eastAsia" w:ascii="宋体" w:hAnsi="宋体" w:eastAsia="宋体"/>
                <w:szCs w:val="21"/>
              </w:rPr>
            </w:pPr>
            <w:r>
              <w:rPr>
                <w:rFonts w:hint="eastAsia" w:ascii="宋体" w:hAnsi="宋体" w:eastAsia="宋体"/>
                <w:szCs w:val="21"/>
              </w:rPr>
              <w:t>月末在产品成本</w:t>
            </w:r>
          </w:p>
        </w:tc>
        <w:tc>
          <w:tcPr>
            <w:tcW w:w="1575" w:type="dxa"/>
          </w:tcPr>
          <w:p>
            <w:pPr>
              <w:jc w:val="center"/>
              <w:rPr>
                <w:rFonts w:ascii="宋体" w:hAnsi="宋体" w:eastAsia="宋体"/>
                <w:szCs w:val="21"/>
              </w:rPr>
            </w:pPr>
            <w:r>
              <w:rPr>
                <w:rFonts w:hint="eastAsia" w:ascii="宋体" w:hAnsi="宋体" w:eastAsia="宋体"/>
                <w:szCs w:val="21"/>
              </w:rPr>
              <w:t>5</w:t>
            </w:r>
            <w:r>
              <w:rPr>
                <w:rFonts w:ascii="宋体" w:hAnsi="宋体" w:eastAsia="宋体"/>
                <w:szCs w:val="21"/>
              </w:rPr>
              <w:t>210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29860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35070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04</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298.75</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14290</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0780</w:t>
            </w:r>
          </w:p>
        </w:tc>
        <w:tc>
          <w:tcPr>
            <w:tcW w:w="1470" w:type="dxa"/>
          </w:tcPr>
          <w:p>
            <w:pPr>
              <w:jc w:val="center"/>
              <w:rPr>
                <w:rFonts w:ascii="宋体" w:hAnsi="宋体" w:eastAsia="宋体"/>
                <w:szCs w:val="21"/>
              </w:rPr>
            </w:pPr>
            <w:r>
              <w:rPr>
                <w:rFonts w:hint="eastAsia" w:ascii="宋体" w:hAnsi="宋体" w:eastAsia="宋体"/>
                <w:szCs w:val="21"/>
              </w:rPr>
              <w:t>5</w:t>
            </w:r>
            <w:r>
              <w:rPr>
                <w:rFonts w:ascii="宋体" w:hAnsi="宋体" w:eastAsia="宋体"/>
                <w:szCs w:val="21"/>
              </w:rPr>
              <w:t>40</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4420</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4960</w:t>
            </w:r>
          </w:p>
          <w:p>
            <w:pPr>
              <w:jc w:val="center"/>
              <w:rPr>
                <w:rFonts w:ascii="宋体" w:hAnsi="宋体" w:eastAsia="宋体"/>
                <w:szCs w:val="21"/>
              </w:rPr>
            </w:pPr>
            <w:r>
              <w:rPr>
                <w:rFonts w:hint="eastAsia" w:ascii="宋体" w:hAnsi="宋体" w:eastAsia="宋体"/>
                <w:szCs w:val="21"/>
              </w:rPr>
              <w:t>9</w:t>
            </w:r>
            <w:r>
              <w:rPr>
                <w:rFonts w:ascii="宋体" w:hAnsi="宋体" w:eastAsia="宋体"/>
                <w:szCs w:val="21"/>
              </w:rPr>
              <w:t>6</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60</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2880</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080</w:t>
            </w:r>
          </w:p>
        </w:tc>
        <w:tc>
          <w:tcPr>
            <w:tcW w:w="1569" w:type="dxa"/>
          </w:tcPr>
          <w:p>
            <w:pPr>
              <w:jc w:val="center"/>
              <w:rPr>
                <w:rFonts w:ascii="宋体" w:hAnsi="宋体" w:eastAsia="宋体"/>
                <w:szCs w:val="21"/>
              </w:rPr>
            </w:pPr>
            <w:r>
              <w:rPr>
                <w:rFonts w:hint="eastAsia" w:ascii="宋体" w:hAnsi="宋体" w:eastAsia="宋体"/>
                <w:szCs w:val="21"/>
              </w:rPr>
              <w:t>4</w:t>
            </w:r>
            <w:r>
              <w:rPr>
                <w:rFonts w:ascii="宋体" w:hAnsi="宋体" w:eastAsia="宋体"/>
                <w:szCs w:val="21"/>
              </w:rPr>
              <w:t>00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8800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9200</w:t>
            </w:r>
          </w:p>
          <w:p>
            <w:pPr>
              <w:jc w:val="center"/>
              <w:rPr>
                <w:rFonts w:ascii="宋体" w:hAnsi="宋体" w:eastAsia="宋体"/>
                <w:szCs w:val="21"/>
              </w:rPr>
            </w:pPr>
            <w:r>
              <w:rPr>
                <w:rFonts w:hint="eastAsia" w:ascii="宋体" w:hAnsi="宋体" w:eastAsia="宋体"/>
                <w:szCs w:val="21"/>
              </w:rPr>
              <w:t>9</w:t>
            </w:r>
            <w:r>
              <w:rPr>
                <w:rFonts w:ascii="宋体" w:hAnsi="宋体" w:eastAsia="宋体"/>
                <w:szCs w:val="21"/>
              </w:rPr>
              <w:t>6</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00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7600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600</w:t>
            </w:r>
          </w:p>
        </w:tc>
        <w:tc>
          <w:tcPr>
            <w:tcW w:w="1371" w:type="dxa"/>
          </w:tcPr>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54770</w:t>
            </w:r>
          </w:p>
          <w:p>
            <w:pPr>
              <w:jc w:val="center"/>
              <w:rPr>
                <w:rFonts w:hint="eastAsia" w:ascii="宋体" w:hAnsi="宋体" w:eastAsia="宋体"/>
                <w:szCs w:val="21"/>
              </w:rPr>
            </w:pPr>
            <w:r>
              <w:rPr>
                <w:rFonts w:hint="eastAsia" w:ascii="宋体" w:hAnsi="宋体" w:eastAsia="宋体"/>
                <w:szCs w:val="21"/>
              </w:rPr>
              <w:t>2</w:t>
            </w:r>
            <w:r>
              <w:rPr>
                <w:rFonts w:ascii="宋体" w:hAnsi="宋体" w:eastAsia="宋体"/>
                <w:szCs w:val="21"/>
              </w:rPr>
              <w:t>4460</w:t>
            </w:r>
          </w:p>
        </w:tc>
      </w:tr>
    </w:tbl>
    <w:p>
      <w:pPr>
        <w:rPr>
          <w:rFonts w:ascii="宋体" w:hAnsi="宋体" w:eastAsia="宋体"/>
          <w:szCs w:val="21"/>
        </w:rPr>
      </w:pPr>
      <w:r>
        <w:rPr>
          <w:rFonts w:hint="eastAsia" w:ascii="宋体" w:hAnsi="宋体" w:eastAsia="宋体"/>
          <w:szCs w:val="21"/>
        </w:rPr>
        <w:t xml:space="preserve">                 </w:t>
      </w:r>
      <w:r>
        <w:rPr>
          <w:rFonts w:ascii="宋体" w:hAnsi="宋体" w:eastAsia="宋体"/>
          <w:szCs w:val="21"/>
        </w:rPr>
        <w:t xml:space="preserve">        </w:t>
      </w:r>
      <w:r>
        <w:rPr>
          <w:rFonts w:hint="eastAsia" w:ascii="宋体" w:hAnsi="宋体" w:eastAsia="宋体"/>
          <w:szCs w:val="21"/>
        </w:rPr>
        <w:t xml:space="preserve">   二车间 产品成本计算单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5"/>
        <w:gridCol w:w="1575"/>
        <w:gridCol w:w="1470"/>
        <w:gridCol w:w="156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tcPr>
          <w:p>
            <w:pPr>
              <w:jc w:val="center"/>
              <w:rPr>
                <w:rFonts w:ascii="宋体" w:hAnsi="宋体" w:eastAsia="宋体"/>
                <w:szCs w:val="21"/>
              </w:rPr>
            </w:pPr>
            <w:r>
              <w:rPr>
                <w:rFonts w:hint="eastAsia" w:ascii="宋体" w:hAnsi="宋体" w:eastAsia="宋体"/>
                <w:szCs w:val="21"/>
              </w:rPr>
              <w:t>项目</w:t>
            </w:r>
          </w:p>
        </w:tc>
        <w:tc>
          <w:tcPr>
            <w:tcW w:w="1575" w:type="dxa"/>
          </w:tcPr>
          <w:p>
            <w:pPr>
              <w:jc w:val="center"/>
              <w:rPr>
                <w:rFonts w:ascii="宋体" w:hAnsi="宋体" w:eastAsia="宋体"/>
                <w:szCs w:val="21"/>
              </w:rPr>
            </w:pPr>
            <w:r>
              <w:rPr>
                <w:rFonts w:hint="eastAsia" w:ascii="宋体" w:hAnsi="宋体" w:eastAsia="宋体"/>
                <w:szCs w:val="21"/>
              </w:rPr>
              <w:t>直接材料</w:t>
            </w:r>
          </w:p>
        </w:tc>
        <w:tc>
          <w:tcPr>
            <w:tcW w:w="1470" w:type="dxa"/>
          </w:tcPr>
          <w:p>
            <w:pPr>
              <w:jc w:val="center"/>
              <w:rPr>
                <w:rFonts w:ascii="宋体" w:hAnsi="宋体" w:eastAsia="宋体"/>
                <w:szCs w:val="21"/>
              </w:rPr>
            </w:pPr>
            <w:r>
              <w:rPr>
                <w:rFonts w:hint="eastAsia" w:ascii="宋体" w:hAnsi="宋体" w:eastAsia="宋体"/>
                <w:szCs w:val="21"/>
              </w:rPr>
              <w:t>直接人工</w:t>
            </w:r>
          </w:p>
        </w:tc>
        <w:tc>
          <w:tcPr>
            <w:tcW w:w="1569" w:type="dxa"/>
          </w:tcPr>
          <w:p>
            <w:pPr>
              <w:jc w:val="center"/>
              <w:rPr>
                <w:rFonts w:ascii="宋体" w:hAnsi="宋体" w:eastAsia="宋体"/>
                <w:szCs w:val="21"/>
              </w:rPr>
            </w:pPr>
            <w:r>
              <w:rPr>
                <w:rFonts w:hint="eastAsia" w:ascii="宋体" w:hAnsi="宋体" w:eastAsia="宋体"/>
                <w:szCs w:val="21"/>
              </w:rPr>
              <w:t>制造费用</w:t>
            </w:r>
          </w:p>
        </w:tc>
        <w:tc>
          <w:tcPr>
            <w:tcW w:w="1371" w:type="dxa"/>
          </w:tcPr>
          <w:p>
            <w:pPr>
              <w:jc w:val="center"/>
              <w:rPr>
                <w:rFonts w:ascii="宋体" w:hAnsi="宋体" w:eastAsia="宋体"/>
                <w:szCs w:val="21"/>
              </w:rPr>
            </w:pPr>
            <w:r>
              <w:rPr>
                <w:rFonts w:hint="eastAsia" w:ascii="宋体" w:hAnsi="宋体" w:eastAsia="宋体"/>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6" w:hRule="atLeast"/>
          <w:jc w:val="center"/>
        </w:trPr>
        <w:tc>
          <w:tcPr>
            <w:tcW w:w="1995" w:type="dxa"/>
          </w:tcPr>
          <w:p>
            <w:pPr>
              <w:jc w:val="center"/>
              <w:rPr>
                <w:rFonts w:ascii="宋体" w:hAnsi="宋体" w:eastAsia="宋体"/>
                <w:szCs w:val="21"/>
              </w:rPr>
            </w:pPr>
            <w:r>
              <w:rPr>
                <w:rFonts w:hint="eastAsia" w:ascii="宋体" w:hAnsi="宋体" w:eastAsia="宋体"/>
                <w:szCs w:val="21"/>
              </w:rPr>
              <w:t>月初在产品成本</w:t>
            </w:r>
          </w:p>
          <w:p>
            <w:pPr>
              <w:jc w:val="center"/>
              <w:rPr>
                <w:rFonts w:ascii="宋体" w:hAnsi="宋体" w:eastAsia="宋体"/>
                <w:szCs w:val="21"/>
              </w:rPr>
            </w:pPr>
            <w:r>
              <w:rPr>
                <w:rFonts w:hint="eastAsia" w:ascii="宋体" w:hAnsi="宋体" w:eastAsia="宋体"/>
                <w:szCs w:val="21"/>
              </w:rPr>
              <w:t>本月费用</w:t>
            </w:r>
          </w:p>
          <w:p>
            <w:pPr>
              <w:jc w:val="center"/>
              <w:rPr>
                <w:rFonts w:ascii="宋体" w:hAnsi="宋体" w:eastAsia="宋体"/>
                <w:szCs w:val="21"/>
              </w:rPr>
            </w:pPr>
            <w:r>
              <w:rPr>
                <w:rFonts w:hint="eastAsia" w:ascii="宋体" w:hAnsi="宋体" w:eastAsia="宋体"/>
                <w:szCs w:val="21"/>
              </w:rPr>
              <w:t>生产费用合计</w:t>
            </w:r>
          </w:p>
          <w:p>
            <w:pPr>
              <w:jc w:val="center"/>
              <w:rPr>
                <w:rFonts w:ascii="宋体" w:hAnsi="宋体" w:eastAsia="宋体"/>
                <w:szCs w:val="21"/>
              </w:rPr>
            </w:pPr>
            <w:r>
              <w:rPr>
                <w:rFonts w:hint="eastAsia" w:ascii="宋体" w:hAnsi="宋体" w:eastAsia="宋体"/>
                <w:szCs w:val="21"/>
              </w:rPr>
              <w:t>约当产量</w:t>
            </w:r>
          </w:p>
          <w:p>
            <w:pPr>
              <w:jc w:val="center"/>
              <w:rPr>
                <w:rFonts w:hint="eastAsia" w:ascii="宋体" w:hAnsi="宋体" w:eastAsia="宋体"/>
                <w:szCs w:val="21"/>
              </w:rPr>
            </w:pPr>
            <w:r>
              <w:rPr>
                <w:rFonts w:hint="eastAsia" w:ascii="宋体" w:hAnsi="宋体" w:eastAsia="宋体"/>
                <w:szCs w:val="21"/>
              </w:rPr>
              <w:t>分配率</w:t>
            </w:r>
          </w:p>
          <w:p>
            <w:pPr>
              <w:jc w:val="center"/>
              <w:rPr>
                <w:rFonts w:ascii="宋体" w:hAnsi="宋体" w:eastAsia="宋体"/>
                <w:szCs w:val="21"/>
              </w:rPr>
            </w:pPr>
            <w:r>
              <w:rPr>
                <w:rFonts w:hint="eastAsia" w:ascii="宋体" w:hAnsi="宋体" w:eastAsia="宋体"/>
                <w:szCs w:val="21"/>
              </w:rPr>
              <w:t>完工产成品成本</w:t>
            </w:r>
          </w:p>
          <w:p>
            <w:pPr>
              <w:jc w:val="center"/>
              <w:rPr>
                <w:rFonts w:hint="eastAsia" w:ascii="宋体" w:hAnsi="宋体" w:eastAsia="宋体"/>
                <w:szCs w:val="21"/>
              </w:rPr>
            </w:pPr>
            <w:r>
              <w:rPr>
                <w:rFonts w:hint="eastAsia" w:ascii="宋体" w:hAnsi="宋体" w:eastAsia="宋体"/>
                <w:szCs w:val="21"/>
              </w:rPr>
              <w:t>月末在产品成本</w:t>
            </w:r>
          </w:p>
        </w:tc>
        <w:tc>
          <w:tcPr>
            <w:tcW w:w="1575" w:type="dxa"/>
          </w:tcPr>
          <w:p>
            <w:pPr>
              <w:jc w:val="center"/>
              <w:rPr>
                <w:rFonts w:ascii="宋体" w:hAnsi="宋体" w:eastAsia="宋体"/>
                <w:szCs w:val="21"/>
              </w:rPr>
            </w:pPr>
            <w:r>
              <w:rPr>
                <w:rFonts w:hint="eastAsia" w:ascii="宋体" w:hAnsi="宋体" w:eastAsia="宋体"/>
                <w:szCs w:val="21"/>
              </w:rPr>
              <w:t>1</w:t>
            </w:r>
            <w:r>
              <w:rPr>
                <w:rFonts w:ascii="宋体" w:hAnsi="宋体" w:eastAsia="宋体"/>
                <w:szCs w:val="21"/>
              </w:rPr>
              <w:t>9120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54770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73890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00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738.9</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39112</w:t>
            </w:r>
          </w:p>
          <w:p>
            <w:pPr>
              <w:jc w:val="center"/>
              <w:rPr>
                <w:rFonts w:ascii="宋体" w:hAnsi="宋体" w:eastAsia="宋体"/>
                <w:szCs w:val="21"/>
              </w:rPr>
            </w:pPr>
            <w:r>
              <w:rPr>
                <w:rFonts w:hint="eastAsia" w:ascii="宋体" w:hAnsi="宋体" w:eastAsia="宋体"/>
                <w:szCs w:val="21"/>
              </w:rPr>
              <w:t>3</w:t>
            </w:r>
            <w:r>
              <w:rPr>
                <w:rFonts w:ascii="宋体" w:hAnsi="宋体" w:eastAsia="宋体"/>
                <w:szCs w:val="21"/>
              </w:rPr>
              <w:t>4778</w:t>
            </w:r>
          </w:p>
        </w:tc>
        <w:tc>
          <w:tcPr>
            <w:tcW w:w="1470" w:type="dxa"/>
          </w:tcPr>
          <w:p>
            <w:pPr>
              <w:jc w:val="center"/>
              <w:rPr>
                <w:rFonts w:ascii="宋体" w:hAnsi="宋体" w:eastAsia="宋体"/>
                <w:szCs w:val="21"/>
              </w:rPr>
            </w:pPr>
            <w:r>
              <w:rPr>
                <w:rFonts w:hint="eastAsia" w:ascii="宋体" w:hAnsi="宋体" w:eastAsia="宋体"/>
                <w:szCs w:val="21"/>
              </w:rPr>
              <w:t>3</w:t>
            </w:r>
            <w:r>
              <w:rPr>
                <w:rFonts w:ascii="宋体" w:hAnsi="宋体" w:eastAsia="宋体"/>
                <w:szCs w:val="21"/>
              </w:rPr>
              <w:t>640</w:t>
            </w:r>
          </w:p>
          <w:p>
            <w:pPr>
              <w:jc w:val="center"/>
              <w:rPr>
                <w:rFonts w:ascii="宋体" w:hAnsi="宋体" w:eastAsia="宋体"/>
                <w:szCs w:val="21"/>
              </w:rPr>
            </w:pPr>
            <w:r>
              <w:rPr>
                <w:rFonts w:hint="eastAsia" w:ascii="宋体" w:hAnsi="宋体" w:eastAsia="宋体"/>
                <w:szCs w:val="21"/>
              </w:rPr>
              <w:t>3</w:t>
            </w:r>
            <w:r>
              <w:rPr>
                <w:rFonts w:ascii="宋体" w:hAnsi="宋体" w:eastAsia="宋体"/>
                <w:szCs w:val="21"/>
              </w:rPr>
              <w:t>0200</w:t>
            </w:r>
          </w:p>
          <w:p>
            <w:pPr>
              <w:jc w:val="center"/>
              <w:rPr>
                <w:rFonts w:ascii="宋体" w:hAnsi="宋体" w:eastAsia="宋体"/>
                <w:szCs w:val="21"/>
              </w:rPr>
            </w:pPr>
            <w:r>
              <w:rPr>
                <w:rFonts w:hint="eastAsia" w:ascii="宋体" w:hAnsi="宋体" w:eastAsia="宋体"/>
                <w:szCs w:val="21"/>
              </w:rPr>
              <w:t>3</w:t>
            </w:r>
            <w:r>
              <w:rPr>
                <w:rFonts w:ascii="宋体" w:hAnsi="宋体" w:eastAsia="宋体"/>
                <w:szCs w:val="21"/>
              </w:rPr>
              <w:t>3840</w:t>
            </w:r>
          </w:p>
          <w:p>
            <w:pPr>
              <w:jc w:val="center"/>
              <w:rPr>
                <w:rFonts w:ascii="宋体" w:hAnsi="宋体" w:eastAsia="宋体"/>
                <w:szCs w:val="21"/>
              </w:rPr>
            </w:pPr>
            <w:r>
              <w:rPr>
                <w:rFonts w:hint="eastAsia" w:ascii="宋体" w:hAnsi="宋体" w:eastAsia="宋体"/>
                <w:szCs w:val="21"/>
              </w:rPr>
              <w:t>9</w:t>
            </w:r>
            <w:r>
              <w:rPr>
                <w:rFonts w:ascii="宋体" w:hAnsi="宋体" w:eastAsia="宋体"/>
                <w:szCs w:val="21"/>
              </w:rPr>
              <w:t>0</w:t>
            </w:r>
          </w:p>
          <w:p>
            <w:pPr>
              <w:jc w:val="center"/>
              <w:rPr>
                <w:rFonts w:ascii="宋体" w:hAnsi="宋体" w:eastAsia="宋体"/>
                <w:szCs w:val="21"/>
              </w:rPr>
            </w:pPr>
            <w:r>
              <w:rPr>
                <w:rFonts w:hint="eastAsia" w:ascii="宋体" w:hAnsi="宋体" w:eastAsia="宋体"/>
                <w:szCs w:val="21"/>
              </w:rPr>
              <w:t>3</w:t>
            </w:r>
            <w:r>
              <w:rPr>
                <w:rFonts w:ascii="宋体" w:hAnsi="宋体" w:eastAsia="宋体"/>
                <w:szCs w:val="21"/>
              </w:rPr>
              <w:t>76</w:t>
            </w:r>
          </w:p>
          <w:p>
            <w:pPr>
              <w:jc w:val="center"/>
              <w:rPr>
                <w:rFonts w:ascii="宋体" w:hAnsi="宋体" w:eastAsia="宋体"/>
                <w:szCs w:val="21"/>
              </w:rPr>
            </w:pPr>
            <w:r>
              <w:rPr>
                <w:rFonts w:hint="eastAsia" w:ascii="宋体" w:hAnsi="宋体" w:eastAsia="宋体"/>
                <w:szCs w:val="21"/>
              </w:rPr>
              <w:t>3</w:t>
            </w:r>
            <w:r>
              <w:rPr>
                <w:rFonts w:ascii="宋体" w:hAnsi="宋体" w:eastAsia="宋体"/>
                <w:szCs w:val="21"/>
              </w:rPr>
              <w:t>0080</w:t>
            </w:r>
          </w:p>
          <w:p>
            <w:pPr>
              <w:jc w:val="center"/>
              <w:rPr>
                <w:rFonts w:ascii="宋体" w:hAnsi="宋体" w:eastAsia="宋体"/>
                <w:szCs w:val="21"/>
              </w:rPr>
            </w:pPr>
            <w:r>
              <w:rPr>
                <w:rFonts w:hint="eastAsia" w:ascii="宋体" w:hAnsi="宋体" w:eastAsia="宋体"/>
                <w:szCs w:val="21"/>
              </w:rPr>
              <w:t>3</w:t>
            </w:r>
            <w:r>
              <w:rPr>
                <w:rFonts w:ascii="宋体" w:hAnsi="宋体" w:eastAsia="宋体"/>
                <w:szCs w:val="21"/>
              </w:rPr>
              <w:t>760</w:t>
            </w:r>
          </w:p>
        </w:tc>
        <w:tc>
          <w:tcPr>
            <w:tcW w:w="1569" w:type="dxa"/>
          </w:tcPr>
          <w:p>
            <w:pPr>
              <w:jc w:val="center"/>
              <w:rPr>
                <w:rFonts w:ascii="宋体" w:hAnsi="宋体" w:eastAsia="宋体"/>
                <w:szCs w:val="21"/>
              </w:rPr>
            </w:pPr>
            <w:r>
              <w:rPr>
                <w:rFonts w:hint="eastAsia" w:ascii="宋体" w:hAnsi="宋体" w:eastAsia="宋体"/>
                <w:szCs w:val="21"/>
              </w:rPr>
              <w:t>3</w:t>
            </w:r>
            <w:r>
              <w:rPr>
                <w:rFonts w:ascii="宋体" w:hAnsi="宋体" w:eastAsia="宋体"/>
                <w:szCs w:val="21"/>
              </w:rPr>
              <w:t>130</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6264</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9394</w:t>
            </w:r>
          </w:p>
          <w:p>
            <w:pPr>
              <w:jc w:val="center"/>
              <w:rPr>
                <w:rFonts w:ascii="宋体" w:hAnsi="宋体" w:eastAsia="宋体"/>
                <w:szCs w:val="21"/>
              </w:rPr>
            </w:pPr>
            <w:r>
              <w:rPr>
                <w:rFonts w:hint="eastAsia" w:ascii="宋体" w:hAnsi="宋体" w:eastAsia="宋体"/>
                <w:szCs w:val="21"/>
              </w:rPr>
              <w:t>9</w:t>
            </w:r>
            <w:r>
              <w:rPr>
                <w:rFonts w:ascii="宋体" w:hAnsi="宋体" w:eastAsia="宋体"/>
                <w:szCs w:val="21"/>
              </w:rPr>
              <w:t>0</w:t>
            </w:r>
          </w:p>
          <w:p>
            <w:pPr>
              <w:jc w:val="center"/>
              <w:rPr>
                <w:rFonts w:ascii="宋体" w:hAnsi="宋体" w:eastAsia="宋体"/>
                <w:szCs w:val="21"/>
              </w:rPr>
            </w:pPr>
            <w:r>
              <w:rPr>
                <w:rFonts w:hint="eastAsia" w:ascii="宋体" w:hAnsi="宋体" w:eastAsia="宋体"/>
                <w:szCs w:val="21"/>
              </w:rPr>
              <w:t>3</w:t>
            </w:r>
            <w:r>
              <w:rPr>
                <w:rFonts w:ascii="宋体" w:hAnsi="宋体" w:eastAsia="宋体"/>
                <w:szCs w:val="21"/>
              </w:rPr>
              <w:t>26.6</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6128</w:t>
            </w:r>
          </w:p>
          <w:p>
            <w:pPr>
              <w:jc w:val="center"/>
              <w:rPr>
                <w:rFonts w:ascii="宋体" w:hAnsi="宋体" w:eastAsia="宋体"/>
                <w:szCs w:val="21"/>
              </w:rPr>
            </w:pPr>
            <w:r>
              <w:rPr>
                <w:rFonts w:hint="eastAsia" w:ascii="宋体" w:hAnsi="宋体" w:eastAsia="宋体"/>
                <w:szCs w:val="21"/>
              </w:rPr>
              <w:t>3</w:t>
            </w:r>
            <w:r>
              <w:rPr>
                <w:rFonts w:ascii="宋体" w:hAnsi="宋体" w:eastAsia="宋体"/>
                <w:szCs w:val="21"/>
              </w:rPr>
              <w:t>266</w:t>
            </w:r>
          </w:p>
          <w:p>
            <w:pPr>
              <w:jc w:val="center"/>
              <w:rPr>
                <w:rFonts w:ascii="宋体" w:hAnsi="宋体" w:eastAsia="宋体"/>
                <w:szCs w:val="21"/>
              </w:rPr>
            </w:pPr>
          </w:p>
        </w:tc>
        <w:tc>
          <w:tcPr>
            <w:tcW w:w="1371" w:type="dxa"/>
          </w:tcPr>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95320</w:t>
            </w:r>
          </w:p>
          <w:p>
            <w:pPr>
              <w:jc w:val="center"/>
              <w:rPr>
                <w:rFonts w:hint="eastAsia" w:ascii="宋体" w:hAnsi="宋体" w:eastAsia="宋体"/>
                <w:szCs w:val="21"/>
              </w:rPr>
            </w:pPr>
            <w:r>
              <w:rPr>
                <w:rFonts w:hint="eastAsia" w:ascii="宋体" w:hAnsi="宋体" w:eastAsia="宋体"/>
                <w:szCs w:val="21"/>
              </w:rPr>
              <w:t>4</w:t>
            </w:r>
            <w:r>
              <w:rPr>
                <w:rFonts w:ascii="宋体" w:hAnsi="宋体" w:eastAsia="宋体"/>
                <w:szCs w:val="21"/>
              </w:rPr>
              <w:t>1804</w:t>
            </w:r>
          </w:p>
        </w:tc>
      </w:tr>
    </w:tbl>
    <w:p>
      <w:pPr>
        <w:ind w:firstLine="1470" w:firstLineChars="700"/>
        <w:rPr>
          <w:rFonts w:ascii="宋体" w:hAnsi="宋体" w:eastAsia="宋体"/>
          <w:szCs w:val="21"/>
        </w:rPr>
      </w:pPr>
      <w:r>
        <w:rPr>
          <w:rFonts w:hint="eastAsia" w:ascii="宋体" w:hAnsi="宋体" w:eastAsia="宋体"/>
          <w:szCs w:val="21"/>
        </w:rPr>
        <w:t xml:space="preserve">            三车间 产品成本计算单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5"/>
        <w:gridCol w:w="1575"/>
        <w:gridCol w:w="1470"/>
        <w:gridCol w:w="156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tcPr>
          <w:p>
            <w:pPr>
              <w:jc w:val="center"/>
              <w:rPr>
                <w:rFonts w:ascii="宋体" w:hAnsi="宋体" w:eastAsia="宋体"/>
                <w:szCs w:val="21"/>
              </w:rPr>
            </w:pPr>
            <w:r>
              <w:rPr>
                <w:rFonts w:hint="eastAsia" w:ascii="宋体" w:hAnsi="宋体" w:eastAsia="宋体"/>
                <w:szCs w:val="21"/>
              </w:rPr>
              <w:t>项目</w:t>
            </w:r>
          </w:p>
        </w:tc>
        <w:tc>
          <w:tcPr>
            <w:tcW w:w="1575" w:type="dxa"/>
          </w:tcPr>
          <w:p>
            <w:pPr>
              <w:jc w:val="center"/>
              <w:rPr>
                <w:rFonts w:ascii="宋体" w:hAnsi="宋体" w:eastAsia="宋体"/>
                <w:szCs w:val="21"/>
              </w:rPr>
            </w:pPr>
            <w:r>
              <w:rPr>
                <w:rFonts w:hint="eastAsia" w:ascii="宋体" w:hAnsi="宋体" w:eastAsia="宋体"/>
                <w:szCs w:val="21"/>
              </w:rPr>
              <w:t>直接材料</w:t>
            </w:r>
          </w:p>
        </w:tc>
        <w:tc>
          <w:tcPr>
            <w:tcW w:w="1470" w:type="dxa"/>
          </w:tcPr>
          <w:p>
            <w:pPr>
              <w:jc w:val="center"/>
              <w:rPr>
                <w:rFonts w:ascii="宋体" w:hAnsi="宋体" w:eastAsia="宋体"/>
                <w:szCs w:val="21"/>
              </w:rPr>
            </w:pPr>
            <w:r>
              <w:rPr>
                <w:rFonts w:hint="eastAsia" w:ascii="宋体" w:hAnsi="宋体" w:eastAsia="宋体"/>
                <w:szCs w:val="21"/>
              </w:rPr>
              <w:t>直接人工</w:t>
            </w:r>
          </w:p>
        </w:tc>
        <w:tc>
          <w:tcPr>
            <w:tcW w:w="1569" w:type="dxa"/>
          </w:tcPr>
          <w:p>
            <w:pPr>
              <w:jc w:val="center"/>
              <w:rPr>
                <w:rFonts w:ascii="宋体" w:hAnsi="宋体" w:eastAsia="宋体"/>
                <w:szCs w:val="21"/>
              </w:rPr>
            </w:pPr>
            <w:r>
              <w:rPr>
                <w:rFonts w:hint="eastAsia" w:ascii="宋体" w:hAnsi="宋体" w:eastAsia="宋体"/>
                <w:szCs w:val="21"/>
              </w:rPr>
              <w:t>制造费用</w:t>
            </w:r>
          </w:p>
        </w:tc>
        <w:tc>
          <w:tcPr>
            <w:tcW w:w="1371" w:type="dxa"/>
          </w:tcPr>
          <w:p>
            <w:pPr>
              <w:jc w:val="center"/>
              <w:rPr>
                <w:rFonts w:ascii="宋体" w:hAnsi="宋体" w:eastAsia="宋体"/>
                <w:szCs w:val="21"/>
              </w:rPr>
            </w:pPr>
            <w:r>
              <w:rPr>
                <w:rFonts w:hint="eastAsia" w:ascii="宋体" w:hAnsi="宋体" w:eastAsia="宋体"/>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tcPr>
          <w:p>
            <w:pPr>
              <w:jc w:val="center"/>
              <w:rPr>
                <w:rFonts w:ascii="宋体" w:hAnsi="宋体" w:eastAsia="宋体"/>
                <w:szCs w:val="21"/>
              </w:rPr>
            </w:pPr>
            <w:r>
              <w:rPr>
                <w:rFonts w:hint="eastAsia" w:ascii="宋体" w:hAnsi="宋体" w:eastAsia="宋体"/>
                <w:szCs w:val="21"/>
              </w:rPr>
              <w:t>月初在产品成本</w:t>
            </w:r>
          </w:p>
          <w:p>
            <w:pPr>
              <w:jc w:val="center"/>
              <w:rPr>
                <w:rFonts w:ascii="宋体" w:hAnsi="宋体" w:eastAsia="宋体"/>
                <w:szCs w:val="21"/>
              </w:rPr>
            </w:pPr>
            <w:r>
              <w:rPr>
                <w:rFonts w:hint="eastAsia" w:ascii="宋体" w:hAnsi="宋体" w:eastAsia="宋体"/>
                <w:szCs w:val="21"/>
              </w:rPr>
              <w:t>本月费用</w:t>
            </w:r>
          </w:p>
          <w:p>
            <w:pPr>
              <w:jc w:val="center"/>
              <w:rPr>
                <w:rFonts w:ascii="宋体" w:hAnsi="宋体" w:eastAsia="宋体"/>
                <w:szCs w:val="21"/>
              </w:rPr>
            </w:pPr>
            <w:r>
              <w:rPr>
                <w:rFonts w:hint="eastAsia" w:ascii="宋体" w:hAnsi="宋体" w:eastAsia="宋体"/>
                <w:szCs w:val="21"/>
              </w:rPr>
              <w:t>生产费用合计</w:t>
            </w:r>
          </w:p>
          <w:p>
            <w:pPr>
              <w:jc w:val="center"/>
              <w:rPr>
                <w:rFonts w:ascii="宋体" w:hAnsi="宋体" w:eastAsia="宋体"/>
                <w:szCs w:val="21"/>
              </w:rPr>
            </w:pPr>
            <w:r>
              <w:rPr>
                <w:rFonts w:hint="eastAsia" w:ascii="宋体" w:hAnsi="宋体" w:eastAsia="宋体"/>
                <w:szCs w:val="21"/>
              </w:rPr>
              <w:t>约当产量</w:t>
            </w:r>
          </w:p>
          <w:p>
            <w:pPr>
              <w:jc w:val="center"/>
              <w:rPr>
                <w:rFonts w:hint="eastAsia" w:ascii="宋体" w:hAnsi="宋体" w:eastAsia="宋体"/>
                <w:szCs w:val="21"/>
              </w:rPr>
            </w:pPr>
            <w:r>
              <w:rPr>
                <w:rFonts w:hint="eastAsia" w:ascii="宋体" w:hAnsi="宋体" w:eastAsia="宋体"/>
                <w:szCs w:val="21"/>
              </w:rPr>
              <w:t>分配率</w:t>
            </w:r>
          </w:p>
          <w:p>
            <w:pPr>
              <w:jc w:val="center"/>
              <w:rPr>
                <w:rFonts w:ascii="宋体" w:hAnsi="宋体" w:eastAsia="宋体"/>
                <w:szCs w:val="21"/>
              </w:rPr>
            </w:pPr>
            <w:r>
              <w:rPr>
                <w:rFonts w:hint="eastAsia" w:ascii="宋体" w:hAnsi="宋体" w:eastAsia="宋体"/>
                <w:szCs w:val="21"/>
              </w:rPr>
              <w:t>完工产成品成本</w:t>
            </w:r>
          </w:p>
          <w:p>
            <w:pPr>
              <w:jc w:val="center"/>
              <w:rPr>
                <w:rFonts w:ascii="宋体" w:hAnsi="宋体" w:eastAsia="宋体"/>
                <w:szCs w:val="21"/>
              </w:rPr>
            </w:pPr>
            <w:r>
              <w:rPr>
                <w:rFonts w:hint="eastAsia" w:ascii="宋体" w:hAnsi="宋体" w:eastAsia="宋体"/>
                <w:szCs w:val="21"/>
              </w:rPr>
              <w:t>月末在产品成本</w:t>
            </w:r>
          </w:p>
          <w:p>
            <w:pPr>
              <w:jc w:val="center"/>
              <w:rPr>
                <w:rFonts w:ascii="宋体" w:hAnsi="宋体" w:eastAsia="宋体"/>
                <w:szCs w:val="21"/>
              </w:rPr>
            </w:pPr>
          </w:p>
        </w:tc>
        <w:tc>
          <w:tcPr>
            <w:tcW w:w="1575" w:type="dxa"/>
          </w:tcPr>
          <w:p>
            <w:pPr>
              <w:jc w:val="center"/>
              <w:rPr>
                <w:rFonts w:ascii="宋体" w:hAnsi="宋体" w:eastAsia="宋体"/>
                <w:szCs w:val="21"/>
              </w:rPr>
            </w:pPr>
            <w:r>
              <w:rPr>
                <w:rFonts w:hint="eastAsia" w:ascii="宋体" w:hAnsi="宋体" w:eastAsia="宋体"/>
                <w:szCs w:val="21"/>
              </w:rPr>
              <w:t>4</w:t>
            </w:r>
            <w:r>
              <w:rPr>
                <w:rFonts w:ascii="宋体" w:hAnsi="宋体" w:eastAsia="宋体"/>
                <w:szCs w:val="21"/>
              </w:rPr>
              <w:t>9130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95320</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44450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00</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444.5</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34672</w:t>
            </w:r>
          </w:p>
          <w:p>
            <w:pPr>
              <w:jc w:val="center"/>
              <w:rPr>
                <w:rFonts w:ascii="宋体" w:hAnsi="宋体" w:eastAsia="宋体"/>
                <w:szCs w:val="21"/>
              </w:rPr>
            </w:pPr>
            <w:r>
              <w:rPr>
                <w:rFonts w:hint="eastAsia" w:ascii="宋体" w:hAnsi="宋体" w:eastAsia="宋体"/>
                <w:szCs w:val="21"/>
              </w:rPr>
              <w:t>9</w:t>
            </w:r>
            <w:r>
              <w:rPr>
                <w:rFonts w:ascii="宋体" w:hAnsi="宋体" w:eastAsia="宋体"/>
                <w:szCs w:val="21"/>
              </w:rPr>
              <w:t>778</w:t>
            </w:r>
          </w:p>
        </w:tc>
        <w:tc>
          <w:tcPr>
            <w:tcW w:w="1470" w:type="dxa"/>
          </w:tcPr>
          <w:p>
            <w:pPr>
              <w:jc w:val="center"/>
              <w:rPr>
                <w:rFonts w:ascii="宋体" w:hAnsi="宋体" w:eastAsia="宋体"/>
                <w:szCs w:val="21"/>
              </w:rPr>
            </w:pPr>
            <w:r>
              <w:rPr>
                <w:rFonts w:hint="eastAsia" w:ascii="宋体" w:hAnsi="宋体" w:eastAsia="宋体"/>
                <w:szCs w:val="21"/>
              </w:rPr>
              <w:t>3</w:t>
            </w:r>
            <w:r>
              <w:rPr>
                <w:rFonts w:ascii="宋体" w:hAnsi="宋体" w:eastAsia="宋体"/>
                <w:szCs w:val="21"/>
              </w:rPr>
              <w:t>600</w:t>
            </w:r>
          </w:p>
          <w:p>
            <w:pPr>
              <w:jc w:val="center"/>
              <w:rPr>
                <w:rFonts w:ascii="宋体" w:hAnsi="宋体" w:eastAsia="宋体"/>
                <w:szCs w:val="21"/>
              </w:rPr>
            </w:pPr>
            <w:r>
              <w:rPr>
                <w:rFonts w:hint="eastAsia" w:ascii="宋体" w:hAnsi="宋体" w:eastAsia="宋体"/>
                <w:szCs w:val="21"/>
              </w:rPr>
              <w:t>3</w:t>
            </w:r>
            <w:r>
              <w:rPr>
                <w:rFonts w:ascii="宋体" w:hAnsi="宋体" w:eastAsia="宋体"/>
                <w:szCs w:val="21"/>
              </w:rPr>
              <w:t>0700</w:t>
            </w:r>
          </w:p>
          <w:p>
            <w:pPr>
              <w:jc w:val="center"/>
              <w:rPr>
                <w:rFonts w:ascii="宋体" w:hAnsi="宋体" w:eastAsia="宋体"/>
                <w:szCs w:val="21"/>
              </w:rPr>
            </w:pPr>
            <w:r>
              <w:rPr>
                <w:rFonts w:hint="eastAsia" w:ascii="宋体" w:hAnsi="宋体" w:eastAsia="宋体"/>
                <w:szCs w:val="21"/>
              </w:rPr>
              <w:t>3</w:t>
            </w:r>
            <w:r>
              <w:rPr>
                <w:rFonts w:ascii="宋体" w:hAnsi="宋体" w:eastAsia="宋体"/>
                <w:szCs w:val="21"/>
              </w:rPr>
              <w:t>4300</w:t>
            </w:r>
          </w:p>
          <w:p>
            <w:pPr>
              <w:jc w:val="center"/>
              <w:rPr>
                <w:rFonts w:ascii="宋体" w:hAnsi="宋体" w:eastAsia="宋体"/>
                <w:szCs w:val="21"/>
              </w:rPr>
            </w:pPr>
            <w:r>
              <w:rPr>
                <w:rFonts w:hint="eastAsia" w:ascii="宋体" w:hAnsi="宋体" w:eastAsia="宋体"/>
                <w:szCs w:val="21"/>
              </w:rPr>
              <w:t>9</w:t>
            </w:r>
            <w:r>
              <w:rPr>
                <w:rFonts w:ascii="宋体" w:hAnsi="宋体" w:eastAsia="宋体"/>
                <w:szCs w:val="21"/>
              </w:rPr>
              <w:t>8</w:t>
            </w:r>
          </w:p>
          <w:p>
            <w:pPr>
              <w:jc w:val="center"/>
              <w:rPr>
                <w:rFonts w:ascii="宋体" w:hAnsi="宋体" w:eastAsia="宋体"/>
                <w:szCs w:val="21"/>
              </w:rPr>
            </w:pPr>
            <w:r>
              <w:rPr>
                <w:rFonts w:hint="eastAsia" w:ascii="宋体" w:hAnsi="宋体" w:eastAsia="宋体"/>
                <w:szCs w:val="21"/>
              </w:rPr>
              <w:t>3</w:t>
            </w:r>
            <w:r>
              <w:rPr>
                <w:rFonts w:ascii="宋体" w:hAnsi="宋体" w:eastAsia="宋体"/>
                <w:szCs w:val="21"/>
              </w:rPr>
              <w:t>50</w:t>
            </w:r>
          </w:p>
          <w:p>
            <w:pPr>
              <w:jc w:val="center"/>
              <w:rPr>
                <w:rFonts w:ascii="宋体" w:hAnsi="宋体" w:eastAsia="宋体"/>
                <w:szCs w:val="21"/>
              </w:rPr>
            </w:pPr>
            <w:r>
              <w:rPr>
                <w:rFonts w:hint="eastAsia" w:ascii="宋体" w:hAnsi="宋体" w:eastAsia="宋体"/>
                <w:szCs w:val="21"/>
              </w:rPr>
              <w:t>3</w:t>
            </w:r>
            <w:r>
              <w:rPr>
                <w:rFonts w:ascii="宋体" w:hAnsi="宋体" w:eastAsia="宋体"/>
                <w:szCs w:val="21"/>
              </w:rPr>
              <w:t>3600</w:t>
            </w:r>
          </w:p>
          <w:p>
            <w:pPr>
              <w:jc w:val="center"/>
              <w:rPr>
                <w:rFonts w:ascii="宋体" w:hAnsi="宋体" w:eastAsia="宋体"/>
                <w:szCs w:val="21"/>
              </w:rPr>
            </w:pPr>
            <w:r>
              <w:rPr>
                <w:rFonts w:hint="eastAsia" w:ascii="宋体" w:hAnsi="宋体" w:eastAsia="宋体"/>
                <w:szCs w:val="21"/>
              </w:rPr>
              <w:t>7</w:t>
            </w:r>
            <w:r>
              <w:rPr>
                <w:rFonts w:ascii="宋体" w:hAnsi="宋体" w:eastAsia="宋体"/>
                <w:szCs w:val="21"/>
              </w:rPr>
              <w:t>00</w:t>
            </w:r>
          </w:p>
        </w:tc>
        <w:tc>
          <w:tcPr>
            <w:tcW w:w="1569" w:type="dxa"/>
          </w:tcPr>
          <w:p>
            <w:pPr>
              <w:jc w:val="center"/>
              <w:rPr>
                <w:rFonts w:ascii="宋体" w:hAnsi="宋体" w:eastAsia="宋体"/>
                <w:szCs w:val="21"/>
              </w:rPr>
            </w:pPr>
            <w:r>
              <w:rPr>
                <w:rFonts w:hint="eastAsia" w:ascii="宋体" w:hAnsi="宋体" w:eastAsia="宋体"/>
                <w:szCs w:val="21"/>
              </w:rPr>
              <w:t>2</w:t>
            </w:r>
            <w:r>
              <w:rPr>
                <w:rFonts w:ascii="宋体" w:hAnsi="宋体" w:eastAsia="宋体"/>
                <w:szCs w:val="21"/>
              </w:rPr>
              <w:t>560</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0960</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3520</w:t>
            </w:r>
          </w:p>
          <w:p>
            <w:pPr>
              <w:jc w:val="center"/>
              <w:rPr>
                <w:rFonts w:ascii="宋体" w:hAnsi="宋体" w:eastAsia="宋体"/>
                <w:szCs w:val="21"/>
              </w:rPr>
            </w:pPr>
            <w:r>
              <w:rPr>
                <w:rFonts w:hint="eastAsia" w:ascii="宋体" w:hAnsi="宋体" w:eastAsia="宋体"/>
                <w:szCs w:val="21"/>
              </w:rPr>
              <w:t>9</w:t>
            </w:r>
            <w:r>
              <w:rPr>
                <w:rFonts w:ascii="宋体" w:hAnsi="宋体" w:eastAsia="宋体"/>
                <w:szCs w:val="21"/>
              </w:rPr>
              <w:t>8</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40</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3040</w:t>
            </w:r>
          </w:p>
          <w:p>
            <w:pPr>
              <w:jc w:val="center"/>
              <w:rPr>
                <w:rFonts w:ascii="宋体" w:hAnsi="宋体" w:eastAsia="宋体"/>
                <w:szCs w:val="21"/>
              </w:rPr>
            </w:pPr>
            <w:r>
              <w:rPr>
                <w:rFonts w:hint="eastAsia" w:ascii="宋体" w:hAnsi="宋体" w:eastAsia="宋体"/>
                <w:szCs w:val="21"/>
              </w:rPr>
              <w:t>4</w:t>
            </w:r>
            <w:r>
              <w:rPr>
                <w:rFonts w:ascii="宋体" w:hAnsi="宋体" w:eastAsia="宋体"/>
                <w:szCs w:val="21"/>
              </w:rPr>
              <w:t>80</w:t>
            </w:r>
          </w:p>
          <w:p>
            <w:pPr>
              <w:jc w:val="center"/>
              <w:rPr>
                <w:rFonts w:ascii="宋体" w:hAnsi="宋体" w:eastAsia="宋体"/>
                <w:szCs w:val="21"/>
              </w:rPr>
            </w:pPr>
          </w:p>
        </w:tc>
        <w:tc>
          <w:tcPr>
            <w:tcW w:w="1371" w:type="dxa"/>
          </w:tcPr>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91312</w:t>
            </w:r>
          </w:p>
          <w:p>
            <w:pPr>
              <w:jc w:val="center"/>
              <w:rPr>
                <w:rFonts w:hint="eastAsia" w:ascii="宋体" w:hAnsi="宋体" w:eastAsia="宋体"/>
                <w:szCs w:val="21"/>
              </w:rPr>
            </w:pPr>
            <w:r>
              <w:rPr>
                <w:rFonts w:hint="eastAsia" w:ascii="宋体" w:hAnsi="宋体" w:eastAsia="宋体"/>
                <w:szCs w:val="21"/>
              </w:rPr>
              <w:t>1</w:t>
            </w:r>
            <w:r>
              <w:rPr>
                <w:rFonts w:ascii="宋体" w:hAnsi="宋体" w:eastAsia="宋体"/>
                <w:szCs w:val="21"/>
              </w:rPr>
              <w:t>0958</w:t>
            </w:r>
          </w:p>
        </w:tc>
      </w:tr>
    </w:tbl>
    <w:p>
      <w:pPr>
        <w:rPr>
          <w:rFonts w:hint="eastAsia" w:ascii="宋体" w:hAnsi="宋体" w:eastAsia="宋体"/>
        </w:rPr>
      </w:pPr>
    </w:p>
    <w:p>
      <w:pPr>
        <w:spacing w:line="360" w:lineRule="auto"/>
        <w:rPr>
          <w:rFonts w:ascii="宋体" w:hAnsi="宋体"/>
          <w:szCs w:val="21"/>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宋体" w:hAnsi="宋体" w:eastAsia="宋体"/>
        <w:bCs/>
      </w:rPr>
    </w:pPr>
    <w:r>
      <w:rPr>
        <w:rFonts w:hint="eastAsia" w:ascii="宋体" w:hAnsi="宋体" w:eastAsia="宋体"/>
        <w:bCs/>
        <w:kern w:val="0"/>
        <w:szCs w:val="21"/>
      </w:rPr>
      <w:t xml:space="preserve">第 </w:t>
    </w:r>
    <w:r>
      <w:rPr>
        <w:rFonts w:hint="eastAsia" w:ascii="宋体" w:hAnsi="宋体" w:eastAsia="宋体"/>
        <w:bCs/>
        <w:kern w:val="0"/>
        <w:szCs w:val="21"/>
      </w:rPr>
      <w:fldChar w:fldCharType="begin"/>
    </w:r>
    <w:r>
      <w:rPr>
        <w:rFonts w:hint="eastAsia" w:ascii="宋体" w:hAnsi="宋体" w:eastAsia="宋体"/>
        <w:bCs/>
        <w:kern w:val="0"/>
        <w:szCs w:val="21"/>
      </w:rPr>
      <w:instrText xml:space="preserve"> PAGE </w:instrText>
    </w:r>
    <w:r>
      <w:rPr>
        <w:rFonts w:hint="eastAsia" w:ascii="宋体" w:hAnsi="宋体" w:eastAsia="宋体"/>
        <w:bCs/>
        <w:kern w:val="0"/>
        <w:szCs w:val="21"/>
      </w:rPr>
      <w:fldChar w:fldCharType="separate"/>
    </w:r>
    <w:r>
      <w:rPr>
        <w:rFonts w:ascii="宋体" w:hAnsi="宋体" w:eastAsia="宋体"/>
        <w:bCs/>
        <w:kern w:val="0"/>
        <w:szCs w:val="21"/>
      </w:rPr>
      <w:t>7</w:t>
    </w:r>
    <w:r>
      <w:rPr>
        <w:rFonts w:hint="eastAsia" w:ascii="宋体" w:hAnsi="宋体" w:eastAsia="宋体"/>
        <w:bCs/>
        <w:kern w:val="0"/>
        <w:szCs w:val="21"/>
      </w:rPr>
      <w:fldChar w:fldCharType="end"/>
    </w:r>
    <w:r>
      <w:rPr>
        <w:rFonts w:hint="eastAsia" w:ascii="宋体" w:hAnsi="宋体" w:eastAsia="宋体"/>
        <w:bCs/>
        <w:kern w:val="0"/>
        <w:szCs w:val="21"/>
      </w:rPr>
      <w:t xml:space="preserve"> 页 共 </w:t>
    </w:r>
    <w:r>
      <w:rPr>
        <w:rFonts w:hint="eastAsia" w:ascii="宋体" w:hAnsi="宋体" w:eastAsia="宋体"/>
        <w:bCs/>
        <w:kern w:val="0"/>
        <w:szCs w:val="21"/>
      </w:rPr>
      <w:fldChar w:fldCharType="begin"/>
    </w:r>
    <w:r>
      <w:rPr>
        <w:rFonts w:hint="eastAsia" w:ascii="宋体" w:hAnsi="宋体" w:eastAsia="宋体"/>
        <w:bCs/>
        <w:kern w:val="0"/>
        <w:szCs w:val="21"/>
      </w:rPr>
      <w:instrText xml:space="preserve"> NUMPAGES </w:instrText>
    </w:r>
    <w:r>
      <w:rPr>
        <w:rFonts w:hint="eastAsia" w:ascii="宋体" w:hAnsi="宋体" w:eastAsia="宋体"/>
        <w:bCs/>
        <w:kern w:val="0"/>
        <w:szCs w:val="21"/>
      </w:rPr>
      <w:fldChar w:fldCharType="separate"/>
    </w:r>
    <w:r>
      <w:rPr>
        <w:rFonts w:ascii="宋体" w:hAnsi="宋体" w:eastAsia="宋体"/>
        <w:bCs/>
        <w:kern w:val="0"/>
        <w:szCs w:val="21"/>
      </w:rPr>
      <w:t>7</w:t>
    </w:r>
    <w:r>
      <w:rPr>
        <w:rFonts w:hint="eastAsia" w:ascii="宋体" w:hAnsi="宋体" w:eastAsia="宋体"/>
        <w:bCs/>
        <w:kern w:val="0"/>
        <w:szCs w:val="21"/>
      </w:rPr>
      <w:fldChar w:fldCharType="end"/>
    </w:r>
    <w:r>
      <w:rPr>
        <w:rFonts w:hint="eastAsia" w:ascii="宋体" w:hAnsi="宋体" w:eastAsia="宋体"/>
        <w:bCs/>
        <w:kern w:val="0"/>
        <w:szCs w:val="21"/>
      </w:rPr>
      <w:t xml:space="preserve"> 页</w: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ascii="宋体" w:hAnsi="宋体" w:eastAsia="宋体"/>
      </w:rPr>
    </w:pPr>
    <w:r>
      <w:rPr>
        <w:rFonts w:hint="eastAsia" w:ascii="宋体" w:hAnsi="宋体" w:eastAsia="宋体"/>
      </w:rPr>
      <w:t>浙江工商大学继续教育学院考试试卷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cwNTI0NzUwYzUzNzhiMjFlM2MwNDQ0MzhlZjViNDAifQ=="/>
  </w:docVars>
  <w:rsids>
    <w:rsidRoot w:val="002D3740"/>
    <w:rsid w:val="0000100D"/>
    <w:rsid w:val="00006330"/>
    <w:rsid w:val="000304F4"/>
    <w:rsid w:val="00101F6D"/>
    <w:rsid w:val="00150900"/>
    <w:rsid w:val="0018558A"/>
    <w:rsid w:val="0019063A"/>
    <w:rsid w:val="00213C42"/>
    <w:rsid w:val="002A0BFD"/>
    <w:rsid w:val="002D3740"/>
    <w:rsid w:val="0046677E"/>
    <w:rsid w:val="004C50CC"/>
    <w:rsid w:val="005F3D4E"/>
    <w:rsid w:val="00666519"/>
    <w:rsid w:val="006B2095"/>
    <w:rsid w:val="006B7A1D"/>
    <w:rsid w:val="007451F2"/>
    <w:rsid w:val="00766451"/>
    <w:rsid w:val="00785077"/>
    <w:rsid w:val="007A5FAD"/>
    <w:rsid w:val="00870ACA"/>
    <w:rsid w:val="008E506C"/>
    <w:rsid w:val="00906483"/>
    <w:rsid w:val="009A4935"/>
    <w:rsid w:val="00A372E2"/>
    <w:rsid w:val="00A93AE0"/>
    <w:rsid w:val="00AA58A2"/>
    <w:rsid w:val="00B13131"/>
    <w:rsid w:val="00BD728D"/>
    <w:rsid w:val="00BF460A"/>
    <w:rsid w:val="00C40986"/>
    <w:rsid w:val="00E10E84"/>
    <w:rsid w:val="00E72814"/>
    <w:rsid w:val="00ED58FE"/>
    <w:rsid w:val="00F22E38"/>
    <w:rsid w:val="00F76CEE"/>
    <w:rsid w:val="00FA773F"/>
    <w:rsid w:val="00FE69FD"/>
    <w:rsid w:val="02586382"/>
    <w:rsid w:val="0433224A"/>
    <w:rsid w:val="19B412DF"/>
    <w:rsid w:val="1D6F3E9B"/>
    <w:rsid w:val="22FF1410"/>
    <w:rsid w:val="358A766C"/>
    <w:rsid w:val="3AB962FE"/>
    <w:rsid w:val="3BF45F32"/>
    <w:rsid w:val="3CCA2A44"/>
    <w:rsid w:val="3D2739F3"/>
    <w:rsid w:val="43CA332A"/>
    <w:rsid w:val="484E277B"/>
    <w:rsid w:val="489873F1"/>
    <w:rsid w:val="48F07857"/>
    <w:rsid w:val="4C9B0D58"/>
    <w:rsid w:val="56064695"/>
    <w:rsid w:val="68703BF0"/>
    <w:rsid w:val="6ED16091"/>
    <w:rsid w:val="71624B5E"/>
    <w:rsid w:val="73E6120B"/>
    <w:rsid w:val="768C6099"/>
    <w:rsid w:val="79384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rFonts w:eastAsia="楷体_GB2312" w:asciiTheme="minorHAnsi" w:hAnsiTheme="minorHAnsi" w:cstheme="minorBidi"/>
      <w:b/>
      <w:bCs/>
      <w:kern w:val="44"/>
      <w:sz w:val="44"/>
      <w:szCs w:val="44"/>
    </w:rPr>
  </w:style>
  <w:style w:type="paragraph" w:styleId="3">
    <w:name w:val="heading 2"/>
    <w:basedOn w:val="1"/>
    <w:next w:val="1"/>
    <w:link w:val="11"/>
    <w:unhideWhenUsed/>
    <w:qFormat/>
    <w:uiPriority w:val="9"/>
    <w:pPr>
      <w:keepNext/>
      <w:keepLines/>
      <w:spacing w:before="260" w:after="260" w:line="416" w:lineRule="auto"/>
      <w:outlineLvl w:val="1"/>
    </w:pPr>
    <w:rPr>
      <w:rFonts w:eastAsia="楷体_GB2312" w:cstheme="majorBidi"/>
      <w:b/>
      <w:bCs/>
      <w:sz w:val="24"/>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Plain Text"/>
    <w:basedOn w:val="1"/>
    <w:link w:val="14"/>
    <w:qFormat/>
    <w:uiPriority w:val="0"/>
    <w:rPr>
      <w:rFonts w:ascii="宋体" w:hAnsi="Courier New" w:cs="Courier New"/>
      <w:szCs w:val="21"/>
    </w:rPr>
  </w:style>
  <w:style w:type="paragraph" w:styleId="5">
    <w:name w:val="footer"/>
    <w:basedOn w:val="1"/>
    <w:link w:val="13"/>
    <w:unhideWhenUsed/>
    <w:qFormat/>
    <w:uiPriority w:val="0"/>
    <w:pPr>
      <w:tabs>
        <w:tab w:val="center" w:pos="4153"/>
        <w:tab w:val="right" w:pos="8306"/>
      </w:tabs>
      <w:snapToGrid w:val="0"/>
      <w:jc w:val="left"/>
    </w:pPr>
    <w:rPr>
      <w:rFonts w:eastAsia="楷体_GB2312"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eastAsia="楷体_GB2312" w:cstheme="minorBidi"/>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10">
    <w:name w:val="标题 1 字符"/>
    <w:basedOn w:val="9"/>
    <w:link w:val="2"/>
    <w:qFormat/>
    <w:uiPriority w:val="9"/>
    <w:rPr>
      <w:rFonts w:eastAsia="楷体_GB2312"/>
      <w:b/>
      <w:bCs/>
      <w:kern w:val="44"/>
      <w:sz w:val="44"/>
      <w:szCs w:val="44"/>
    </w:rPr>
  </w:style>
  <w:style w:type="character" w:customStyle="1" w:styleId="11">
    <w:name w:val="标题 2 字符"/>
    <w:basedOn w:val="9"/>
    <w:link w:val="3"/>
    <w:qFormat/>
    <w:uiPriority w:val="9"/>
    <w:rPr>
      <w:rFonts w:ascii="Times New Roman" w:hAnsi="Times New Roman" w:eastAsia="楷体_GB2312" w:cstheme="majorBidi"/>
      <w:b/>
      <w:bCs/>
      <w:sz w:val="24"/>
      <w:szCs w:val="32"/>
    </w:rPr>
  </w:style>
  <w:style w:type="character" w:customStyle="1" w:styleId="12">
    <w:name w:val="页眉 字符"/>
    <w:basedOn w:val="9"/>
    <w:link w:val="6"/>
    <w:qFormat/>
    <w:uiPriority w:val="99"/>
    <w:rPr>
      <w:rFonts w:ascii="Times New Roman" w:hAnsi="Times New Roman" w:eastAsia="楷体_GB2312"/>
      <w:sz w:val="18"/>
      <w:szCs w:val="18"/>
    </w:rPr>
  </w:style>
  <w:style w:type="character" w:customStyle="1" w:styleId="13">
    <w:name w:val="页脚 字符"/>
    <w:basedOn w:val="9"/>
    <w:link w:val="5"/>
    <w:qFormat/>
    <w:uiPriority w:val="0"/>
    <w:rPr>
      <w:rFonts w:ascii="Times New Roman" w:hAnsi="Times New Roman" w:eastAsia="楷体_GB2312"/>
      <w:sz w:val="18"/>
      <w:szCs w:val="18"/>
    </w:rPr>
  </w:style>
  <w:style w:type="character" w:customStyle="1" w:styleId="14">
    <w:name w:val="纯文本 字符"/>
    <w:link w:val="4"/>
    <w:qFormat/>
    <w:uiPriority w:val="0"/>
    <w:rPr>
      <w:rFonts w:ascii="宋体" w:hAnsi="Courier New" w:eastAsia="宋体" w:cs="Courier New"/>
      <w:szCs w:val="21"/>
    </w:rPr>
  </w:style>
  <w:style w:type="character" w:customStyle="1" w:styleId="15">
    <w:name w:val="纯文本 字符1"/>
    <w:basedOn w:val="9"/>
    <w:semiHidden/>
    <w:qFormat/>
    <w:uiPriority w:val="99"/>
    <w:rPr>
      <w:rFonts w:hAnsi="Courier New" w:cs="Courier New" w:asciiTheme="minorEastAsia"/>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2291</Words>
  <Characters>2963</Characters>
  <Lines>22</Lines>
  <Paragraphs>6</Paragraphs>
  <TotalTime>2</TotalTime>
  <ScaleCrop>false</ScaleCrop>
  <LinksUpToDate>false</LinksUpToDate>
  <CharactersWithSpaces>3414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2021-05-09T15:27:00Z</dcterms:created>
  <dc:creator>欧 李</dc:creator>
  <cp:lastModifiedBy>Administrator</cp:lastModifiedBy>
  <dcterms:modified xsi:type="dcterms:W3CDTF">2022-12-11T07:07:52Z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946FC840215E4FF8B3282E5FADBE933E</vt:lpwstr>
  </property>
</Properties>
</file>