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jc w:val="center"/>
        <w:textAlignment w:val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房屋建筑学复习资料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单项</w:t>
      </w:r>
      <w:r>
        <w:rPr>
          <w:rFonts w:hint="eastAsia" w:ascii="宋体" w:hAnsi="宋体" w:eastAsia="宋体" w:cs="宋体"/>
          <w:b/>
          <w:sz w:val="21"/>
          <w:szCs w:val="21"/>
        </w:rPr>
        <w:t>选择题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1．采用防水砂浆做建筑物水平防潮层不适于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A．地基潮气大的建筑              B．地基会产生变形的建筑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C．地基埋深过大的建筑            D．地基埋深小的建筑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2．常用的人工加固地基的方法不包括下列哪一项？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A．压实法       B．换土法        C．桩基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D．筏形基础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3．当室内地面垫层为碎砖或灰土材料时，其水平防潮层的位置应设在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A．垫层高度范围内                B．室内地面以下－0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06m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C．垫层标高以下                  D．平齐或高于室内地面面层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4．根据基础埋置深度的不同，基础有深基础、浅基础和不埋基础之分。当基础埋置深度大于多少时称为深基础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A．0.5m         B．2.0m          C．4.0m        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D．5.0m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．</w:t>
      </w:r>
      <w:r>
        <w:rPr>
          <w:rFonts w:hint="eastAsia" w:ascii="宋体" w:hAnsi="宋体" w:eastAsia="宋体" w:cs="宋体"/>
          <w:sz w:val="21"/>
          <w:szCs w:val="21"/>
        </w:rPr>
        <w:t>对于大型的比较复杂的工程，建筑设计一般采用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设计阶段。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A．1个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B．2个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C．3个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 D．4个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6．屋顶的坡度形成中材料找坡是指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来形成。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A．利用预制板的搁置              B．利用结构层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C．利用由毡的厚度                D．选用轻质材料找坡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7．温度缝又称伸缩缝，是将建筑物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断开。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Ⅰ.地基基础  Ⅱ.墙体  Ⅲ.楼板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Ⅳ.楼梯  Ⅴ.屋顶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A．ⅠⅡⅢ       B．ⅠⅢⅤ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C．ⅡⅢⅣ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D．ⅡⅢⅤ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8</w:t>
      </w:r>
      <w:r>
        <w:rPr>
          <w:rFonts w:hint="eastAsia" w:ascii="宋体" w:hAnsi="宋体" w:eastAsia="宋体" w:cs="宋体"/>
          <w:sz w:val="21"/>
          <w:szCs w:val="21"/>
        </w:rPr>
        <w:t>．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金属加工车间属于（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A．洁净车间     B．冷加工车间    C．热加工车间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  D．恒温恒湿车间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9．阳台栏杆的垂直杆件间净距不应大于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mm。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A．110          B．120           C．130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    D．150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10．走道宽度可根据人流股数并结合门的开启方向综合考虑，一般最小净宽取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 550mm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B．900mm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C．1100mm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D．1200mm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二、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1．变形缝包括____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___</w:t>
      </w:r>
      <w:r>
        <w:rPr>
          <w:rFonts w:hint="eastAsia" w:ascii="宋体" w:hAnsi="宋体" w:eastAsia="宋体" w:cs="宋体"/>
          <w:sz w:val="21"/>
          <w:szCs w:val="21"/>
        </w:rPr>
        <w:t>_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___</w:t>
      </w:r>
      <w:r>
        <w:rPr>
          <w:rFonts w:hint="eastAsia" w:ascii="宋体" w:hAnsi="宋体" w:eastAsia="宋体" w:cs="宋体"/>
          <w:sz w:val="21"/>
          <w:szCs w:val="21"/>
        </w:rPr>
        <w:t>__、__________、____________三种。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2．吊顶主要有三个部分组成，即______________、_______________和______________。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3．钢筋混凝土框架按主要构件的组成可分为_________________框架系统、___________框架系统和_____________框架系统三种类型。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4．平屋顶的排水找坡可由____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___</w:t>
      </w:r>
      <w:r>
        <w:rPr>
          <w:rFonts w:hint="eastAsia" w:ascii="宋体" w:hAnsi="宋体" w:eastAsia="宋体" w:cs="宋体"/>
          <w:sz w:val="21"/>
          <w:szCs w:val="21"/>
        </w:rPr>
        <w:t>___与____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___</w:t>
      </w:r>
      <w:r>
        <w:rPr>
          <w:rFonts w:hint="eastAsia" w:ascii="宋体" w:hAnsi="宋体" w:eastAsia="宋体" w:cs="宋体"/>
          <w:sz w:val="21"/>
          <w:szCs w:val="21"/>
        </w:rPr>
        <w:t>____两种方法形成。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5．基础是位于建筑物最下部位的___________构件，承受着建筑物的全部荷载，并将这些荷载传给_____________。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．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用建筑中常采用的平面组合形式有___________、_____________、____________、___________和混合式等。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</w:t>
      </w:r>
      <w:r>
        <w:rPr>
          <w:rFonts w:hint="eastAsia" w:ascii="宋体" w:hAnsi="宋体" w:eastAsia="宋体" w:cs="宋体"/>
          <w:sz w:val="21"/>
          <w:szCs w:val="21"/>
        </w:rPr>
        <w:t>基础的埋深_____________________。影响基础埋深的因素有地基土的性质、_________________、________________及与相邻建筑的关系。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三、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1．大量性建筑 </w:t>
      </w:r>
    </w:p>
    <w:p>
      <w:pPr>
        <w:keepNext w:val="0"/>
        <w:keepLines w:val="0"/>
        <w:pageBreakBefore w:val="0"/>
        <w:widowControl w:val="0"/>
        <w:tabs>
          <w:tab w:val="left" w:pos="64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2．无梁楼板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3．湿法连接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四、简答题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1．什么是刚性基础？常见的刚性基础有哪几种？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2．墙承重结构有哪几种布置方式？并阐明它们各自的特点。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3、如何确定有吊车厂房柱顶标高？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五、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设计绘图题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ind w:firstLine="420" w:firstLineChars="200"/>
        <w:textAlignment w:val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已知：某住宅双跑楼梯，层高3m。室内地面标高为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sym w:font="Symbol" w:char="F0B1"/>
      </w:r>
      <w:r>
        <w:rPr>
          <w:rFonts w:hint="eastAsia" w:ascii="宋体" w:hAnsi="宋体" w:eastAsia="宋体" w:cs="宋体"/>
          <w:color w:val="000000"/>
          <w:sz w:val="21"/>
          <w:szCs w:val="21"/>
        </w:rPr>
        <w:t>0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000,室外设计地坪标高为-0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450，楼梯段净宽1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1m，楼梯间进深5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4m。楼梯间墙厚240mm，忽略平台梁高度和楼板厚度。现要求在一层平台下过人，请写出调整方法和具体步骤，并画出调整后的楼梯建筑剖面图，绘制到二层楼面高度即可，并标注尺寸和标高。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jc w:val="center"/>
        <w:rPr>
          <w:rFonts w:hint="eastAsia" w:ascii="宋体" w:hAnsi="宋体" w:eastAsia="宋体" w:cs="宋体"/>
          <w:b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b/>
          <w:color w:val="FF0000"/>
          <w:sz w:val="21"/>
          <w:szCs w:val="21"/>
        </w:rPr>
        <w:t>房屋建筑学</w:t>
      </w:r>
      <w:r>
        <w:rPr>
          <w:rFonts w:hint="eastAsia" w:ascii="宋体" w:hAnsi="宋体" w:eastAsia="宋体" w:cs="宋体"/>
          <w:b/>
          <w:color w:val="FF0000"/>
          <w:sz w:val="21"/>
          <w:szCs w:val="21"/>
          <w:lang w:eastAsia="zh-CN"/>
        </w:rPr>
        <w:t>复习资料参考</w:t>
      </w:r>
      <w:r>
        <w:rPr>
          <w:rFonts w:hint="eastAsia" w:ascii="宋体" w:hAnsi="宋体" w:eastAsia="宋体" w:cs="宋体"/>
          <w:b/>
          <w:color w:val="FF0000"/>
          <w:sz w:val="21"/>
          <w:szCs w:val="21"/>
        </w:rPr>
        <w:t>答案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一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单项</w:t>
      </w:r>
      <w:r>
        <w:rPr>
          <w:rFonts w:hint="eastAsia" w:ascii="宋体" w:hAnsi="宋体" w:eastAsia="宋体" w:cs="宋体"/>
          <w:b/>
          <w:sz w:val="21"/>
          <w:szCs w:val="21"/>
        </w:rPr>
        <w:t>选择题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 xml:space="preserve">D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 xml:space="preserve">D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5. 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 xml:space="preserve">B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7. 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8.</w:t>
      </w:r>
      <w:r>
        <w:rPr>
          <w:rFonts w:hint="eastAsia" w:ascii="宋体" w:hAnsi="宋体" w:eastAsia="宋体" w:cs="宋体"/>
          <w:sz w:val="21"/>
          <w:szCs w:val="21"/>
        </w:rPr>
        <w:t xml:space="preserve">A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9.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10.</w:t>
      </w:r>
      <w:r>
        <w:rPr>
          <w:rFonts w:hint="eastAsia" w:ascii="宋体" w:hAnsi="宋体" w:eastAsia="宋体" w:cs="宋体"/>
          <w:sz w:val="21"/>
          <w:szCs w:val="21"/>
        </w:rPr>
        <w:t>C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jc w:val="left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二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填空题</w:t>
      </w:r>
    </w:p>
    <w:p>
      <w:pPr>
        <w:jc w:val="left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1.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2. 吊筋、龙骨、面层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3. 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</w:t>
      </w:r>
    </w:p>
    <w:p>
      <w:pPr>
        <w:spacing w:line="360" w:lineRule="exact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4. 结构找坡、材料找坡 5. 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6. 走道式、套间式、大厅式、单元式 </w:t>
      </w:r>
    </w:p>
    <w:p>
      <w:pPr>
        <w:spacing w:line="360" w:lineRule="exac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7. </w:t>
      </w:r>
      <w:r>
        <w:rPr>
          <w:rFonts w:hint="eastAsia" w:ascii="宋体" w:hAnsi="宋体" w:eastAsia="宋体" w:cs="宋体"/>
          <w:sz w:val="21"/>
          <w:szCs w:val="21"/>
        </w:rPr>
        <w:t>基础低面至室外设计地坪的距离、水文条件、冰冻线</w:t>
      </w:r>
    </w:p>
    <w:p>
      <w:pPr>
        <w:ind w:left="840" w:hanging="840" w:hangingChars="400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ind w:left="840" w:hanging="840" w:hangingChars="400"/>
        <w:jc w:val="left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名词解释</w:t>
      </w:r>
    </w:p>
    <w:p>
      <w:pPr>
        <w:ind w:left="840" w:hanging="840" w:hangingChars="400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．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大量性建筑：规模不大，但建造量较多的建筑，如住宅、中小学校、小型商店等。      </w:t>
      </w:r>
    </w:p>
    <w:p>
      <w:pPr>
        <w:ind w:left="840" w:hanging="840" w:hangingChars="400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</w:t>
      </w:r>
    </w:p>
    <w:p>
      <w:pPr>
        <w:ind w:left="1155" w:hanging="1155" w:hangingChars="550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．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湿法连接：在板材边缘预留钢筋，施工时将这些钢筋相互绑扎或焊接，然后浇灌混凝土而连接成整体的一种做法。</w:t>
      </w:r>
    </w:p>
    <w:p>
      <w:pPr>
        <w:spacing w:line="360" w:lineRule="exact"/>
        <w:jc w:val="left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四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 xml:space="preserve">简答题 </w:t>
      </w:r>
    </w:p>
    <w:p>
      <w:pPr>
        <w:spacing w:line="360" w:lineRule="exact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 答：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刚性基础：刚性基础是指由砖石、素混凝土、灰土等刚性材料制作的基础，这种基础抗压强度高而抗拉、抗剪强度低。常见的刚性基础有砖基础、毛石基础、素混凝土基础和灰土基础等。</w:t>
      </w:r>
    </w:p>
    <w:p>
      <w:pPr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</w:p>
    <w:p>
      <w:pPr>
        <w:jc w:val="left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2.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答：</w:t>
      </w:r>
    </w:p>
    <w:p>
      <w:pPr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 </w:t>
      </w:r>
    </w:p>
    <w:p>
      <w:pPr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具体按下列公式计算：H=h1+h2+h3+h4+h5+h6+h7</w:t>
      </w:r>
    </w:p>
    <w:p>
      <w:pPr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           h1：生产设备或隔断的最大高度；</w:t>
      </w:r>
    </w:p>
    <w:p>
      <w:pPr>
        <w:ind w:firstLine="1155" w:firstLineChars="550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h2：被吊物件安全超越高度，一般为400~500mm；</w:t>
      </w:r>
    </w:p>
    <w:p>
      <w:pPr>
        <w:ind w:firstLine="1155" w:firstLineChars="550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h3：被吊物件的最大高度；</w:t>
      </w:r>
    </w:p>
    <w:p>
      <w:pPr>
        <w:ind w:firstLine="1155" w:firstLineChars="550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h4：吊绳最小高度；</w:t>
      </w:r>
    </w:p>
    <w:p>
      <w:pPr>
        <w:ind w:firstLine="1155" w:firstLineChars="550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h5：吊钩至轨顶面最小高度；</w:t>
      </w:r>
    </w:p>
    <w:p>
      <w:pPr>
        <w:ind w:firstLine="1155" w:firstLineChars="550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h6：轨顶至小车顶部高度；</w:t>
      </w:r>
    </w:p>
    <w:p>
      <w:pPr>
        <w:ind w:left="1155" w:leftChars="550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h7：小车顶面至屋架下弦底部的安全高度，根据吊车起重量大小常取300mm、400mm、500mm。</w:t>
      </w:r>
    </w:p>
    <w:p>
      <w:pPr>
        <w:ind w:left="630" w:leftChars="300"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另外，必须满足《厂房建筑模数协调标准》的规定，柱顶标高应按3M数列确定。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numPr>
          <w:ilvl w:val="0"/>
          <w:numId w:val="2"/>
        </w:numPr>
        <w:jc w:val="left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设计绘图题</w:t>
      </w:r>
    </w:p>
    <w:p>
      <w:pPr>
        <w:numPr>
          <w:ilvl w:val="0"/>
          <w:numId w:val="3"/>
        </w:numPr>
        <w:jc w:val="left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解：</w:t>
      </w:r>
      <w:bookmarkStart w:id="0" w:name="_GoBack"/>
      <w:bookmarkEnd w:id="0"/>
    </w:p>
    <w:p>
      <w:pPr>
        <w:pStyle w:val="2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974CFF"/>
    <w:multiLevelType w:val="singleLevel"/>
    <w:tmpl w:val="FE974CFF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25001C1"/>
    <w:multiLevelType w:val="multilevel"/>
    <w:tmpl w:val="225001C1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 w:ascii="宋体" w:hAnsi="宋体" w:eastAsia="宋体" w:cs="宋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5030FC1E"/>
    <w:multiLevelType w:val="singleLevel"/>
    <w:tmpl w:val="5030FC1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10407BBB"/>
    <w:rsid w:val="083B3AFF"/>
    <w:rsid w:val="10166384"/>
    <w:rsid w:val="10407BBB"/>
    <w:rsid w:val="27AC3461"/>
    <w:rsid w:val="45186264"/>
    <w:rsid w:val="4E613DCB"/>
    <w:rsid w:val="4EC25BF1"/>
    <w:rsid w:val="53EB0931"/>
    <w:rsid w:val="6BB16D61"/>
    <w:rsid w:val="6F27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2021-10-25T06:57:00Z</dcterms:created>
  <dc:creator>H姐姐</dc:creator>
  <cp:lastModifiedBy>育华教育玉环客服</cp:lastModifiedBy>
  <dcterms:modified xsi:type="dcterms:W3CDTF">2022-11-30T02:57:31Z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A4A95BE17D1C40FD9B1D0BABC70637F2</vt:lpwstr>
  </property>
</Properties>
</file>