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Times New Roman" w:eastAsia="宋体" w:cs="Times New Roman"/>
          <w:sz w:val="36"/>
          <w:szCs w:val="36"/>
        </w:rPr>
      </w:pPr>
      <w:r>
        <w:rPr>
          <w:rFonts w:hint="eastAsia" w:ascii="宋体" w:hAnsi="Times New Roman" w:eastAsia="宋体" w:cs="宋体"/>
          <w:b/>
          <w:sz w:val="36"/>
          <w:szCs w:val="36"/>
        </w:rPr>
        <w:t>《</w:t>
      </w:r>
      <w:r>
        <w:rPr>
          <w:rFonts w:hint="eastAsia" w:ascii="宋体" w:cs="宋体"/>
          <w:b/>
          <w:sz w:val="36"/>
          <w:szCs w:val="36"/>
          <w:lang w:val="en-US" w:eastAsia="zh-CN"/>
        </w:rPr>
        <w:t>政治经济学</w:t>
      </w:r>
      <w:r>
        <w:rPr>
          <w:rFonts w:hint="eastAsia" w:ascii="宋体" w:hAnsi="Times New Roman" w:eastAsia="宋体" w:cs="宋体"/>
          <w:b/>
          <w:sz w:val="36"/>
          <w:szCs w:val="36"/>
        </w:rPr>
        <w:t>》</w:t>
      </w:r>
      <w:r>
        <w:rPr>
          <w:rFonts w:hint="eastAsia" w:ascii="宋体" w:cs="宋体"/>
          <w:b/>
          <w:sz w:val="36"/>
          <w:szCs w:val="36"/>
          <w:lang w:val="en-US" w:eastAsia="zh-CN"/>
        </w:rPr>
        <w:t>复习资料</w:t>
      </w:r>
      <w:r>
        <w:rPr>
          <w:rFonts w:hint="eastAsia" w:ascii="宋体" w:hAnsi="Times New Roman" w:eastAsia="宋体" w:cs="宋体"/>
          <w:b/>
          <w:sz w:val="36"/>
          <w:szCs w:val="36"/>
        </w:rPr>
        <w:t>（A卷）</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一、</w:t>
      </w:r>
      <w:r>
        <w:rPr>
          <w:rFonts w:hint="eastAsia" w:ascii="宋体" w:hAnsi="宋体" w:eastAsia="宋体" w:cs="宋体"/>
          <w:b/>
          <w:sz w:val="21"/>
          <w:szCs w:val="21"/>
          <w:lang w:val="en-US" w:eastAsia="zh-CN"/>
        </w:rPr>
        <w:t>单选题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b/>
          <w:sz w:val="21"/>
          <w:szCs w:val="21"/>
          <w:lang w:eastAsia="zh-CN"/>
        </w:rPr>
        <w:t>、</w:t>
      </w:r>
      <w:r>
        <w:rPr>
          <w:rFonts w:hint="eastAsia" w:ascii="宋体" w:hAnsi="宋体" w:eastAsia="宋体" w:cs="宋体"/>
          <w:sz w:val="21"/>
          <w:szCs w:val="21"/>
        </w:rPr>
        <w:t xml:space="preserve">商品的含义是（ </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用来交换的物品  B</w:t>
      </w:r>
      <w:r>
        <w:rPr>
          <w:rFonts w:hint="eastAsia" w:ascii="宋体" w:hAnsi="宋体" w:eastAsia="宋体" w:cs="宋体"/>
          <w:sz w:val="21"/>
          <w:szCs w:val="21"/>
          <w:lang w:eastAsia="zh-CN"/>
        </w:rPr>
        <w:t>.</w:t>
      </w:r>
      <w:r>
        <w:rPr>
          <w:rFonts w:hint="eastAsia" w:ascii="宋体" w:hAnsi="宋体" w:eastAsia="宋体" w:cs="宋体"/>
          <w:sz w:val="21"/>
          <w:szCs w:val="21"/>
        </w:rPr>
        <w:t>用来买卖的物品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劳动产品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用来交换的劳动产品</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 xml:space="preserve">基本经济规律是（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A.某一社会形态特有的经济规律</w:t>
      </w:r>
      <w:r>
        <w:rPr>
          <w:rFonts w:hint="eastAsia" w:ascii="宋体" w:hAnsi="宋体" w:eastAsia="宋体" w:cs="宋体"/>
          <w:sz w:val="21"/>
          <w:szCs w:val="21"/>
          <w:lang w:val="en-US" w:eastAsia="zh-CN"/>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B.几种社会形态共有的经济规律</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C.在一切社会形态都存在和起作用的经济规律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D.只存在于资本主义社会的经济规律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 xml:space="preserve">理解马克思主义政治经济学的枢纽（  </w:t>
      </w:r>
      <w:r>
        <w:rPr>
          <w:rFonts w:hint="eastAsia" w:ascii="宋体" w:hAnsi="宋体" w:eastAsia="宋体" w:cs="宋体"/>
          <w:sz w:val="21"/>
          <w:szCs w:val="21"/>
          <w:lang w:val="en-US" w:eastAsia="zh-CN"/>
        </w:rPr>
        <w:t>D</w:t>
      </w:r>
      <w:r>
        <w:rPr>
          <w:rFonts w:hint="eastAsia" w:ascii="宋体" w:hAnsi="宋体" w:eastAsia="宋体" w:cs="宋体"/>
          <w:sz w:val="21"/>
          <w:szCs w:val="21"/>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A.剩余价值理论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B.商品经济理论</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C.生产商品的劳动二重性理论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D.阶级斗争理论</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 xml:space="preserve">纸币的发行量取决于（  </w:t>
      </w:r>
      <w:r>
        <w:rPr>
          <w:rFonts w:hint="eastAsia" w:ascii="宋体" w:hAnsi="宋体" w:eastAsia="宋体" w:cs="宋体"/>
          <w:sz w:val="21"/>
          <w:szCs w:val="21"/>
          <w:lang w:val="en-US" w:eastAsia="zh-CN"/>
        </w:rPr>
        <w:t>B</w:t>
      </w:r>
      <w:r>
        <w:rPr>
          <w:rFonts w:hint="eastAsia" w:ascii="宋体" w:hAnsi="宋体" w:eastAsia="宋体" w:cs="宋体"/>
          <w:sz w:val="21"/>
          <w:szCs w:val="21"/>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A.市场购买力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B.流通中所需要的金属货币量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C.商品价格总额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D.商品的供求状况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 xml:space="preserve">劳动力商品的价值是由（  </w:t>
      </w:r>
      <w:r>
        <w:rPr>
          <w:rFonts w:hint="eastAsia" w:ascii="宋体" w:hAnsi="宋体" w:eastAsia="宋体" w:cs="宋体"/>
          <w:sz w:val="21"/>
          <w:szCs w:val="21"/>
          <w:lang w:val="en-US" w:eastAsia="zh-CN"/>
        </w:rPr>
        <w:t>B</w:t>
      </w:r>
      <w:r>
        <w:rPr>
          <w:rFonts w:hint="eastAsia" w:ascii="宋体" w:hAnsi="宋体" w:eastAsia="宋体" w:cs="宋体"/>
          <w:sz w:val="21"/>
          <w:szCs w:val="21"/>
        </w:rPr>
        <w:t>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A.个别劳动时间决定的  </w:t>
      </w:r>
      <w:r>
        <w:rPr>
          <w:rFonts w:hint="eastAsia" w:ascii="宋体" w:hAnsi="宋体" w:eastAsia="宋体" w:cs="宋体"/>
          <w:sz w:val="21"/>
          <w:szCs w:val="21"/>
          <w:lang w:val="en-US" w:eastAsia="zh-CN"/>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B.生产和再生产劳动力商品的社会必要劳动时间决定的</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C.历史和道德因素决定的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D.市场供求关系决定的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 xml:space="preserve">任何社会再生产从其内容看（  </w:t>
      </w:r>
      <w:r>
        <w:rPr>
          <w:rFonts w:hint="eastAsia" w:ascii="宋体" w:hAnsi="宋体" w:eastAsia="宋体" w:cs="宋体"/>
          <w:sz w:val="21"/>
          <w:szCs w:val="21"/>
          <w:lang w:val="en-US" w:eastAsia="zh-CN"/>
        </w:rPr>
        <w:t>B</w:t>
      </w:r>
      <w:r>
        <w:rPr>
          <w:rFonts w:hint="eastAsia" w:ascii="宋体" w:hAnsi="宋体" w:eastAsia="宋体" w:cs="宋体"/>
          <w:sz w:val="21"/>
          <w:szCs w:val="21"/>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A.既是生产力的再生产，又是生产关系的再生产</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B.既是物质资料的再生产，又是生产关系的再生产</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C.既是使用价值的再生产，又是价值的再生产</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D.既是外延的扩大再生产，又是内涵的扩大再生产</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r>
        <w:rPr>
          <w:rFonts w:hint="eastAsia" w:ascii="宋体" w:hAnsi="宋体" w:eastAsia="宋体" w:cs="宋体"/>
          <w:b/>
          <w:sz w:val="21"/>
          <w:szCs w:val="21"/>
          <w:lang w:eastAsia="zh-CN"/>
        </w:rPr>
        <w:t>、</w:t>
      </w:r>
      <w:r>
        <w:rPr>
          <w:rFonts w:hint="eastAsia" w:ascii="宋体" w:hAnsi="宋体" w:eastAsia="宋体" w:cs="宋体"/>
          <w:sz w:val="21"/>
          <w:szCs w:val="21"/>
        </w:rPr>
        <w:t xml:space="preserve">百货商店里尚未卖出去的商品（  </w:t>
      </w:r>
      <w:r>
        <w:rPr>
          <w:rFonts w:hint="eastAsia" w:ascii="宋体" w:hAnsi="宋体" w:eastAsia="宋体" w:cs="宋体"/>
          <w:sz w:val="21"/>
          <w:szCs w:val="21"/>
          <w:lang w:val="en-US" w:eastAsia="zh-CN"/>
        </w:rPr>
        <w:t xml:space="preserve">A </w:t>
      </w:r>
      <w:r>
        <w:rPr>
          <w:rFonts w:hint="eastAsia" w:ascii="宋体" w:hAnsi="宋体" w:eastAsia="宋体" w:cs="宋体"/>
          <w:sz w:val="21"/>
          <w:szCs w:val="21"/>
        </w:rPr>
        <w:t>   ）</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有价值，但其价值还没得到最后实现 B</w:t>
      </w:r>
      <w:r>
        <w:rPr>
          <w:rFonts w:hint="eastAsia" w:ascii="宋体" w:hAnsi="宋体" w:eastAsia="宋体" w:cs="宋体"/>
          <w:sz w:val="21"/>
          <w:szCs w:val="21"/>
          <w:lang w:eastAsia="zh-CN"/>
        </w:rPr>
        <w:t>.</w:t>
      </w:r>
      <w:r>
        <w:rPr>
          <w:rFonts w:hint="eastAsia" w:ascii="宋体" w:hAnsi="宋体" w:eastAsia="宋体" w:cs="宋体"/>
          <w:sz w:val="21"/>
          <w:szCs w:val="21"/>
        </w:rPr>
        <w:t>有价值，因它具有使用价值</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没有价值，但仍具有使用价值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没有价值，因为还没卖出去</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b/>
          <w:sz w:val="21"/>
          <w:szCs w:val="21"/>
          <w:lang w:eastAsia="zh-CN"/>
        </w:rPr>
        <w:t>、</w:t>
      </w:r>
      <w:r>
        <w:rPr>
          <w:rFonts w:hint="eastAsia" w:ascii="宋体" w:hAnsi="宋体" w:eastAsia="宋体" w:cs="宋体"/>
          <w:sz w:val="21"/>
          <w:szCs w:val="21"/>
        </w:rPr>
        <w:t xml:space="preserve">货币的本质是（ </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 xml:space="preserve">金银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物品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一般等价物D</w:t>
      </w:r>
      <w:r>
        <w:rPr>
          <w:rFonts w:hint="eastAsia" w:ascii="宋体" w:hAnsi="宋体" w:eastAsia="宋体" w:cs="宋体"/>
          <w:sz w:val="21"/>
          <w:szCs w:val="21"/>
          <w:lang w:eastAsia="zh-CN"/>
        </w:rPr>
        <w:t>.</w:t>
      </w:r>
      <w:r>
        <w:rPr>
          <w:rFonts w:hint="eastAsia" w:ascii="宋体" w:hAnsi="宋体" w:eastAsia="宋体" w:cs="宋体"/>
          <w:sz w:val="21"/>
          <w:szCs w:val="21"/>
        </w:rPr>
        <w:t>纸币</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商品资本的职能独立化为商业资本的职能（ </w:t>
      </w:r>
      <w:r>
        <w:rPr>
          <w:rFonts w:hint="eastAsia" w:ascii="宋体" w:hAnsi="宋体" w:eastAsia="宋体" w:cs="宋体"/>
          <w:sz w:val="21"/>
          <w:szCs w:val="21"/>
          <w:lang w:val="en-US" w:eastAsia="zh-CN"/>
        </w:rPr>
        <w:t xml:space="preserve">C  </w:t>
      </w:r>
      <w:r>
        <w:rPr>
          <w:rFonts w:hint="eastAsia" w:ascii="宋体" w:hAnsi="宋体" w:eastAsia="宋体" w:cs="宋体"/>
          <w:sz w:val="21"/>
          <w:szCs w:val="21"/>
        </w:rPr>
        <w:t>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A.产业资本中的商品资本便不复存在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B.商业资本仍是产业资本的职能形式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C.有利于产业资本集中力量从事生产活动，增加利润总额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D.使流通环节增多，延缓了产业资本的周转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 xml:space="preserve">资本主义绝对地租来源于（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A.农产品在流通领域中的贱买贵卖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B.农业工人所创造的剩余价值的一部分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C.农业资本家所获得的平均利润的一部分</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D.工业资本家转让给农业资本家的一部分利润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eastAsia="zh-CN"/>
        </w:rPr>
        <w:t>、</w:t>
      </w:r>
      <w:r>
        <w:rPr>
          <w:rFonts w:hint="eastAsia" w:ascii="宋体" w:hAnsi="宋体" w:eastAsia="宋体" w:cs="宋体"/>
          <w:sz w:val="21"/>
          <w:szCs w:val="21"/>
        </w:rPr>
        <w:t>新殖民主义在实质上同旧殖民主义是相同的，二者的区别在于（ </w:t>
      </w:r>
      <w:r>
        <w:rPr>
          <w:rFonts w:hint="eastAsia" w:ascii="宋体" w:hAnsi="宋体" w:eastAsia="宋体" w:cs="宋体"/>
          <w:sz w:val="21"/>
          <w:szCs w:val="21"/>
          <w:lang w:val="en-US" w:eastAsia="zh-CN"/>
        </w:rPr>
        <w:t>D</w:t>
      </w:r>
      <w:r>
        <w:rPr>
          <w:rFonts w:hint="eastAsia" w:ascii="宋体" w:hAnsi="宋体" w:eastAsia="宋体" w:cs="宋体"/>
          <w:sz w:val="21"/>
          <w:szCs w:val="21"/>
        </w:rPr>
        <w:t>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A.仅仅是所处的历史发展阶段不同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B.发达国家援助发展中国家的方法有所改变</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C.体现着国际分工的不同发展阶段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D.所采取的控制和掠夺的方法有所改变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12</w:t>
      </w:r>
      <w:r>
        <w:rPr>
          <w:rFonts w:hint="eastAsia" w:ascii="宋体" w:hAnsi="宋体" w:eastAsia="宋体" w:cs="宋体"/>
          <w:sz w:val="21"/>
          <w:szCs w:val="21"/>
          <w:lang w:eastAsia="zh-CN"/>
        </w:rPr>
        <w:t>、</w:t>
      </w:r>
      <w:r>
        <w:rPr>
          <w:rFonts w:hint="eastAsia" w:ascii="宋体" w:hAnsi="宋体" w:eastAsia="宋体" w:cs="宋体"/>
          <w:sz w:val="21"/>
          <w:szCs w:val="21"/>
        </w:rPr>
        <w:t xml:space="preserve">国家垄断资本主义的局限性在于（  </w:t>
      </w:r>
      <w:r>
        <w:rPr>
          <w:rFonts w:hint="eastAsia" w:ascii="宋体" w:hAnsi="宋体" w:eastAsia="宋体" w:cs="宋体"/>
          <w:sz w:val="21"/>
          <w:szCs w:val="21"/>
          <w:lang w:val="en-US" w:eastAsia="zh-CN"/>
        </w:rPr>
        <w:t>D</w:t>
      </w:r>
      <w:r>
        <w:rPr>
          <w:rFonts w:hint="eastAsia" w:ascii="宋体" w:hAnsi="宋体" w:eastAsia="宋体" w:cs="宋体"/>
          <w:sz w:val="21"/>
          <w:szCs w:val="21"/>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A.使垄断资本主义存在着时而迅速发展时而停滞的趋势</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B.使垄断资本主义经济长期处于停滞状态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C.使垄断资本主义经济长期处于滞胀状态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D.它只能暂时使某些矛盾缓和，但却使这些矛盾进一步加深和复杂化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13</w:t>
      </w:r>
      <w:r>
        <w:rPr>
          <w:rFonts w:hint="eastAsia" w:ascii="宋体" w:hAnsi="宋体" w:eastAsia="宋体" w:cs="宋体"/>
          <w:sz w:val="21"/>
          <w:szCs w:val="21"/>
          <w:lang w:eastAsia="zh-CN"/>
        </w:rPr>
        <w:t>、</w:t>
      </w:r>
      <w:r>
        <w:rPr>
          <w:rFonts w:hint="eastAsia" w:ascii="宋体" w:hAnsi="宋体" w:eastAsia="宋体" w:cs="宋体"/>
          <w:sz w:val="21"/>
          <w:szCs w:val="21"/>
        </w:rPr>
        <w:t xml:space="preserve">资本主义经济政治发展不平衡规律（ </w:t>
      </w:r>
      <w:r>
        <w:rPr>
          <w:rFonts w:hint="eastAsia" w:ascii="宋体" w:hAnsi="宋体" w:eastAsia="宋体" w:cs="宋体"/>
          <w:sz w:val="21"/>
          <w:szCs w:val="21"/>
          <w:lang w:val="en-US" w:eastAsia="zh-CN"/>
        </w:rPr>
        <w:t xml:space="preserve">A </w:t>
      </w:r>
      <w:r>
        <w:rPr>
          <w:rFonts w:hint="eastAsia" w:ascii="宋体" w:hAnsi="宋体" w:eastAsia="宋体" w:cs="宋体"/>
          <w:sz w:val="21"/>
          <w:szCs w:val="21"/>
        </w:rPr>
        <w:t>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A.与自由竞争时期相比，这一规律在垄断阶段的作用呈现出一些新的特点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B.只是在垄断资本主义经济条件的基础上产生并发生作用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C.在垄断阶段以前不可能起作用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D.在战后由于垄断资本国际调节的加强，这一规律不再发生作用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14</w:t>
      </w:r>
      <w:r>
        <w:rPr>
          <w:rFonts w:hint="eastAsia" w:ascii="宋体" w:hAnsi="宋体" w:eastAsia="宋体" w:cs="宋体"/>
          <w:sz w:val="21"/>
          <w:szCs w:val="21"/>
          <w:lang w:eastAsia="zh-CN"/>
        </w:rPr>
        <w:t>、</w:t>
      </w:r>
      <w:r>
        <w:rPr>
          <w:rFonts w:hint="eastAsia" w:ascii="宋体" w:hAnsi="宋体" w:eastAsia="宋体" w:cs="宋体"/>
          <w:sz w:val="21"/>
          <w:szCs w:val="21"/>
        </w:rPr>
        <w:t>在我国实现共同富裕的目的体现着（  </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A.对外开放的本质要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B.社会主义本质的要求</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C.建立现代企业制度的本质要求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D.市场经济的本质要求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b/>
          <w:sz w:val="21"/>
          <w:szCs w:val="21"/>
          <w:lang w:eastAsia="zh-CN"/>
        </w:rPr>
        <w:t>、</w:t>
      </w:r>
      <w:r>
        <w:rPr>
          <w:rFonts w:hint="eastAsia" w:ascii="宋体" w:hAnsi="宋体" w:eastAsia="宋体" w:cs="宋体"/>
          <w:sz w:val="21"/>
          <w:szCs w:val="21"/>
        </w:rPr>
        <w:t xml:space="preserve">下列哪一项不是市场经济的基本特征（ </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w:t>
      </w:r>
      <w:r>
        <w:rPr>
          <w:rFonts w:hint="eastAsia" w:ascii="宋体" w:hAnsi="宋体" w:eastAsia="宋体" w:cs="宋体"/>
          <w:sz w:val="21"/>
          <w:szCs w:val="21"/>
          <w:lang w:eastAsia="zh-CN"/>
        </w:rPr>
        <w:t>。</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资源配置市场化  B</w:t>
      </w:r>
      <w:r>
        <w:rPr>
          <w:rFonts w:hint="eastAsia" w:ascii="宋体" w:hAnsi="宋体" w:eastAsia="宋体" w:cs="宋体"/>
          <w:sz w:val="21"/>
          <w:szCs w:val="21"/>
          <w:lang w:eastAsia="zh-CN"/>
        </w:rPr>
        <w:t>.</w:t>
      </w:r>
      <w:r>
        <w:rPr>
          <w:rFonts w:hint="eastAsia" w:ascii="宋体" w:hAnsi="宋体" w:eastAsia="宋体" w:cs="宋体"/>
          <w:sz w:val="21"/>
          <w:szCs w:val="21"/>
        </w:rPr>
        <w:t>企业行为主体化</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宏观调控间接化D</w:t>
      </w:r>
      <w:r>
        <w:rPr>
          <w:rFonts w:hint="eastAsia" w:ascii="宋体" w:hAnsi="宋体" w:eastAsia="宋体" w:cs="宋体"/>
          <w:sz w:val="21"/>
          <w:szCs w:val="21"/>
          <w:lang w:eastAsia="zh-CN"/>
        </w:rPr>
        <w:t>.</w:t>
      </w:r>
      <w:r>
        <w:rPr>
          <w:rFonts w:hint="eastAsia" w:ascii="宋体" w:hAnsi="宋体" w:eastAsia="宋体" w:cs="宋体"/>
          <w:sz w:val="21"/>
          <w:szCs w:val="21"/>
        </w:rPr>
        <w:t>企业产权商品化</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sz w:val="21"/>
          <w:szCs w:val="21"/>
          <w:lang w:val="en-US" w:eastAsia="zh-CN"/>
        </w:rPr>
        <w:t>二</w:t>
      </w:r>
      <w:r>
        <w:rPr>
          <w:rFonts w:hint="eastAsia" w:ascii="宋体" w:hAnsi="宋体" w:eastAsia="宋体" w:cs="宋体"/>
          <w:b/>
          <w:sz w:val="21"/>
          <w:szCs w:val="21"/>
        </w:rPr>
        <w:t>、判断题</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r>
        <w:rPr>
          <w:rFonts w:hint="eastAsia" w:ascii="宋体" w:hAnsi="宋体" w:eastAsia="宋体" w:cs="宋体"/>
          <w:b w:val="0"/>
          <w:bCs/>
          <w:sz w:val="21"/>
          <w:szCs w:val="21"/>
          <w:lang w:val="en-US" w:eastAsia="zh-CN"/>
        </w:rPr>
        <w:t>6</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价格围绕价值上下波动是对价值规律的否定。（ 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left="239" w:leftChars="114"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17</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生产资本的职能是生产出剩余价值，货币资本的职能是为生产剩余价值准备条件，商品资本的职能是实现剩余价值。（</w:t>
      </w:r>
      <w:r>
        <w:rPr>
          <w:rFonts w:hint="eastAsia" w:ascii="宋体" w:hAnsi="宋体" w:eastAsia="宋体" w:cs="宋体"/>
          <w:b w:val="0"/>
          <w:bCs/>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18</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金融寡头在经济领域内的统治，主要是通过“个人联合”来实现的。（</w:t>
      </w:r>
      <w:r>
        <w:rPr>
          <w:rFonts w:hint="eastAsia" w:ascii="宋体" w:hAnsi="宋体" w:eastAsia="宋体" w:cs="宋体"/>
          <w:sz w:val="21"/>
          <w:szCs w:val="21"/>
        </w:rPr>
        <w:t>×</w:t>
      </w:r>
      <w:r>
        <w:rPr>
          <w:rFonts w:hint="eastAsia" w:ascii="宋体" w:hAnsi="宋体" w:eastAsia="宋体" w:cs="宋体"/>
          <w:b w:val="0"/>
          <w:bCs/>
          <w:sz w:val="21"/>
          <w:szCs w:val="21"/>
        </w:rPr>
        <w:t>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jc w:val="righ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19</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一般来说，贸易逆差会造成一国国际支出增加，本国的产业发展受到打击。（</w:t>
      </w:r>
      <w:r>
        <w:rPr>
          <w:rFonts w:hint="eastAsia" w:ascii="宋体" w:hAnsi="宋体" w:eastAsia="宋体" w:cs="宋体"/>
          <w:b w:val="0"/>
          <w:bCs/>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20</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社会主义社会只有发展生产力的问题，不存在解放生产力的问题。（</w:t>
      </w:r>
      <w:r>
        <w:rPr>
          <w:rFonts w:hint="eastAsia" w:ascii="宋体" w:hAnsi="宋体" w:eastAsia="宋体" w:cs="宋体"/>
          <w:b w:val="0"/>
          <w:bCs/>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left="239" w:leftChars="114"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21</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市场经济对生产力的发展具有巨大的促进作用，但市场经济本身也存在着固有的缺陷，必须采取适当的对策加以弥补和克服。（ </w:t>
      </w:r>
      <w:r>
        <w:rPr>
          <w:rFonts w:hint="eastAsia" w:ascii="宋体" w:hAnsi="宋体" w:eastAsia="宋体" w:cs="宋体"/>
          <w:b w:val="0"/>
          <w:bCs/>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22</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股份有限公司的资本分为等额股份，股东按照所持股份分配利润。（</w:t>
      </w:r>
      <w:r>
        <w:rPr>
          <w:rFonts w:hint="eastAsia" w:ascii="宋体" w:hAnsi="宋体" w:eastAsia="宋体" w:cs="宋体"/>
          <w:b w:val="0"/>
          <w:bCs/>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left="239" w:leftChars="114"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23</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社会主义条件下国民收入分配的核心问题是正确处理国家、企业、个人之间的分配关系。（</w:t>
      </w:r>
      <w:r>
        <w:rPr>
          <w:rFonts w:hint="eastAsia" w:ascii="宋体" w:hAnsi="宋体" w:eastAsia="宋体" w:cs="宋体"/>
          <w:b w:val="0"/>
          <w:bCs/>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24</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加入了世界贸易组织，我国仍然可以采取一切手段来保护我国的工业。（</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25</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生产关系的性质是由生产资料所有制决定的。（ 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三</w:t>
      </w:r>
      <w:r>
        <w:rPr>
          <w:rFonts w:hint="eastAsia" w:ascii="宋体" w:hAnsi="宋体" w:eastAsia="宋体" w:cs="宋体"/>
          <w:b/>
          <w:sz w:val="21"/>
          <w:szCs w:val="21"/>
        </w:rPr>
        <w:t>、简答题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26</w:t>
      </w:r>
      <w:r>
        <w:rPr>
          <w:rFonts w:hint="eastAsia" w:ascii="宋体" w:hAnsi="宋体" w:eastAsia="宋体" w:cs="宋体"/>
          <w:b/>
          <w:bCs/>
          <w:sz w:val="21"/>
          <w:szCs w:val="21"/>
          <w:lang w:eastAsia="zh-CN"/>
        </w:rPr>
        <w:t>、</w:t>
      </w:r>
      <w:r>
        <w:rPr>
          <w:rFonts w:hint="eastAsia" w:ascii="宋体" w:hAnsi="宋体" w:eastAsia="宋体" w:cs="宋体"/>
          <w:b/>
          <w:bCs/>
          <w:sz w:val="21"/>
          <w:szCs w:val="21"/>
        </w:rPr>
        <w:t>单位商品的价值量与劳动生产率有何关系？</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（1）劳动生产率是指具体劳动在一定时间内生产产品的效率。 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（2）商品价值量是由生产商品的社会必要劳动时间决定的。 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生产单位商品的社会必要劳动时间是随着劳动生产率的变化而变化的。当劳动生产率提高时，在同样的时间内生产的使用价值就多，由于商品的价值总量不变，从而耗费在单个商品上的劳动量就会减少，价值量就会变小；反之，则相反。由此可以看出，商品的价值量与劳动生产率成反比。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2</w:t>
      </w:r>
      <w:r>
        <w:rPr>
          <w:rFonts w:hint="eastAsia" w:ascii="宋体" w:hAnsi="宋体" w:eastAsia="宋体" w:cs="宋体"/>
          <w:b/>
          <w:bCs/>
          <w:sz w:val="21"/>
          <w:szCs w:val="21"/>
          <w:lang w:val="en-US" w:eastAsia="zh-CN"/>
        </w:rPr>
        <w:t>7</w:t>
      </w:r>
      <w:r>
        <w:rPr>
          <w:rFonts w:hint="eastAsia" w:ascii="宋体" w:hAnsi="宋体" w:eastAsia="宋体" w:cs="宋体"/>
          <w:b/>
          <w:bCs/>
          <w:sz w:val="21"/>
          <w:szCs w:val="21"/>
          <w:lang w:eastAsia="zh-CN"/>
        </w:rPr>
        <w:t>、</w:t>
      </w:r>
      <w:r>
        <w:rPr>
          <w:rFonts w:hint="eastAsia" w:ascii="宋体" w:hAnsi="宋体" w:eastAsia="宋体" w:cs="宋体"/>
          <w:b/>
          <w:bCs/>
          <w:sz w:val="21"/>
          <w:szCs w:val="21"/>
        </w:rPr>
        <w:t>银行信用的特点与作用是什么？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银行信用是银行或货币资本家向职能资本家提供贷款而形成的信贷关系。（2）它的特点是：第一，银行信用不受个别资本的数量和周转的限制。第二，银行信用的对象是货币资本。每三，银行信用的当事人一方面是货币资本家，另一方面是职能资本家。（3）银行信用突破了商业信用的局限性，扩大了信用的规模和范围。首先，银行信用不受个别资本数量和周转的限制.其次，银行信用不受商品流转方向的限制。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28</w:t>
      </w:r>
      <w:r>
        <w:rPr>
          <w:rFonts w:hint="eastAsia" w:ascii="宋体" w:hAnsi="宋体" w:eastAsia="宋体" w:cs="宋体"/>
          <w:b/>
          <w:bCs/>
          <w:sz w:val="21"/>
          <w:szCs w:val="21"/>
          <w:lang w:eastAsia="zh-CN"/>
        </w:rPr>
        <w:t>、</w:t>
      </w:r>
      <w:r>
        <w:rPr>
          <w:rFonts w:hint="eastAsia" w:ascii="宋体" w:hAnsi="宋体" w:eastAsia="宋体" w:cs="宋体"/>
          <w:b/>
          <w:bCs/>
          <w:sz w:val="21"/>
          <w:szCs w:val="21"/>
        </w:rPr>
        <w:t>什么是经济全球化？它包括哪些主要内容？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经济全球化是指随着科学技术和国际社会分工的发展以及生产社会化程度的提高，使世界各国、各地区的经济活动越来越超出一国和地区的范围而相互联系和密切结合的趋势。（2）经济全球化包括多方面的内容，主要是：生产全球化、贸易全球化、资本全球化。经济全球化本质上是资源配置的全球化。</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29</w:t>
      </w:r>
      <w:r>
        <w:rPr>
          <w:rFonts w:hint="eastAsia" w:ascii="宋体" w:hAnsi="宋体" w:eastAsia="宋体" w:cs="宋体"/>
          <w:b/>
          <w:bCs/>
          <w:sz w:val="21"/>
          <w:szCs w:val="21"/>
          <w:lang w:eastAsia="zh-CN"/>
        </w:rPr>
        <w:t>、</w:t>
      </w:r>
      <w:r>
        <w:rPr>
          <w:rFonts w:hint="eastAsia" w:ascii="宋体" w:hAnsi="宋体" w:eastAsia="宋体" w:cs="宋体"/>
          <w:b/>
          <w:bCs/>
          <w:sz w:val="21"/>
          <w:szCs w:val="21"/>
        </w:rPr>
        <w:t>社会主义消费有什么重要作用？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（1）社会主义消费对生产有积极推动作用多可以再生产出劳动力和使产吕得到实现，并为生产创造出动力。（2）社会主义消费使分配最终实现（3）社会主义消费使交换最终完成和促使交换扩大。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30</w:t>
      </w:r>
      <w:r>
        <w:rPr>
          <w:rFonts w:hint="eastAsia" w:ascii="宋体" w:hAnsi="宋体" w:eastAsia="宋体" w:cs="宋体"/>
          <w:b/>
          <w:bCs/>
          <w:sz w:val="21"/>
          <w:szCs w:val="21"/>
          <w:lang w:eastAsia="zh-CN"/>
        </w:rPr>
        <w:t>、</w:t>
      </w:r>
      <w:r>
        <w:rPr>
          <w:rFonts w:hint="eastAsia" w:ascii="宋体" w:hAnsi="宋体" w:eastAsia="宋体" w:cs="宋体"/>
          <w:b/>
          <w:bCs/>
          <w:sz w:val="21"/>
          <w:szCs w:val="21"/>
        </w:rPr>
        <w:t>为什么社会主义市场经济的有效运行需要加强宏观调控？</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市场经济有自发性、盲目性和滞后性的弱点和消极方面。（2）单纯依靠市场机制难以实现总供给和总需求的平衡；不利于社会资源的中长期合理配置，不能自发地实现收入分配的社会公平；容易只考虑局部利益而忽视社会整体利益。（3）完善的宏观调控系统是社会主义市场经济体制的重要组成部分。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四</w:t>
      </w:r>
      <w:r>
        <w:rPr>
          <w:rFonts w:hint="eastAsia" w:ascii="宋体" w:hAnsi="宋体" w:eastAsia="宋体" w:cs="宋体"/>
          <w:b/>
          <w:sz w:val="21"/>
          <w:szCs w:val="21"/>
        </w:rPr>
        <w:t>、论述题（每题</w:t>
      </w:r>
      <w:r>
        <w:rPr>
          <w:rFonts w:hint="eastAsia" w:ascii="宋体" w:hAnsi="宋体" w:eastAsia="宋体" w:cs="宋体"/>
          <w:b/>
          <w:sz w:val="21"/>
          <w:szCs w:val="21"/>
          <w:lang w:val="en-US" w:eastAsia="zh-CN"/>
        </w:rPr>
        <w:t>1</w:t>
      </w:r>
      <w:r>
        <w:rPr>
          <w:rFonts w:hint="eastAsia" w:ascii="宋体" w:hAnsi="宋体" w:eastAsia="宋体" w:cs="宋体"/>
          <w:b/>
          <w:sz w:val="21"/>
          <w:szCs w:val="21"/>
        </w:rPr>
        <w:t>0分，共</w:t>
      </w:r>
      <w:r>
        <w:rPr>
          <w:rFonts w:hint="eastAsia" w:ascii="宋体" w:hAnsi="宋体" w:eastAsia="宋体" w:cs="宋体"/>
          <w:b/>
          <w:sz w:val="21"/>
          <w:szCs w:val="21"/>
          <w:lang w:val="en-US" w:eastAsia="zh-CN"/>
        </w:rPr>
        <w:t>2</w:t>
      </w:r>
      <w:r>
        <w:rPr>
          <w:rFonts w:hint="eastAsia" w:ascii="宋体" w:hAnsi="宋体" w:eastAsia="宋体" w:cs="宋体"/>
          <w:b/>
          <w:sz w:val="21"/>
          <w:szCs w:val="21"/>
        </w:rPr>
        <w:t>0分） </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31</w:t>
      </w:r>
      <w:r>
        <w:rPr>
          <w:rFonts w:hint="eastAsia" w:ascii="宋体" w:hAnsi="宋体" w:eastAsia="宋体" w:cs="宋体"/>
          <w:b/>
          <w:bCs/>
          <w:sz w:val="21"/>
          <w:szCs w:val="21"/>
          <w:lang w:eastAsia="zh-CN"/>
        </w:rPr>
        <w:t>、</w:t>
      </w:r>
      <w:r>
        <w:rPr>
          <w:rFonts w:hint="eastAsia" w:ascii="宋体" w:hAnsi="宋体" w:eastAsia="宋体" w:cs="宋体"/>
          <w:b/>
          <w:bCs/>
          <w:sz w:val="21"/>
          <w:szCs w:val="21"/>
        </w:rPr>
        <w:t>什么是价格？影响价格的因素有哪些？</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价格是商品价值的货币表现。（2）当市场上商品的供求平衡，从而价格和价值一致的条件下，商品的价格主要取决于商品价值和金属货币价值这两个因素。商品价格的变化与商品价值的变化成正比，与货币价值的变化成反比。（3）商品的供求关系也是影响价格的重要因素。在商品经济条件下，市场上商品的供求是经常不一致的。当商品供过于求时“价格会低于价值；当商品供不应求时，价格则高于价值。</w:t>
      </w: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bookmarkStart w:id="0" w:name="_GoBack"/>
      <w:r>
        <w:rPr>
          <w:rFonts w:hint="eastAsia" w:ascii="宋体" w:hAnsi="宋体" w:eastAsia="宋体" w:cs="宋体"/>
          <w:b/>
          <w:bCs/>
          <w:sz w:val="21"/>
          <w:szCs w:val="21"/>
          <w:lang w:val="en-US" w:eastAsia="zh-CN"/>
        </w:rPr>
        <w:t>3</w:t>
      </w:r>
      <w:r>
        <w:rPr>
          <w:rFonts w:hint="eastAsia" w:ascii="宋体" w:hAnsi="宋体" w:eastAsia="宋体" w:cs="宋体"/>
          <w:b/>
          <w:bCs/>
          <w:sz w:val="21"/>
          <w:szCs w:val="21"/>
        </w:rPr>
        <w:t>2</w:t>
      </w:r>
      <w:r>
        <w:rPr>
          <w:rFonts w:hint="eastAsia" w:ascii="宋体" w:hAnsi="宋体" w:eastAsia="宋体" w:cs="宋体"/>
          <w:b/>
          <w:bCs/>
          <w:sz w:val="21"/>
          <w:szCs w:val="21"/>
          <w:lang w:eastAsia="zh-CN"/>
        </w:rPr>
        <w:t>、</w:t>
      </w:r>
      <w:r>
        <w:rPr>
          <w:rFonts w:hint="eastAsia" w:ascii="宋体" w:hAnsi="宋体" w:eastAsia="宋体" w:cs="宋体"/>
          <w:b/>
          <w:bCs/>
          <w:sz w:val="21"/>
          <w:szCs w:val="21"/>
        </w:rPr>
        <w:t>什么是产业资本循环？为什么说产业资本的循环既是流通过程和生产过程的统一，又是产业资本三种循环形式的统一？</w:t>
      </w:r>
      <w:bookmarkEnd w:id="0"/>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产业资本顺次地经过三个阶段，采取三种职能形式，实现了价值价值增殖，并回到原来出发点的全部运动过程，叫做资本循环。（2）产业资本的循环运动要经过购买、生产、销售三个阶段，相应地产业资本要采取货币资本、生产资本、商品资本三种职能形式。产业资本循环的第一阶段和第三阶段是资本的流通过程，第二阶段是资本的生产过程，所以产业资本的循环过程，是流通过程和生产过程的统一。（3）从连续不断的资本循环过程可以看出，产业资本三种职能形式中的每一种职能形式，都要经过循环的三个阶段而回到原来的出发点。因此，产业资本循环就有货币资本循环、生产资本循环，商品资本循环三种不同的循环形式。因此，产业资本的循环，又是产业资本三种循环形式的</w:t>
      </w:r>
    </w:p>
    <w:p>
      <w:pPr>
        <w:keepNext w:val="0"/>
        <w:keepLines w:val="0"/>
        <w:pageBreakBefore w:val="0"/>
        <w:widowControl w:val="0"/>
        <w:kinsoku/>
        <w:wordWrap/>
        <w:overflowPunct/>
        <w:topLinePunct w:val="0"/>
        <w:autoSpaceDE/>
        <w:autoSpaceDN/>
        <w:bidi w:val="0"/>
        <w:adjustRightInd/>
        <w:snapToGrid/>
        <w:spacing w:line="240" w:lineRule="auto"/>
        <w:ind w:left="95"/>
        <w:textAlignment w:val="auto"/>
        <w:rPr>
          <w:rFonts w:hint="eastAsia" w:ascii="宋体" w:hAnsi="宋体" w:eastAsia="宋体" w:cs="宋体"/>
          <w:sz w:val="21"/>
          <w:szCs w:val="21"/>
        </w:rPr>
      </w:pPr>
    </w:p>
    <w:p>
      <w:pPr>
        <w:keepNext w:val="0"/>
        <w:keepLines w:val="0"/>
        <w:pageBreakBefore w:val="0"/>
        <w:widowControl w:val="0"/>
        <w:tabs>
          <w:tab w:val="left" w:pos="15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210" w:hanging="210"/>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210" w:hanging="210"/>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210" w:hanging="210"/>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210" w:hanging="210"/>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210" w:hanging="210"/>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84DFC"/>
    <w:rsid w:val="148478B4"/>
    <w:rsid w:val="1DD9687A"/>
    <w:rsid w:val="23FA26E3"/>
    <w:rsid w:val="25884DFC"/>
    <w:rsid w:val="302C705D"/>
    <w:rsid w:val="42ED090E"/>
    <w:rsid w:val="48E85201"/>
    <w:rsid w:val="521573EE"/>
    <w:rsid w:val="5EFF5DA7"/>
    <w:rsid w:val="63B6029E"/>
    <w:rsid w:val="70DC4648"/>
    <w:rsid w:val="7DC12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2020-03-02T12:49:00Z</dcterms:created>
  <dc:creator>yy</dc:creator>
  <cp:lastModifiedBy>yy</cp:lastModifiedBy>
  <dcterms:modified xsi:type="dcterms:W3CDTF">2020-03-04T17:22:13Z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