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仿宋_GB2312" w:cs="Times New Roman"/>
          <w:b/>
          <w:sz w:val="32"/>
          <w:u w:val="single"/>
        </w:rPr>
      </w:pPr>
      <w:r>
        <w:rPr>
          <w:rFonts w:hint="eastAsia" w:ascii="Times New Roman" w:hAnsi="Times New Roman" w:eastAsia="仿宋_GB2312" w:cs="Times New Roman"/>
          <w:b/>
          <w:sz w:val="32"/>
          <w:u w:val="single"/>
        </w:rPr>
        <w:t>教师发展研究复习资料</w:t>
      </w:r>
    </w:p>
    <w:p>
      <w:pPr>
        <w:pStyle w:val="9"/>
        <w:numPr>
          <w:ilvl w:val="0"/>
          <w:numId w:val="1"/>
        </w:numPr>
        <w:spacing w:line="400" w:lineRule="exact"/>
        <w:ind w:firstLineChars="0"/>
        <w:jc w:val="left"/>
        <w:rPr>
          <w:rFonts w:asciiTheme="minorEastAsia" w:hAnsiTheme="minorEastAsia" w:cstheme="minorEastAsia"/>
          <w:sz w:val="24"/>
          <w:szCs w:val="24"/>
        </w:rPr>
      </w:pPr>
      <w:r>
        <w:rPr>
          <w:rFonts w:hint="eastAsia" w:ascii="宋体" w:hAnsi="宋体" w:eastAsia="宋体" w:cs="宋体"/>
          <w:b/>
          <w:sz w:val="28"/>
        </w:rPr>
        <w:t>单项选择题</w:t>
      </w:r>
    </w:p>
    <w:p>
      <w:pPr>
        <w:spacing w:line="400" w:lineRule="exact"/>
        <w:jc w:val="left"/>
        <w:rPr>
          <w:rFonts w:asciiTheme="minorEastAsia" w:hAnsiTheme="minorEastAsia" w:cstheme="minorEastAsia"/>
          <w:sz w:val="24"/>
          <w:szCs w:val="24"/>
        </w:rPr>
      </w:pPr>
      <w:r>
        <w:rPr>
          <w:rFonts w:hint="eastAsia" w:asciiTheme="minorEastAsia" w:hAnsiTheme="minorEastAsia" w:cstheme="minorEastAsia"/>
          <w:sz w:val="24"/>
          <w:szCs w:val="24"/>
        </w:rPr>
        <w:t>1．历史上最早出现专职教师，是在我国（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A.秦朝     B.春秋战国时期     C.五代十国     D.东周</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2．1681年，（   ）在法国创立了世界上最早的师资培训学校。（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A.拉萨尔     B.卡萨丁     C.卡尔萨斯     D.卡特</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3．政府通过建立健全（   ）的资格认证体系，为教师专业化提供制度保障。</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A.教师教育机构认证   B.教师教育课程认证C.教师资格认证     D.以上都是</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4.教师的行动研究的要素最关键的要素是（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 A.教师学习      B.教师行动     C.教师发表     D.教师知识 </w:t>
      </w:r>
    </w:p>
    <w:p>
      <w:pPr>
        <w:ind w:left="120" w:hanging="120" w:hangingChars="50"/>
        <w:jc w:val="left"/>
        <w:rPr>
          <w:rFonts w:asciiTheme="minorEastAsia" w:hAnsiTheme="minorEastAsia" w:cstheme="minorEastAsia"/>
          <w:sz w:val="24"/>
          <w:szCs w:val="24"/>
        </w:rPr>
      </w:pPr>
      <w:r>
        <w:rPr>
          <w:rFonts w:hint="eastAsia" w:asciiTheme="minorEastAsia" w:hAnsiTheme="minorEastAsia" w:cstheme="minorEastAsia"/>
          <w:sz w:val="24"/>
          <w:szCs w:val="24"/>
        </w:rPr>
        <w:t xml:space="preserve">5.美国学者伯克认为，“教师专业发展”这个概念的基本假设是：（      ）（ A. 教师需要稳定的发展  B.  教师需要职业化的发展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 C .教师需要持续的发展   D .  教师需要不断创新的发展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6.以下对“谋生型教师”的描述正确的是？（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 xml:space="preserve">A.凭良心教书     B.有极强的敬业精神     C.教师职业在于奉献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 xml:space="preserve">  D.教师是求得生存的一种职业</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7.费斯勒的教师生涯发展影响因素论中的“组织环境因素”不包括下面的哪一方面（    ）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 xml:space="preserve">A. 管理人员 B. 教师协会 C .学校的规章 D.社会期望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8.教师的专业理想包括（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A.高尚的职业道德观念    B.职业道德精神    C.A和B    D.以上都不是</w:t>
      </w:r>
    </w:p>
    <w:p>
      <w:pPr>
        <w:ind w:left="720" w:hanging="720" w:hangingChars="300"/>
        <w:jc w:val="left"/>
        <w:rPr>
          <w:rFonts w:asciiTheme="minorEastAsia" w:hAnsiTheme="minorEastAsia" w:cstheme="minorEastAsia"/>
          <w:sz w:val="24"/>
          <w:szCs w:val="24"/>
        </w:rPr>
      </w:pPr>
      <w:r>
        <w:rPr>
          <w:rFonts w:hint="eastAsia" w:asciiTheme="minorEastAsia" w:hAnsiTheme="minorEastAsia" w:cstheme="minorEastAsia"/>
          <w:sz w:val="24"/>
          <w:szCs w:val="24"/>
        </w:rPr>
        <w:t>9.《第五项修炼》的作者是（    ）。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A.埃利雅德      B. 彼得·圣吉     C.大仲马     D.托尔斯泰</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10.优秀教师的最好层次是（    ）。</w:t>
      </w:r>
    </w:p>
    <w:p>
      <w:pPr>
        <w:jc w:val="left"/>
        <w:rPr>
          <w:rFonts w:asciiTheme="minorEastAsia" w:hAnsiTheme="minorEastAsia" w:cstheme="minorEastAsia"/>
          <w:sz w:val="24"/>
          <w:szCs w:val="24"/>
        </w:rPr>
      </w:pPr>
      <w:r>
        <w:rPr>
          <w:rFonts w:hint="eastAsia" w:asciiTheme="minorEastAsia" w:hAnsiTheme="minorEastAsia" w:cstheme="minorEastAsia"/>
          <w:sz w:val="24"/>
          <w:szCs w:val="24"/>
        </w:rPr>
        <w:t>A.合格教师    B.教育教学能手 C.教育家型教师  D.专家型教师和学者型教师</w:t>
      </w:r>
    </w:p>
    <w:p>
      <w:pPr>
        <w:jc w:val="left"/>
        <w:rPr>
          <w:b/>
          <w:sz w:val="28"/>
          <w:szCs w:val="28"/>
        </w:rPr>
      </w:pPr>
      <w:r>
        <w:rPr>
          <w:b/>
          <w:sz w:val="28"/>
          <w:szCs w:val="28"/>
        </w:rPr>
        <w:t>二</w:t>
      </w:r>
      <w:r>
        <w:rPr>
          <w:rFonts w:hint="eastAsia"/>
          <w:b/>
          <w:sz w:val="28"/>
          <w:szCs w:val="28"/>
        </w:rPr>
        <w:t xml:space="preserve">、填空题。 </w:t>
      </w:r>
    </w:p>
    <w:p>
      <w:pPr>
        <w:jc w:val="left"/>
        <w:rPr>
          <w:sz w:val="24"/>
          <w:szCs w:val="24"/>
        </w:rPr>
      </w:pPr>
      <w:r>
        <w:rPr>
          <w:rFonts w:hint="eastAsia"/>
          <w:sz w:val="24"/>
          <w:szCs w:val="24"/>
        </w:rPr>
        <w:t>1.在我国，古代的西周，由于</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，所以，学校的教师皆由</w:t>
      </w:r>
      <w:r>
        <w:rPr>
          <w:rFonts w:hint="eastAsia"/>
          <w:sz w:val="24"/>
          <w:szCs w:val="24"/>
          <w:u w:val="single"/>
        </w:rPr>
        <w:t xml:space="preserve">          </w:t>
      </w:r>
      <w:r>
        <w:rPr>
          <w:rFonts w:hint="eastAsia"/>
          <w:sz w:val="24"/>
          <w:szCs w:val="24"/>
        </w:rPr>
        <w:t>兼任。</w:t>
      </w:r>
    </w:p>
    <w:p>
      <w:pPr>
        <w:jc w:val="left"/>
        <w:rPr>
          <w:sz w:val="24"/>
          <w:szCs w:val="24"/>
        </w:rPr>
      </w:pPr>
      <w:r>
        <w:rPr>
          <w:rFonts w:hint="eastAsia"/>
          <w:sz w:val="24"/>
          <w:szCs w:val="24"/>
        </w:rPr>
        <w:t>2.教师专业化包括</w:t>
      </w:r>
      <w:r>
        <w:rPr>
          <w:rFonts w:hint="eastAsia"/>
          <w:sz w:val="24"/>
          <w:szCs w:val="24"/>
          <w:u w:val="single"/>
        </w:rPr>
        <w:t xml:space="preserve">          </w:t>
      </w:r>
      <w:r>
        <w:rPr>
          <w:rFonts w:hint="eastAsia"/>
          <w:sz w:val="24"/>
          <w:szCs w:val="24"/>
        </w:rPr>
        <w:t>和</w:t>
      </w:r>
      <w:r>
        <w:rPr>
          <w:rFonts w:hint="eastAsia"/>
          <w:sz w:val="24"/>
          <w:szCs w:val="24"/>
          <w:u w:val="single"/>
        </w:rPr>
        <w:t xml:space="preserve">          </w:t>
      </w:r>
      <w:r>
        <w:rPr>
          <w:rFonts w:hint="eastAsia"/>
          <w:sz w:val="24"/>
          <w:szCs w:val="24"/>
        </w:rPr>
        <w:t>。</w:t>
      </w:r>
    </w:p>
    <w:p>
      <w:pPr>
        <w:jc w:val="left"/>
        <w:rPr>
          <w:sz w:val="24"/>
          <w:szCs w:val="24"/>
        </w:rPr>
      </w:pPr>
      <w:r>
        <w:rPr>
          <w:rFonts w:hint="eastAsia"/>
          <w:sz w:val="24"/>
          <w:szCs w:val="24"/>
        </w:rPr>
        <w:t>3.教师个体专业化的途径主要有</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和</w:t>
      </w:r>
      <w:r>
        <w:rPr>
          <w:rFonts w:hint="eastAsia"/>
          <w:sz w:val="24"/>
          <w:szCs w:val="24"/>
          <w:u w:val="single"/>
        </w:rPr>
        <w:t xml:space="preserve">          </w:t>
      </w:r>
      <w:r>
        <w:rPr>
          <w:rFonts w:hint="eastAsia"/>
          <w:sz w:val="24"/>
          <w:szCs w:val="24"/>
        </w:rPr>
        <w:t>。</w:t>
      </w:r>
    </w:p>
    <w:p>
      <w:pPr>
        <w:jc w:val="left"/>
        <w:rPr>
          <w:sz w:val="24"/>
          <w:szCs w:val="24"/>
        </w:rPr>
      </w:pPr>
      <w:r>
        <w:rPr>
          <w:rFonts w:hint="eastAsia"/>
          <w:sz w:val="24"/>
          <w:szCs w:val="24"/>
        </w:rPr>
        <w:t>4.教师良好知识结构的基本特征有</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和</w:t>
      </w:r>
      <w:r>
        <w:rPr>
          <w:rFonts w:hint="eastAsia"/>
          <w:sz w:val="24"/>
          <w:szCs w:val="24"/>
          <w:u w:val="single"/>
        </w:rPr>
        <w:t xml:space="preserve">          </w:t>
      </w:r>
      <w:r>
        <w:rPr>
          <w:rFonts w:hint="eastAsia"/>
          <w:sz w:val="24"/>
          <w:szCs w:val="24"/>
        </w:rPr>
        <w:t>。</w:t>
      </w:r>
    </w:p>
    <w:p>
      <w:pPr>
        <w:jc w:val="left"/>
        <w:rPr>
          <w:sz w:val="24"/>
          <w:szCs w:val="24"/>
        </w:rPr>
      </w:pPr>
      <w:r>
        <w:rPr>
          <w:rFonts w:hint="eastAsia"/>
          <w:sz w:val="24"/>
          <w:szCs w:val="24"/>
        </w:rPr>
        <w:t>5.启发是有条件的，</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，是谈不上启发性的。</w:t>
      </w:r>
    </w:p>
    <w:p>
      <w:pPr>
        <w:jc w:val="left"/>
        <w:rPr>
          <w:sz w:val="24"/>
          <w:szCs w:val="24"/>
        </w:rPr>
      </w:pPr>
      <w:r>
        <w:rPr>
          <w:rFonts w:hint="eastAsia"/>
          <w:sz w:val="24"/>
          <w:szCs w:val="24"/>
        </w:rPr>
        <w:t>6.教师成为学习者，主要通过</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和</w:t>
      </w:r>
      <w:r>
        <w:rPr>
          <w:rFonts w:hint="eastAsia"/>
          <w:sz w:val="24"/>
          <w:szCs w:val="24"/>
          <w:u w:val="single"/>
        </w:rPr>
        <w:t xml:space="preserve">          </w:t>
      </w:r>
      <w:r>
        <w:rPr>
          <w:rFonts w:hint="eastAsia"/>
          <w:sz w:val="24"/>
          <w:szCs w:val="24"/>
        </w:rPr>
        <w:t>。</w:t>
      </w:r>
    </w:p>
    <w:p>
      <w:pPr>
        <w:jc w:val="left"/>
        <w:rPr>
          <w:sz w:val="24"/>
          <w:szCs w:val="24"/>
        </w:rPr>
      </w:pPr>
      <w:r>
        <w:rPr>
          <w:rFonts w:hint="eastAsia"/>
          <w:sz w:val="24"/>
          <w:szCs w:val="24"/>
        </w:rPr>
        <w:t>7.教师职业观按境界划分分别是</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w:t>
      </w:r>
    </w:p>
    <w:p>
      <w:pPr>
        <w:jc w:val="left"/>
        <w:rPr>
          <w:sz w:val="28"/>
          <w:szCs w:val="28"/>
        </w:rPr>
      </w:pPr>
      <w:r>
        <w:rPr>
          <w:rFonts w:hint="eastAsia"/>
          <w:b/>
          <w:sz w:val="28"/>
          <w:szCs w:val="28"/>
        </w:rPr>
        <w:t>三、判断题（ 填“正确”或“错误”）</w:t>
      </w:r>
    </w:p>
    <w:p>
      <w:pPr>
        <w:jc w:val="left"/>
        <w:rPr>
          <w:sz w:val="24"/>
          <w:szCs w:val="24"/>
        </w:rPr>
      </w:pPr>
      <w:r>
        <w:rPr>
          <w:rFonts w:hint="eastAsia"/>
          <w:sz w:val="24"/>
          <w:szCs w:val="24"/>
        </w:rPr>
        <w:t xml:space="preserve">1．职前培训主要由各级进修院校来承担。 （        ）                                                      </w:t>
      </w:r>
    </w:p>
    <w:p>
      <w:pPr>
        <w:jc w:val="left"/>
        <w:rPr>
          <w:sz w:val="24"/>
          <w:szCs w:val="24"/>
        </w:rPr>
      </w:pPr>
      <w:r>
        <w:rPr>
          <w:rFonts w:hint="eastAsia"/>
          <w:sz w:val="24"/>
          <w:szCs w:val="24"/>
        </w:rPr>
        <w:t xml:space="preserve">2.教师的专业情意可分为专业理想、专业情操、专业性向。   （      ）                                       </w:t>
      </w:r>
    </w:p>
    <w:p>
      <w:pPr>
        <w:jc w:val="left"/>
        <w:rPr>
          <w:sz w:val="24"/>
          <w:szCs w:val="24"/>
        </w:rPr>
      </w:pPr>
      <w:r>
        <w:rPr>
          <w:rFonts w:hint="eastAsia"/>
          <w:sz w:val="24"/>
          <w:szCs w:val="24"/>
        </w:rPr>
        <w:t>3教师素质，又称教师专业素质，是指能顺利从事教育活动的基本品质或基础条件。（      ）</w:t>
      </w:r>
    </w:p>
    <w:p>
      <w:pPr>
        <w:jc w:val="left"/>
        <w:rPr>
          <w:szCs w:val="21"/>
        </w:rPr>
      </w:pPr>
      <w:r>
        <w:rPr>
          <w:rFonts w:hint="eastAsia"/>
          <w:sz w:val="24"/>
          <w:szCs w:val="24"/>
        </w:rPr>
        <w:t xml:space="preserve">4.教师自我教育能力的核心是评价能力。（     ）      </w:t>
      </w:r>
      <w:r>
        <w:rPr>
          <w:rFonts w:hint="eastAsia"/>
          <w:szCs w:val="21"/>
        </w:rPr>
        <w:t xml:space="preserve">                                                  </w:t>
      </w:r>
    </w:p>
    <w:p>
      <w:pPr>
        <w:jc w:val="left"/>
        <w:rPr>
          <w:szCs w:val="21"/>
        </w:rPr>
      </w:pPr>
      <w:r>
        <w:rPr>
          <w:rFonts w:hint="eastAsia"/>
          <w:szCs w:val="21"/>
        </w:rPr>
        <w:t xml:space="preserve">5.教师是教育理念的载体，是素质教育的组织者和具体实施者。（       ）                                </w:t>
      </w:r>
    </w:p>
    <w:p>
      <w:pPr>
        <w:jc w:val="left"/>
        <w:rPr>
          <w:szCs w:val="21"/>
        </w:rPr>
      </w:pPr>
      <w:r>
        <w:rPr>
          <w:rFonts w:hint="eastAsia"/>
          <w:szCs w:val="21"/>
        </w:rPr>
        <w:t xml:space="preserve">6.教师职业在发展的中期，经历了漫长的非专业化、经验化阶段。  （         ）                                  </w:t>
      </w:r>
    </w:p>
    <w:p>
      <w:pPr>
        <w:jc w:val="left"/>
        <w:rPr>
          <w:szCs w:val="21"/>
        </w:rPr>
      </w:pPr>
      <w:r>
        <w:rPr>
          <w:rFonts w:hint="eastAsia"/>
          <w:szCs w:val="21"/>
        </w:rPr>
        <w:t xml:space="preserve">7教师职业认同，既指一种过程，也指一种状态。（          ）                                                  </w:t>
      </w:r>
    </w:p>
    <w:p>
      <w:pPr>
        <w:jc w:val="left"/>
        <w:rPr>
          <w:sz w:val="28"/>
          <w:szCs w:val="28"/>
        </w:rPr>
      </w:pPr>
      <w:r>
        <w:rPr>
          <w:rFonts w:hint="eastAsia"/>
          <w:b/>
          <w:sz w:val="28"/>
          <w:szCs w:val="28"/>
        </w:rPr>
        <w:t xml:space="preserve">四、名词解释 </w:t>
      </w:r>
    </w:p>
    <w:p>
      <w:pPr>
        <w:pStyle w:val="9"/>
        <w:numPr>
          <w:ilvl w:val="0"/>
          <w:numId w:val="2"/>
        </w:numPr>
        <w:ind w:firstLineChars="0"/>
        <w:jc w:val="left"/>
        <w:rPr>
          <w:rFonts w:hint="eastAsia"/>
          <w:szCs w:val="21"/>
        </w:rPr>
      </w:pPr>
      <w:r>
        <w:rPr>
          <w:rFonts w:hint="eastAsia"/>
          <w:szCs w:val="21"/>
        </w:rPr>
        <w:t>教师专业化：</w:t>
      </w:r>
    </w:p>
    <w:p>
      <w:pPr>
        <w:pStyle w:val="9"/>
        <w:ind w:firstLine="0" w:firstLineChars="0"/>
        <w:jc w:val="left"/>
        <w:rPr>
          <w:rFonts w:hint="eastAsia"/>
          <w:szCs w:val="21"/>
        </w:rPr>
      </w:pPr>
    </w:p>
    <w:p>
      <w:pPr>
        <w:pStyle w:val="9"/>
        <w:numPr>
          <w:ilvl w:val="0"/>
          <w:numId w:val="2"/>
        </w:numPr>
        <w:ind w:firstLineChars="0"/>
        <w:jc w:val="left"/>
        <w:rPr>
          <w:szCs w:val="21"/>
        </w:rPr>
      </w:pPr>
      <w:r>
        <w:rPr>
          <w:rFonts w:hint="eastAsia"/>
          <w:szCs w:val="21"/>
        </w:rPr>
        <w:t>教师专业发展：</w:t>
      </w:r>
    </w:p>
    <w:p>
      <w:pPr>
        <w:jc w:val="left"/>
        <w:rPr>
          <w:rFonts w:hint="eastAsia"/>
          <w:szCs w:val="21"/>
        </w:rPr>
      </w:pPr>
    </w:p>
    <w:p>
      <w:pPr>
        <w:jc w:val="left"/>
        <w:rPr>
          <w:szCs w:val="21"/>
        </w:rPr>
      </w:pPr>
      <w:r>
        <w:rPr>
          <w:rFonts w:hint="eastAsia"/>
          <w:szCs w:val="21"/>
        </w:rPr>
        <w:t>3.课堂叙事：</w:t>
      </w:r>
    </w:p>
    <w:p>
      <w:pPr>
        <w:jc w:val="left"/>
        <w:rPr>
          <w:szCs w:val="21"/>
        </w:rPr>
      </w:pPr>
      <w:r>
        <w:rPr>
          <w:rFonts w:hint="eastAsia"/>
          <w:szCs w:val="21"/>
        </w:rPr>
        <w:t>4.创建学习型学校：</w:t>
      </w:r>
    </w:p>
    <w:p>
      <w:pPr>
        <w:rPr>
          <w:szCs w:val="21"/>
        </w:rPr>
      </w:pPr>
    </w:p>
    <w:p>
      <w:pPr>
        <w:jc w:val="left"/>
        <w:rPr>
          <w:szCs w:val="21"/>
        </w:rPr>
      </w:pPr>
    </w:p>
    <w:p>
      <w:pPr>
        <w:jc w:val="left"/>
        <w:rPr>
          <w:b/>
          <w:sz w:val="28"/>
          <w:szCs w:val="28"/>
        </w:rPr>
      </w:pPr>
      <w:r>
        <w:rPr>
          <w:rFonts w:hint="eastAsia"/>
          <w:b/>
          <w:sz w:val="28"/>
          <w:szCs w:val="28"/>
        </w:rPr>
        <w:t xml:space="preserve">五、简答题 </w:t>
      </w:r>
    </w:p>
    <w:p>
      <w:pPr>
        <w:jc w:val="left"/>
        <w:rPr>
          <w:rFonts w:hint="eastAsia"/>
          <w:sz w:val="24"/>
          <w:szCs w:val="24"/>
        </w:rPr>
      </w:pPr>
      <w:r>
        <w:rPr>
          <w:rFonts w:hint="eastAsia"/>
          <w:sz w:val="24"/>
          <w:szCs w:val="24"/>
        </w:rPr>
        <w:t>1.试述教师成为研究者的必然性。</w:t>
      </w:r>
    </w:p>
    <w:p>
      <w:pPr>
        <w:jc w:val="left"/>
        <w:rPr>
          <w:sz w:val="24"/>
          <w:szCs w:val="24"/>
        </w:rPr>
      </w:pPr>
    </w:p>
    <w:p>
      <w:pPr>
        <w:jc w:val="left"/>
        <w:rPr>
          <w:sz w:val="24"/>
          <w:szCs w:val="24"/>
        </w:rPr>
      </w:pPr>
    </w:p>
    <w:p>
      <w:pPr>
        <w:jc w:val="left"/>
        <w:rPr>
          <w:rFonts w:hint="eastAsia"/>
          <w:sz w:val="24"/>
          <w:szCs w:val="24"/>
        </w:rPr>
      </w:pPr>
      <w:r>
        <w:rPr>
          <w:rFonts w:hint="eastAsia"/>
          <w:sz w:val="24"/>
          <w:szCs w:val="24"/>
        </w:rPr>
        <w:t>2.试述教师行动研究对教师专业发展出的意义。</w:t>
      </w:r>
    </w:p>
    <w:p>
      <w:pPr>
        <w:jc w:val="left"/>
        <w:rPr>
          <w:sz w:val="24"/>
          <w:szCs w:val="24"/>
        </w:rPr>
      </w:pPr>
    </w:p>
    <w:p>
      <w:pPr>
        <w:jc w:val="left"/>
        <w:rPr>
          <w:sz w:val="24"/>
          <w:szCs w:val="24"/>
        </w:rPr>
      </w:pPr>
    </w:p>
    <w:p>
      <w:pPr>
        <w:numPr>
          <w:ilvl w:val="0"/>
          <w:numId w:val="2"/>
        </w:numPr>
        <w:jc w:val="left"/>
        <w:rPr>
          <w:sz w:val="24"/>
          <w:szCs w:val="24"/>
        </w:rPr>
      </w:pPr>
      <w:r>
        <w:rPr>
          <w:rFonts w:hint="eastAsia"/>
          <w:sz w:val="24"/>
          <w:szCs w:val="24"/>
        </w:rPr>
        <w:t>为什么说教师专业精神有其独特的作用和意义。</w:t>
      </w:r>
    </w:p>
    <w:p>
      <w:pPr>
        <w:jc w:val="left"/>
        <w:rPr>
          <w:sz w:val="24"/>
          <w:szCs w:val="24"/>
        </w:rPr>
      </w:pPr>
    </w:p>
    <w:p>
      <w:pPr>
        <w:jc w:val="left"/>
        <w:rPr>
          <w:rFonts w:hint="eastAsia"/>
          <w:sz w:val="24"/>
          <w:szCs w:val="24"/>
        </w:rPr>
      </w:pPr>
    </w:p>
    <w:p>
      <w:pPr>
        <w:jc w:val="left"/>
        <w:rPr>
          <w:sz w:val="24"/>
          <w:szCs w:val="24"/>
        </w:rPr>
      </w:pPr>
      <w:r>
        <w:rPr>
          <w:rFonts w:hint="eastAsia"/>
          <w:sz w:val="24"/>
          <w:szCs w:val="24"/>
        </w:rPr>
        <w:t>。</w:t>
      </w:r>
    </w:p>
    <w:p>
      <w:pPr>
        <w:ind w:firstLine="210" w:firstLineChars="100"/>
        <w:jc w:val="left"/>
        <w:rPr>
          <w:szCs w:val="21"/>
        </w:rPr>
      </w:pPr>
    </w:p>
    <w:p>
      <w:pPr>
        <w:jc w:val="left"/>
        <w:rPr>
          <w:rFonts w:hint="eastAsia"/>
          <w:szCs w:val="21"/>
        </w:rPr>
      </w:pPr>
    </w:p>
    <w:p>
      <w:pPr>
        <w:jc w:val="left"/>
        <w:rPr>
          <w:b/>
          <w:sz w:val="28"/>
          <w:szCs w:val="28"/>
        </w:rPr>
      </w:pPr>
      <w:r>
        <w:rPr>
          <w:rFonts w:hint="eastAsia"/>
          <w:b/>
          <w:sz w:val="28"/>
          <w:szCs w:val="28"/>
        </w:rPr>
        <w:t xml:space="preserve">六．论述题 </w:t>
      </w:r>
    </w:p>
    <w:p>
      <w:pPr>
        <w:ind w:firstLine="600" w:firstLineChars="250"/>
        <w:jc w:val="left"/>
        <w:rPr>
          <w:sz w:val="24"/>
          <w:szCs w:val="24"/>
        </w:rPr>
      </w:pPr>
      <w:r>
        <w:rPr>
          <w:rFonts w:hint="eastAsia"/>
          <w:sz w:val="24"/>
          <w:szCs w:val="24"/>
        </w:rPr>
        <w:t>论述职业倦怠的组织干预如何进行。</w:t>
      </w: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ind w:firstLine="210" w:firstLineChars="100"/>
        <w:jc w:val="left"/>
        <w:rPr>
          <w:szCs w:val="21"/>
        </w:rPr>
      </w:pPr>
    </w:p>
    <w:p>
      <w:pPr>
        <w:rPr>
          <w:b/>
          <w:sz w:val="24"/>
          <w:szCs w:val="24"/>
        </w:rPr>
      </w:pPr>
      <w:r>
        <w:rPr>
          <w:rFonts w:hint="eastAsia"/>
          <w:b/>
          <w:sz w:val="24"/>
          <w:szCs w:val="24"/>
        </w:rPr>
        <w:t>《教师发展研究》复习资料</w:t>
      </w:r>
    </w:p>
    <w:p>
      <w:pPr>
        <w:rPr>
          <w:b/>
          <w:sz w:val="24"/>
          <w:szCs w:val="24"/>
        </w:rPr>
      </w:pPr>
      <w:r>
        <w:rPr>
          <w:rFonts w:hint="eastAsia"/>
          <w:b/>
          <w:sz w:val="24"/>
          <w:szCs w:val="24"/>
        </w:rPr>
        <w:t>一、</w:t>
      </w:r>
      <w:r>
        <w:rPr>
          <w:rFonts w:hint="eastAsia"/>
          <w:b/>
          <w:sz w:val="24"/>
          <w:szCs w:val="24"/>
        </w:rPr>
        <w:tab/>
      </w:r>
      <w:r>
        <w:rPr>
          <w:rFonts w:hint="eastAsia"/>
          <w:b/>
          <w:sz w:val="24"/>
          <w:szCs w:val="24"/>
        </w:rPr>
        <w:t xml:space="preserve">单项选择题。 </w:t>
      </w:r>
    </w:p>
    <w:p>
      <w:pPr>
        <w:rPr>
          <w:sz w:val="24"/>
          <w:szCs w:val="24"/>
        </w:rPr>
      </w:pPr>
      <w:r>
        <w:rPr>
          <w:rFonts w:hint="eastAsia"/>
          <w:sz w:val="24"/>
          <w:szCs w:val="24"/>
        </w:rPr>
        <w:t>1—5：   B    A    D    B    C</w:t>
      </w:r>
    </w:p>
    <w:p>
      <w:pPr>
        <w:rPr>
          <w:sz w:val="24"/>
          <w:szCs w:val="24"/>
        </w:rPr>
      </w:pPr>
      <w:r>
        <w:rPr>
          <w:rFonts w:hint="eastAsia"/>
          <w:sz w:val="24"/>
          <w:szCs w:val="24"/>
        </w:rPr>
        <w:t>6—10：  D    A    C    B    C</w:t>
      </w:r>
    </w:p>
    <w:p>
      <w:pPr>
        <w:rPr>
          <w:sz w:val="24"/>
          <w:szCs w:val="24"/>
        </w:rPr>
      </w:pPr>
      <w:bookmarkStart w:id="0" w:name="_GoBack"/>
      <w:bookmarkEnd w:id="0"/>
      <w:r>
        <w:rPr>
          <w:rFonts w:hint="eastAsia"/>
          <w:sz w:val="24"/>
          <w:szCs w:val="24"/>
        </w:rPr>
        <w:t xml:space="preserve"> </w:t>
      </w:r>
    </w:p>
    <w:p>
      <w:pPr>
        <w:rPr>
          <w:b/>
          <w:sz w:val="24"/>
          <w:szCs w:val="24"/>
        </w:rPr>
      </w:pPr>
      <w:r>
        <w:rPr>
          <w:rFonts w:hint="eastAsia"/>
          <w:b/>
          <w:sz w:val="24"/>
          <w:szCs w:val="24"/>
        </w:rPr>
        <w:t xml:space="preserve">二、填空题。 </w:t>
      </w:r>
    </w:p>
    <w:p>
      <w:pPr>
        <w:rPr>
          <w:sz w:val="24"/>
          <w:szCs w:val="24"/>
        </w:rPr>
      </w:pPr>
      <w:r>
        <w:rPr>
          <w:rFonts w:hint="eastAsia"/>
          <w:sz w:val="24"/>
          <w:szCs w:val="24"/>
        </w:rPr>
        <w:t>1、政教合一、官吏</w:t>
      </w:r>
    </w:p>
    <w:p>
      <w:pPr>
        <w:rPr>
          <w:sz w:val="24"/>
          <w:szCs w:val="24"/>
        </w:rPr>
      </w:pPr>
      <w:r>
        <w:rPr>
          <w:rFonts w:hint="eastAsia"/>
          <w:sz w:val="24"/>
          <w:szCs w:val="24"/>
        </w:rPr>
        <w:t>2、个体专业化、职业群体专业化</w:t>
      </w:r>
    </w:p>
    <w:p>
      <w:pPr>
        <w:rPr>
          <w:sz w:val="24"/>
          <w:szCs w:val="24"/>
        </w:rPr>
      </w:pPr>
      <w:r>
        <w:rPr>
          <w:rFonts w:hint="eastAsia"/>
          <w:sz w:val="24"/>
          <w:szCs w:val="24"/>
        </w:rPr>
        <w:t>3、、入职培训、在职学习</w:t>
      </w:r>
    </w:p>
    <w:p>
      <w:pPr>
        <w:rPr>
          <w:sz w:val="24"/>
          <w:szCs w:val="24"/>
        </w:rPr>
      </w:pPr>
      <w:r>
        <w:rPr>
          <w:rFonts w:hint="eastAsia"/>
          <w:sz w:val="24"/>
          <w:szCs w:val="24"/>
        </w:rPr>
        <w:t>4、独特性、实践性</w:t>
      </w:r>
    </w:p>
    <w:p>
      <w:pPr>
        <w:rPr>
          <w:sz w:val="24"/>
          <w:szCs w:val="24"/>
        </w:rPr>
      </w:pPr>
      <w:r>
        <w:rPr>
          <w:rFonts w:hint="eastAsia"/>
          <w:sz w:val="24"/>
          <w:szCs w:val="24"/>
        </w:rPr>
        <w:t>5、就事论事、照本宣科</w:t>
      </w:r>
    </w:p>
    <w:p>
      <w:pPr>
        <w:rPr>
          <w:sz w:val="24"/>
          <w:szCs w:val="24"/>
        </w:rPr>
      </w:pPr>
      <w:r>
        <w:rPr>
          <w:rFonts w:hint="eastAsia"/>
          <w:sz w:val="24"/>
          <w:szCs w:val="24"/>
        </w:rPr>
        <w:t>6、自我反思、同伴互助</w:t>
      </w:r>
    </w:p>
    <w:p>
      <w:pPr>
        <w:rPr>
          <w:sz w:val="24"/>
          <w:szCs w:val="24"/>
        </w:rPr>
      </w:pPr>
      <w:r>
        <w:rPr>
          <w:rFonts w:hint="eastAsia"/>
          <w:sz w:val="24"/>
          <w:szCs w:val="24"/>
        </w:rPr>
        <w:t>7、良心型、事业型</w:t>
      </w:r>
    </w:p>
    <w:p>
      <w:pPr>
        <w:jc w:val="left"/>
        <w:rPr>
          <w:sz w:val="24"/>
          <w:szCs w:val="24"/>
        </w:rPr>
      </w:pPr>
      <w:r>
        <w:rPr>
          <w:rFonts w:hint="eastAsia"/>
          <w:b/>
          <w:sz w:val="24"/>
          <w:szCs w:val="24"/>
        </w:rPr>
        <w:t>三、判断题（填“正确”或“错误”）</w:t>
      </w:r>
    </w:p>
    <w:p>
      <w:pPr>
        <w:rPr>
          <w:sz w:val="24"/>
          <w:szCs w:val="24"/>
        </w:rPr>
      </w:pPr>
      <w:r>
        <w:rPr>
          <w:rFonts w:hint="eastAsia"/>
          <w:sz w:val="24"/>
          <w:szCs w:val="24"/>
        </w:rPr>
        <w:t xml:space="preserve">1．×  2.√  3.√  4.×  5.√  6.×  7.√  </w:t>
      </w:r>
    </w:p>
    <w:p>
      <w:pPr>
        <w:rPr>
          <w:b/>
          <w:sz w:val="24"/>
          <w:szCs w:val="24"/>
        </w:rPr>
      </w:pPr>
      <w:r>
        <w:rPr>
          <w:rFonts w:hint="eastAsia"/>
          <w:b/>
          <w:sz w:val="24"/>
          <w:szCs w:val="24"/>
        </w:rPr>
        <w:t xml:space="preserve">四、名词解释 </w:t>
      </w:r>
    </w:p>
    <w:p>
      <w:pPr>
        <w:rPr>
          <w:sz w:val="24"/>
          <w:szCs w:val="24"/>
        </w:rPr>
      </w:pPr>
      <w:r>
        <w:rPr>
          <w:rFonts w:hint="eastAsia"/>
          <w:sz w:val="24"/>
          <w:szCs w:val="24"/>
        </w:rPr>
        <w:t>1．教师专业化：</w:t>
      </w:r>
    </w:p>
    <w:p>
      <w:pPr>
        <w:rPr>
          <w:rFonts w:asciiTheme="minorEastAsia" w:hAnsiTheme="minorEastAsia"/>
          <w:b/>
          <w:bCs/>
          <w:sz w:val="24"/>
          <w:szCs w:val="24"/>
        </w:rPr>
      </w:pPr>
      <w:r>
        <w:rPr>
          <w:rFonts w:hint="eastAsia" w:asciiTheme="minorEastAsia" w:hAnsiTheme="minorEastAsia"/>
          <w:bCs/>
          <w:sz w:val="24"/>
          <w:szCs w:val="24"/>
        </w:rPr>
        <w:t>答：教师专业化是指教师个体和教师群体的专业水平提高以及教师职业的专业地位的确立和提升的过程。具体包括三个层次：一是指教师个体的专业水平提高的过程；二是指教师群体的专业水平提高的过程；三是指教师职业的专业地位的确立和提升的过程。三个层次紧密联系，相互促进。忽视任何一个方面，就会阻碍教师专业化的进程</w:t>
      </w:r>
      <w:r>
        <w:rPr>
          <w:rFonts w:hint="eastAsia" w:asciiTheme="minorEastAsia" w:hAnsiTheme="minorEastAsia"/>
          <w:b/>
          <w:bCs/>
          <w:sz w:val="24"/>
          <w:szCs w:val="24"/>
        </w:rPr>
        <w:t>。</w:t>
      </w:r>
    </w:p>
    <w:p>
      <w:pPr>
        <w:rPr>
          <w:rFonts w:asciiTheme="minorEastAsia" w:hAnsiTheme="minorEastAsia"/>
          <w:sz w:val="24"/>
          <w:szCs w:val="24"/>
        </w:rPr>
      </w:pPr>
      <w:r>
        <w:rPr>
          <w:rFonts w:hint="eastAsia" w:asciiTheme="minorEastAsia" w:hAnsiTheme="minorEastAsia"/>
          <w:sz w:val="24"/>
          <w:szCs w:val="24"/>
        </w:rPr>
        <w:t>2.教师专业发展：</w:t>
      </w:r>
    </w:p>
    <w:p>
      <w:pPr>
        <w:rPr>
          <w:rFonts w:asciiTheme="minorEastAsia" w:hAnsiTheme="minorEastAsia"/>
          <w:sz w:val="24"/>
          <w:szCs w:val="24"/>
        </w:rPr>
      </w:pPr>
      <w:r>
        <w:rPr>
          <w:rFonts w:hint="eastAsia" w:asciiTheme="minorEastAsia" w:hAnsiTheme="minorEastAsia"/>
          <w:sz w:val="24"/>
          <w:szCs w:val="24"/>
        </w:rPr>
        <w:t>答：教师专业发展是指教师内在专业结构不断更新、演进与丰富，成为成熟专业人员的过程。五大内容：专业知识、专业技能、专业伦理、专业精神、专业智慧。</w:t>
      </w:r>
    </w:p>
    <w:p>
      <w:pPr>
        <w:rPr>
          <w:rFonts w:asciiTheme="minorEastAsia" w:hAnsiTheme="minorEastAsia"/>
          <w:sz w:val="24"/>
          <w:szCs w:val="24"/>
        </w:rPr>
      </w:pPr>
      <w:r>
        <w:rPr>
          <w:rFonts w:hint="eastAsia" w:asciiTheme="minorEastAsia" w:hAnsiTheme="minorEastAsia"/>
          <w:sz w:val="24"/>
          <w:szCs w:val="24"/>
        </w:rPr>
        <w:t>3.课堂叙事：</w:t>
      </w:r>
    </w:p>
    <w:p>
      <w:pPr>
        <w:rPr>
          <w:rFonts w:asciiTheme="minorEastAsia" w:hAnsiTheme="minorEastAsia"/>
          <w:sz w:val="24"/>
          <w:szCs w:val="24"/>
        </w:rPr>
      </w:pPr>
      <w:r>
        <w:rPr>
          <w:rFonts w:hint="eastAsia" w:asciiTheme="minorEastAsia" w:hAnsiTheme="minorEastAsia"/>
          <w:sz w:val="24"/>
          <w:szCs w:val="24"/>
        </w:rPr>
        <w:t>答：课堂叙事是指教师以讲故事的方式描述自己的课堂教学行为，并对其进行分析，从而发现课堂教学事件背后所蕴含的教育理念、思想以及对教育教学的认识与理解。</w:t>
      </w:r>
    </w:p>
    <w:p>
      <w:pPr>
        <w:rPr>
          <w:rFonts w:asciiTheme="minorEastAsia" w:hAnsiTheme="minorEastAsia"/>
          <w:sz w:val="24"/>
          <w:szCs w:val="24"/>
        </w:rPr>
      </w:pPr>
      <w:r>
        <w:rPr>
          <w:rFonts w:hint="eastAsia" w:asciiTheme="minorEastAsia" w:hAnsiTheme="minorEastAsia"/>
          <w:sz w:val="24"/>
          <w:szCs w:val="24"/>
        </w:rPr>
        <w:t>4.创建学习型学校：</w:t>
      </w:r>
    </w:p>
    <w:p>
      <w:pPr>
        <w:rPr>
          <w:rFonts w:asciiTheme="minorEastAsia" w:hAnsiTheme="minorEastAsia"/>
          <w:sz w:val="24"/>
          <w:szCs w:val="24"/>
        </w:rPr>
      </w:pPr>
      <w:r>
        <w:rPr>
          <w:rFonts w:hint="eastAsia" w:asciiTheme="minorEastAsia" w:hAnsiTheme="minorEastAsia"/>
          <w:sz w:val="24"/>
          <w:szCs w:val="24"/>
        </w:rPr>
        <w:t>答：创建学习型学校是指通过培养弥漫于整个学校组织的学习气氛，充分发挥员工的创造性思维能力而建立起来的一种有机的、高度柔性的、扁平的、符合人性的、能持续发展的组织。这需要学校的管理方式，从控制型管理转为学习型管理。</w:t>
      </w:r>
    </w:p>
    <w:p>
      <w:pPr>
        <w:jc w:val="left"/>
        <w:rPr>
          <w:b/>
          <w:sz w:val="24"/>
          <w:szCs w:val="24"/>
        </w:rPr>
      </w:pPr>
      <w:r>
        <w:rPr>
          <w:rFonts w:hint="eastAsia"/>
          <w:b/>
          <w:sz w:val="24"/>
          <w:szCs w:val="24"/>
        </w:rPr>
        <w:t>五、简答题</w:t>
      </w:r>
    </w:p>
    <w:p>
      <w:pPr>
        <w:jc w:val="left"/>
        <w:rPr>
          <w:sz w:val="24"/>
          <w:szCs w:val="24"/>
        </w:rPr>
      </w:pPr>
      <w:r>
        <w:rPr>
          <w:rFonts w:hint="eastAsia"/>
          <w:sz w:val="24"/>
          <w:szCs w:val="24"/>
        </w:rPr>
        <w:t>1.试述教师成为研究者的必然性。</w:t>
      </w:r>
    </w:p>
    <w:p>
      <w:pPr>
        <w:jc w:val="left"/>
        <w:rPr>
          <w:rFonts w:asciiTheme="minorEastAsia" w:hAnsiTheme="minorEastAsia"/>
          <w:bCs/>
          <w:sz w:val="24"/>
          <w:szCs w:val="24"/>
        </w:rPr>
      </w:pPr>
      <w:r>
        <w:rPr>
          <w:rFonts w:hint="eastAsia" w:asciiTheme="minorEastAsia" w:hAnsiTheme="minorEastAsia"/>
          <w:bCs/>
          <w:sz w:val="24"/>
          <w:szCs w:val="24"/>
        </w:rPr>
        <w:t>答：</w:t>
      </w:r>
    </w:p>
    <w:p>
      <w:pPr>
        <w:jc w:val="left"/>
        <w:rPr>
          <w:rFonts w:asciiTheme="minorEastAsia" w:hAnsiTheme="minorEastAsia"/>
          <w:bCs/>
          <w:sz w:val="24"/>
          <w:szCs w:val="24"/>
        </w:rPr>
      </w:pPr>
      <w:r>
        <w:rPr>
          <w:rFonts w:hint="eastAsia" w:asciiTheme="minorEastAsia" w:hAnsiTheme="minorEastAsia"/>
          <w:bCs/>
          <w:sz w:val="24"/>
          <w:szCs w:val="24"/>
        </w:rPr>
        <w:t>1）教师是“主动变革者。</w:t>
      </w:r>
    </w:p>
    <w:p>
      <w:pPr>
        <w:jc w:val="left"/>
        <w:rPr>
          <w:rFonts w:asciiTheme="minorEastAsia" w:hAnsiTheme="minorEastAsia"/>
          <w:bCs/>
          <w:sz w:val="24"/>
          <w:szCs w:val="24"/>
        </w:rPr>
      </w:pPr>
      <w:r>
        <w:rPr>
          <w:rFonts w:hint="eastAsia" w:asciiTheme="minorEastAsia" w:hAnsiTheme="minorEastAsia"/>
          <w:bCs/>
          <w:sz w:val="24"/>
          <w:szCs w:val="24"/>
        </w:rPr>
        <w:t>2）教师是“反思性实践者”。</w:t>
      </w:r>
    </w:p>
    <w:p>
      <w:pPr>
        <w:jc w:val="left"/>
        <w:rPr>
          <w:rFonts w:asciiTheme="minorEastAsia" w:hAnsiTheme="minorEastAsia"/>
          <w:sz w:val="24"/>
          <w:szCs w:val="24"/>
        </w:rPr>
      </w:pPr>
      <w:r>
        <w:rPr>
          <w:rFonts w:hint="eastAsia" w:asciiTheme="minorEastAsia" w:hAnsiTheme="minorEastAsia"/>
          <w:bCs/>
          <w:sz w:val="24"/>
          <w:szCs w:val="24"/>
        </w:rPr>
        <w:t>3）教育理论与实践沟通的必然诉求教师从事研究是跨越理论与实践的主要桥梁，是教育理论和实践沟通的必然诉求。要打通理论研究者与教育实践者之间的壁垒，教师必然要成为研究者。</w:t>
      </w:r>
    </w:p>
    <w:p>
      <w:pPr>
        <w:jc w:val="left"/>
        <w:rPr>
          <w:sz w:val="24"/>
          <w:szCs w:val="24"/>
        </w:rPr>
      </w:pPr>
      <w:r>
        <w:rPr>
          <w:rFonts w:hint="eastAsia"/>
          <w:sz w:val="24"/>
          <w:szCs w:val="24"/>
        </w:rPr>
        <w:t>2.试述教师行动研究对教师专业发展出的意义。</w:t>
      </w:r>
    </w:p>
    <w:p>
      <w:pPr>
        <w:jc w:val="left"/>
        <w:rPr>
          <w:rFonts w:asciiTheme="minorEastAsia" w:hAnsiTheme="minorEastAsia"/>
          <w:sz w:val="24"/>
          <w:szCs w:val="24"/>
        </w:rPr>
      </w:pPr>
      <w:r>
        <w:rPr>
          <w:rFonts w:hint="eastAsia" w:asciiTheme="minorEastAsia" w:hAnsiTheme="minorEastAsia"/>
          <w:sz w:val="24"/>
          <w:szCs w:val="24"/>
        </w:rPr>
        <w:t>答：</w:t>
      </w:r>
    </w:p>
    <w:p>
      <w:pPr>
        <w:jc w:val="left"/>
        <w:rPr>
          <w:rFonts w:asciiTheme="minorEastAsia" w:hAnsiTheme="minorEastAsia"/>
          <w:sz w:val="24"/>
          <w:szCs w:val="24"/>
        </w:rPr>
      </w:pPr>
      <w:r>
        <w:rPr>
          <w:rFonts w:hint="eastAsia" w:asciiTheme="minorEastAsia" w:hAnsiTheme="minorEastAsia"/>
          <w:sz w:val="24"/>
          <w:szCs w:val="24"/>
        </w:rPr>
        <w:t>1）有利于教师专业理念的形成。</w:t>
      </w:r>
    </w:p>
    <w:p>
      <w:pPr>
        <w:jc w:val="left"/>
        <w:rPr>
          <w:rFonts w:asciiTheme="minorEastAsia" w:hAnsiTheme="minorEastAsia"/>
          <w:sz w:val="24"/>
          <w:szCs w:val="24"/>
        </w:rPr>
      </w:pPr>
      <w:r>
        <w:rPr>
          <w:rFonts w:hint="eastAsia" w:asciiTheme="minorEastAsia" w:hAnsiTheme="minorEastAsia"/>
          <w:sz w:val="24"/>
          <w:szCs w:val="24"/>
        </w:rPr>
        <w:t>2）有利于教师知识结构的完善。</w:t>
      </w:r>
    </w:p>
    <w:p>
      <w:pPr>
        <w:jc w:val="left"/>
        <w:rPr>
          <w:rFonts w:asciiTheme="minorEastAsia" w:hAnsiTheme="minorEastAsia"/>
          <w:sz w:val="24"/>
          <w:szCs w:val="24"/>
        </w:rPr>
      </w:pPr>
      <w:r>
        <w:rPr>
          <w:rFonts w:hint="eastAsia" w:asciiTheme="minorEastAsia" w:hAnsiTheme="minorEastAsia"/>
          <w:sz w:val="24"/>
          <w:szCs w:val="24"/>
        </w:rPr>
        <w:t>3）有利于教师专业能力的提高。</w:t>
      </w:r>
    </w:p>
    <w:p>
      <w:pPr>
        <w:jc w:val="left"/>
        <w:rPr>
          <w:rFonts w:asciiTheme="minorEastAsia" w:hAnsiTheme="minorEastAsia"/>
          <w:sz w:val="24"/>
          <w:szCs w:val="24"/>
        </w:rPr>
      </w:pPr>
      <w:r>
        <w:rPr>
          <w:rFonts w:hint="eastAsia" w:asciiTheme="minorEastAsia" w:hAnsiTheme="minorEastAsia"/>
          <w:sz w:val="24"/>
          <w:szCs w:val="24"/>
        </w:rPr>
        <w:t>4）有利于教师自我专业意识的生成。</w:t>
      </w:r>
    </w:p>
    <w:p>
      <w:pPr>
        <w:jc w:val="left"/>
        <w:rPr>
          <w:sz w:val="24"/>
          <w:szCs w:val="24"/>
        </w:rPr>
      </w:pPr>
      <w:r>
        <w:rPr>
          <w:rFonts w:hint="eastAsia"/>
          <w:sz w:val="24"/>
          <w:szCs w:val="24"/>
        </w:rPr>
        <w:t>3.为什么说教师专业精神有其独特的作用和意义。</w:t>
      </w:r>
    </w:p>
    <w:p>
      <w:pPr>
        <w:jc w:val="left"/>
        <w:rPr>
          <w:rFonts w:asciiTheme="minorEastAsia" w:hAnsiTheme="minorEastAsia"/>
          <w:sz w:val="24"/>
          <w:szCs w:val="24"/>
        </w:rPr>
      </w:pPr>
      <w:r>
        <w:rPr>
          <w:rFonts w:hint="eastAsia" w:asciiTheme="minorEastAsia" w:hAnsiTheme="minorEastAsia"/>
          <w:sz w:val="24"/>
          <w:szCs w:val="24"/>
        </w:rPr>
        <w:t>答：</w:t>
      </w:r>
    </w:p>
    <w:p>
      <w:pPr>
        <w:pStyle w:val="9"/>
        <w:numPr>
          <w:ilvl w:val="0"/>
          <w:numId w:val="3"/>
        </w:numPr>
        <w:ind w:firstLineChars="0"/>
        <w:jc w:val="left"/>
        <w:rPr>
          <w:rFonts w:asciiTheme="minorEastAsia" w:hAnsiTheme="minorEastAsia"/>
          <w:sz w:val="24"/>
          <w:szCs w:val="24"/>
        </w:rPr>
      </w:pPr>
      <w:r>
        <w:rPr>
          <w:rFonts w:hint="eastAsia" w:asciiTheme="minorEastAsia" w:hAnsiTheme="minorEastAsia"/>
          <w:sz w:val="24"/>
          <w:szCs w:val="24"/>
        </w:rPr>
        <w:t>它是教师专业价值与功能充分发挥的保证。</w:t>
      </w:r>
    </w:p>
    <w:p>
      <w:pPr>
        <w:pStyle w:val="9"/>
        <w:numPr>
          <w:ilvl w:val="0"/>
          <w:numId w:val="3"/>
        </w:numPr>
        <w:ind w:firstLineChars="0"/>
        <w:jc w:val="left"/>
        <w:rPr>
          <w:rFonts w:asciiTheme="minorEastAsia" w:hAnsiTheme="minorEastAsia"/>
          <w:sz w:val="24"/>
          <w:szCs w:val="24"/>
        </w:rPr>
      </w:pPr>
      <w:r>
        <w:rPr>
          <w:rFonts w:hint="eastAsia" w:asciiTheme="minorEastAsia" w:hAnsiTheme="minorEastAsia"/>
          <w:sz w:val="24"/>
          <w:szCs w:val="24"/>
        </w:rPr>
        <w:t>它促进教师个人的成长与完善。</w:t>
      </w:r>
    </w:p>
    <w:p>
      <w:pPr>
        <w:pStyle w:val="9"/>
        <w:numPr>
          <w:ilvl w:val="0"/>
          <w:numId w:val="3"/>
        </w:numPr>
        <w:ind w:firstLineChars="0"/>
        <w:jc w:val="left"/>
        <w:rPr>
          <w:rFonts w:asciiTheme="minorEastAsia" w:hAnsiTheme="minorEastAsia"/>
          <w:sz w:val="24"/>
          <w:szCs w:val="24"/>
        </w:rPr>
      </w:pPr>
      <w:r>
        <w:rPr>
          <w:rFonts w:hint="eastAsia" w:asciiTheme="minorEastAsia" w:hAnsiTheme="minorEastAsia"/>
          <w:sz w:val="24"/>
          <w:szCs w:val="24"/>
        </w:rPr>
        <w:t>它是影响学生的主要因素之一。</w:t>
      </w:r>
    </w:p>
    <w:p>
      <w:pPr>
        <w:pStyle w:val="9"/>
        <w:numPr>
          <w:ilvl w:val="0"/>
          <w:numId w:val="3"/>
        </w:numPr>
        <w:ind w:firstLineChars="0"/>
        <w:jc w:val="left"/>
        <w:rPr>
          <w:rFonts w:asciiTheme="minorEastAsia" w:hAnsiTheme="minorEastAsia"/>
          <w:sz w:val="24"/>
          <w:szCs w:val="24"/>
        </w:rPr>
      </w:pPr>
      <w:r>
        <w:rPr>
          <w:rFonts w:hint="eastAsia" w:asciiTheme="minorEastAsia" w:hAnsiTheme="minorEastAsia"/>
          <w:sz w:val="24"/>
          <w:szCs w:val="24"/>
        </w:rPr>
        <w:t>它是树立教师良好形象、提高教师社会地位的重要手段。</w:t>
      </w:r>
    </w:p>
    <w:p>
      <w:pPr>
        <w:jc w:val="left"/>
        <w:rPr>
          <w:b/>
          <w:sz w:val="24"/>
          <w:szCs w:val="24"/>
        </w:rPr>
      </w:pPr>
      <w:r>
        <w:rPr>
          <w:rFonts w:hint="eastAsia"/>
          <w:b/>
          <w:sz w:val="24"/>
          <w:szCs w:val="24"/>
        </w:rPr>
        <w:t xml:space="preserve">六．论述题 </w:t>
      </w:r>
    </w:p>
    <w:p>
      <w:pPr>
        <w:ind w:firstLine="600" w:firstLineChars="250"/>
        <w:jc w:val="left"/>
        <w:rPr>
          <w:sz w:val="24"/>
          <w:szCs w:val="24"/>
        </w:rPr>
      </w:pPr>
      <w:r>
        <w:rPr>
          <w:rFonts w:hint="eastAsia"/>
          <w:sz w:val="24"/>
          <w:szCs w:val="24"/>
        </w:rPr>
        <w:t>论述职业倦怠的组织干预如何进行。</w:t>
      </w:r>
    </w:p>
    <w:p>
      <w:pPr>
        <w:jc w:val="left"/>
        <w:rPr>
          <w:sz w:val="24"/>
          <w:szCs w:val="24"/>
        </w:rPr>
      </w:pPr>
      <w:r>
        <w:rPr>
          <w:rFonts w:hint="eastAsia"/>
          <w:sz w:val="24"/>
          <w:szCs w:val="24"/>
        </w:rPr>
        <w:t>答：</w:t>
      </w:r>
    </w:p>
    <w:p>
      <w:pPr>
        <w:ind w:firstLine="360" w:firstLineChars="150"/>
        <w:jc w:val="left"/>
        <w:rPr>
          <w:sz w:val="24"/>
          <w:szCs w:val="24"/>
        </w:rPr>
      </w:pPr>
      <w:r>
        <w:rPr>
          <w:rFonts w:hint="eastAsia"/>
          <w:sz w:val="24"/>
          <w:szCs w:val="24"/>
        </w:rPr>
        <w:t>消减过度的工作时间，降低工作负荷，明确教师任务分配，阐明角色和责任，向教师提供建设性的反馈，更多地接纳教师对学校管理、制度的意见。工作业绩评定时，力争做到公正公平，教师的优点、贡献要放在重要位置，而不要只看到不足。提供与教师工作相关的培训和信息。尽可能解决教师的个体问题，如交通等，使教师感受到关怀。提供一些教师帮助节目，具体包括个人心理健康指导、压力管理和应对、职业改变咨询等，协助教师处理自身的情绪。教师帮助项目内容还可延伸到工作以外，包括儿童照顾项目，营养保健项目等。</w:t>
      </w:r>
    </w:p>
    <w:p>
      <w:pPr>
        <w:jc w:val="left"/>
        <w:rPr>
          <w:sz w:val="24"/>
          <w:szCs w:val="24"/>
        </w:rPr>
      </w:pPr>
    </w:p>
    <w:p>
      <w:pPr>
        <w:spacing w:line="400" w:lineRule="exact"/>
        <w:rPr>
          <w:rFonts w:ascii="宋体" w:hAnsi="宋体" w:eastAsia="宋体" w:cs="宋体"/>
          <w:b/>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34955"/>
    <w:multiLevelType w:val="multilevel"/>
    <w:tmpl w:val="16E349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5487E1B"/>
    <w:multiLevelType w:val="multilevel"/>
    <w:tmpl w:val="25487E1B"/>
    <w:lvl w:ilvl="0" w:tentative="0">
      <w:start w:val="1"/>
      <w:numFmt w:val="japaneseCounting"/>
      <w:lvlText w:val="%1、"/>
      <w:lvlJc w:val="left"/>
      <w:pPr>
        <w:ind w:left="580" w:hanging="580"/>
      </w:pPr>
      <w:rPr>
        <w:rFonts w:hint="default" w:ascii="宋体" w:hAnsi="宋体" w:eastAsia="宋体" w:cs="宋体"/>
        <w:b/>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7D0567C"/>
    <w:multiLevelType w:val="multilevel"/>
    <w:tmpl w:val="37D0567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7182FBE"/>
    <w:rsid w:val="002B3504"/>
    <w:rsid w:val="008611E8"/>
    <w:rsid w:val="008D2C24"/>
    <w:rsid w:val="00B00AE0"/>
    <w:rsid w:val="00E30034"/>
    <w:rsid w:val="0E44619C"/>
    <w:rsid w:val="131E475E"/>
    <w:rsid w:val="1A595377"/>
    <w:rsid w:val="1B5652E9"/>
    <w:rsid w:val="1BDE5224"/>
    <w:rsid w:val="1EC02E49"/>
    <w:rsid w:val="228B7A9D"/>
    <w:rsid w:val="22DE3463"/>
    <w:rsid w:val="25D343B5"/>
    <w:rsid w:val="2651326C"/>
    <w:rsid w:val="2A7F4738"/>
    <w:rsid w:val="2B0E0723"/>
    <w:rsid w:val="2F026B58"/>
    <w:rsid w:val="304D5037"/>
    <w:rsid w:val="326C7B5F"/>
    <w:rsid w:val="33205068"/>
    <w:rsid w:val="373B57FF"/>
    <w:rsid w:val="3B070041"/>
    <w:rsid w:val="3C8C77FA"/>
    <w:rsid w:val="3E531FC2"/>
    <w:rsid w:val="47182FBE"/>
    <w:rsid w:val="471B5415"/>
    <w:rsid w:val="47790B21"/>
    <w:rsid w:val="478B663E"/>
    <w:rsid w:val="478F099A"/>
    <w:rsid w:val="4B513BC3"/>
    <w:rsid w:val="4B557698"/>
    <w:rsid w:val="52483D98"/>
    <w:rsid w:val="5F6015AD"/>
    <w:rsid w:val="5F945F9A"/>
    <w:rsid w:val="5FB555D6"/>
    <w:rsid w:val="60255FDF"/>
    <w:rsid w:val="60BA4868"/>
    <w:rsid w:val="60DE19EE"/>
    <w:rsid w:val="60ED6170"/>
    <w:rsid w:val="612537A4"/>
    <w:rsid w:val="61F93F4F"/>
    <w:rsid w:val="636D7C1E"/>
    <w:rsid w:val="63CE6217"/>
    <w:rsid w:val="651054EE"/>
    <w:rsid w:val="6692539B"/>
    <w:rsid w:val="72D552D8"/>
    <w:rsid w:val="72F10C27"/>
    <w:rsid w:val="73C215B7"/>
    <w:rsid w:val="76D103A1"/>
    <w:rsid w:val="77E8615C"/>
    <w:rsid w:val="7A5B1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tabs>
        <w:tab w:val="center" w:pos="4153"/>
        <w:tab w:val="right" w:pos="8306"/>
      </w:tabs>
      <w:snapToGrid w:val="0"/>
      <w:jc w:val="center"/>
    </w:pPr>
    <w:rPr>
      <w:sz w:val="18"/>
    </w:rPr>
  </w:style>
  <w:style w:type="character" w:styleId="7">
    <w:name w:val="Strong"/>
    <w:basedOn w:val="6"/>
    <w:qFormat/>
    <w:uiPriority w:val="0"/>
    <w:rPr>
      <w:b/>
      <w:bCs/>
    </w:rPr>
  </w:style>
  <w:style w:type="character" w:styleId="8">
    <w:name w:val="Hyperlink"/>
    <w:basedOn w:val="6"/>
    <w:qFormat/>
    <w:uiPriority w:val="0"/>
    <w:rPr>
      <w:color w:val="0000CC"/>
      <w:u w:val="single"/>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655</Words>
  <Characters>3739</Characters>
  <Lines>31</Lines>
  <Paragraphs>8</Paragraphs>
  <TotalTime>19</TotalTime>
  <ScaleCrop>false</ScaleCrop>
  <LinksUpToDate>false</LinksUpToDate>
  <CharactersWithSpaces>4386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2019-11-25T06:25:00Z</dcterms:created>
  <dc:creator>玉环育华教育</dc:creator>
  <cp:lastModifiedBy>育华教育叶燮燮</cp:lastModifiedBy>
  <dcterms:modified xsi:type="dcterms:W3CDTF">2023-12-04T07:29:17Z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RubyTemplateID" linkTarget="0">
    <vt:lpwstr>6</vt:lpwstr>
  </property>
  <property fmtid="{D5CDD505-2E9C-101B-9397-08002B2CF9AE}" pid="4" name="ICV">
    <vt:lpwstr>777296D48F1E4B67A8A10AFCB466545E_13</vt:lpwstr>
  </property>
</Properties>
</file>