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center"/>
        <w:textAlignment w:val="auto"/>
        <w:rPr>
          <w:rFonts w:hint="eastAsia"/>
          <w:b/>
          <w:bCs/>
          <w:sz w:val="21"/>
          <w:szCs w:val="21"/>
          <w:lang w:eastAsia="zh-CN"/>
        </w:rPr>
      </w:pPr>
      <w:r>
        <w:rPr>
          <w:rFonts w:hint="eastAsia"/>
          <w:b/>
          <w:bCs/>
          <w:sz w:val="21"/>
          <w:szCs w:val="21"/>
          <w:lang w:eastAsia="zh-CN"/>
        </w:rPr>
        <w:t>教育测验与评估复习资料</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b/>
          <w:bCs/>
          <w:sz w:val="21"/>
          <w:szCs w:val="21"/>
          <w:lang w:eastAsia="zh-CN"/>
        </w:rPr>
        <w:t>一、单项选择题</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 情境测验的主要类型有____种。</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1</w:t>
      </w:r>
      <w:r>
        <w:rPr>
          <w:rFonts w:hint="eastAsia"/>
          <w:sz w:val="21"/>
          <w:szCs w:val="21"/>
          <w:lang w:val="en-US" w:eastAsia="zh-CN"/>
        </w:rPr>
        <w:t xml:space="preserve">                    </w:t>
      </w:r>
      <w:r>
        <w:rPr>
          <w:sz w:val="21"/>
          <w:szCs w:val="21"/>
        </w:rPr>
        <w:t>B. 2</w:t>
      </w:r>
      <w:r>
        <w:rPr>
          <w:rFonts w:hint="eastAsia"/>
          <w:sz w:val="21"/>
          <w:szCs w:val="21"/>
          <w:lang w:val="en-US" w:eastAsia="zh-CN"/>
        </w:rPr>
        <w:t xml:space="preserve">              </w:t>
      </w:r>
      <w:r>
        <w:rPr>
          <w:sz w:val="21"/>
          <w:szCs w:val="21"/>
        </w:rPr>
        <w:t>C. 3</w:t>
      </w:r>
      <w:r>
        <w:rPr>
          <w:rFonts w:hint="eastAsia"/>
          <w:sz w:val="21"/>
          <w:szCs w:val="21"/>
          <w:lang w:val="en-US" w:eastAsia="zh-CN"/>
        </w:rPr>
        <w:t xml:space="preserve">               </w:t>
      </w:r>
      <w:r>
        <w:rPr>
          <w:sz w:val="21"/>
          <w:szCs w:val="21"/>
        </w:rPr>
        <w:t>D. 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2. 教室里有20个学生，取这个数值的变量称为____。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名称变量</w:t>
      </w:r>
      <w:r>
        <w:rPr>
          <w:rFonts w:hint="eastAsia"/>
          <w:sz w:val="21"/>
          <w:szCs w:val="21"/>
          <w:lang w:val="en-US" w:eastAsia="zh-CN"/>
        </w:rPr>
        <w:t xml:space="preserve">            </w:t>
      </w:r>
      <w:r>
        <w:rPr>
          <w:sz w:val="21"/>
          <w:szCs w:val="21"/>
        </w:rPr>
        <w:t>B. 顺序变量</w:t>
      </w:r>
      <w:r>
        <w:rPr>
          <w:rFonts w:hint="eastAsia"/>
          <w:sz w:val="21"/>
          <w:szCs w:val="21"/>
          <w:lang w:val="en-US" w:eastAsia="zh-CN"/>
        </w:rPr>
        <w:t xml:space="preserve">       </w:t>
      </w:r>
      <w:r>
        <w:rPr>
          <w:sz w:val="21"/>
          <w:szCs w:val="21"/>
        </w:rPr>
        <w:t>C. 比率变量</w:t>
      </w:r>
      <w:r>
        <w:rPr>
          <w:rFonts w:hint="eastAsia"/>
          <w:sz w:val="21"/>
          <w:szCs w:val="21"/>
          <w:lang w:val="en-US" w:eastAsia="zh-CN"/>
        </w:rPr>
        <w:t xml:space="preserve">        </w:t>
      </w:r>
      <w:r>
        <w:rPr>
          <w:sz w:val="21"/>
          <w:szCs w:val="21"/>
        </w:rPr>
        <w:t>D. 连续变量</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3. 标准正态曲线从-∞→+∞之间所包含的面积是____。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50%</w:t>
      </w:r>
      <w:r>
        <w:rPr>
          <w:rFonts w:hint="eastAsia"/>
          <w:sz w:val="21"/>
          <w:szCs w:val="21"/>
          <w:lang w:val="en-US" w:eastAsia="zh-CN"/>
        </w:rPr>
        <w:t xml:space="preserve">                 </w:t>
      </w:r>
      <w:r>
        <w:rPr>
          <w:sz w:val="21"/>
          <w:szCs w:val="21"/>
        </w:rPr>
        <w:t>B. 80%</w:t>
      </w:r>
      <w:r>
        <w:rPr>
          <w:rFonts w:hint="eastAsia"/>
          <w:sz w:val="21"/>
          <w:szCs w:val="21"/>
          <w:lang w:val="en-US" w:eastAsia="zh-CN"/>
        </w:rPr>
        <w:t xml:space="preserve">            </w:t>
      </w:r>
      <w:r>
        <w:rPr>
          <w:sz w:val="21"/>
          <w:szCs w:val="21"/>
        </w:rPr>
        <w:t>C. 90%</w:t>
      </w:r>
      <w:r>
        <w:rPr>
          <w:rFonts w:hint="eastAsia"/>
          <w:sz w:val="21"/>
          <w:szCs w:val="21"/>
          <w:lang w:val="en-US" w:eastAsia="zh-CN"/>
        </w:rPr>
        <w:t xml:space="preserve">             </w:t>
      </w:r>
      <w:r>
        <w:rPr>
          <w:sz w:val="21"/>
          <w:szCs w:val="21"/>
        </w:rPr>
        <w:t>D. 100%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4. 任何一个随机事件发生的概率的取值区间是____。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0&lt;p≤1</w:t>
      </w:r>
      <w:r>
        <w:rPr>
          <w:rFonts w:hint="eastAsia"/>
          <w:sz w:val="21"/>
          <w:szCs w:val="21"/>
          <w:lang w:val="en-US" w:eastAsia="zh-CN"/>
        </w:rPr>
        <w:t xml:space="preserve">                </w:t>
      </w:r>
      <w:r>
        <w:rPr>
          <w:sz w:val="21"/>
          <w:szCs w:val="21"/>
        </w:rPr>
        <w:t>B. 0≤P&lt;1</w:t>
      </w:r>
      <w:r>
        <w:rPr>
          <w:rFonts w:hint="eastAsia"/>
          <w:sz w:val="21"/>
          <w:szCs w:val="21"/>
          <w:lang w:val="en-US" w:eastAsia="zh-CN"/>
        </w:rPr>
        <w:t xml:space="preserve">          </w:t>
      </w:r>
      <w:r>
        <w:rPr>
          <w:sz w:val="21"/>
          <w:szCs w:val="21"/>
        </w:rPr>
        <w:t>C. 0≤P≤1</w:t>
      </w:r>
      <w:r>
        <w:rPr>
          <w:rFonts w:hint="eastAsia"/>
          <w:sz w:val="21"/>
          <w:szCs w:val="21"/>
          <w:lang w:val="en-US" w:eastAsia="zh-CN"/>
        </w:rPr>
        <w:t xml:space="preserve">           </w:t>
      </w:r>
      <w:r>
        <w:rPr>
          <w:sz w:val="21"/>
          <w:szCs w:val="21"/>
        </w:rPr>
        <w:t>D. -1&lt;P&lt;1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5. 随机抽样的原则是____。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总体内个体相互独立</w:t>
      </w:r>
      <w:r>
        <w:rPr>
          <w:rFonts w:hint="eastAsia"/>
          <w:sz w:val="21"/>
          <w:szCs w:val="21"/>
          <w:lang w:val="en-US" w:eastAsia="zh-CN"/>
        </w:rPr>
        <w:t xml:space="preserve">                    </w:t>
      </w:r>
      <w:r>
        <w:rPr>
          <w:sz w:val="21"/>
          <w:szCs w:val="21"/>
        </w:rPr>
        <w:t>B. 总体内个体相互关联</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总体应较大</w:t>
      </w:r>
      <w:r>
        <w:rPr>
          <w:rFonts w:hint="eastAsia"/>
          <w:sz w:val="21"/>
          <w:szCs w:val="21"/>
          <w:lang w:val="en-US" w:eastAsia="zh-CN"/>
        </w:rPr>
        <w:t xml:space="preserve">                            </w:t>
      </w:r>
      <w:r>
        <w:rPr>
          <w:sz w:val="21"/>
          <w:szCs w:val="21"/>
        </w:rPr>
        <w:t>D. 样本应较大</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6. 一个变量值变大时，另一个变量值随之变小；一个变量值变小时，另一个变量值随之变大，这两个变量之间的关系称为____。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正相关</w:t>
      </w:r>
      <w:r>
        <w:rPr>
          <w:rFonts w:hint="eastAsia"/>
          <w:sz w:val="21"/>
          <w:szCs w:val="21"/>
          <w:lang w:val="en-US" w:eastAsia="zh-CN"/>
        </w:rPr>
        <w:t xml:space="preserve">                </w:t>
      </w:r>
      <w:r>
        <w:rPr>
          <w:sz w:val="21"/>
          <w:szCs w:val="21"/>
        </w:rPr>
        <w:t>B. 负相关</w:t>
      </w:r>
      <w:r>
        <w:rPr>
          <w:rFonts w:hint="eastAsia"/>
          <w:sz w:val="21"/>
          <w:szCs w:val="21"/>
          <w:lang w:val="en-US" w:eastAsia="zh-CN"/>
        </w:rPr>
        <w:t xml:space="preserve">        </w:t>
      </w:r>
      <w:r>
        <w:rPr>
          <w:sz w:val="21"/>
          <w:szCs w:val="21"/>
        </w:rPr>
        <w:t>C. 零相关</w:t>
      </w:r>
      <w:r>
        <w:rPr>
          <w:rFonts w:hint="eastAsia"/>
          <w:sz w:val="21"/>
          <w:szCs w:val="21"/>
          <w:lang w:val="en-US" w:eastAsia="zh-CN"/>
        </w:rPr>
        <w:t xml:space="preserve">          </w:t>
      </w:r>
      <w:r>
        <w:rPr>
          <w:sz w:val="21"/>
          <w:szCs w:val="21"/>
        </w:rPr>
        <w:t>D. 积差相关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7. 方差分析的前提条件之一是____。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总体正态且相关</w:t>
      </w:r>
      <w:r>
        <w:rPr>
          <w:rFonts w:hint="eastAsia"/>
          <w:sz w:val="21"/>
          <w:szCs w:val="21"/>
          <w:lang w:val="en-US" w:eastAsia="zh-CN"/>
        </w:rPr>
        <w:t xml:space="preserve">                         </w:t>
      </w:r>
      <w:r>
        <w:rPr>
          <w:sz w:val="21"/>
          <w:szCs w:val="21"/>
        </w:rPr>
        <w:t>B. 总体正态且相互独立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总体正态且样本容量相等</w:t>
      </w:r>
      <w:r>
        <w:rPr>
          <w:rFonts w:hint="eastAsia"/>
          <w:sz w:val="21"/>
          <w:szCs w:val="21"/>
          <w:lang w:val="en-US" w:eastAsia="zh-CN"/>
        </w:rPr>
        <w:t xml:space="preserve">                 </w:t>
      </w:r>
      <w:r>
        <w:rPr>
          <w:sz w:val="21"/>
          <w:szCs w:val="21"/>
        </w:rPr>
        <w:t>D. 总体非正态且相互独立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8. 学生的英语测验成绩属于____。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名义量尺顺序量尺</w:t>
      </w:r>
      <w:r>
        <w:rPr>
          <w:rFonts w:hint="eastAsia"/>
          <w:sz w:val="21"/>
          <w:szCs w:val="21"/>
          <w:lang w:val="en-US" w:eastAsia="zh-CN"/>
        </w:rPr>
        <w:t xml:space="preserve">           </w:t>
      </w:r>
      <w:r>
        <w:rPr>
          <w:sz w:val="21"/>
          <w:szCs w:val="21"/>
        </w:rPr>
        <w:t>B. 等距量尺</w:t>
      </w:r>
      <w:r>
        <w:rPr>
          <w:rFonts w:hint="eastAsia"/>
          <w:sz w:val="21"/>
          <w:szCs w:val="21"/>
          <w:lang w:val="en-US" w:eastAsia="zh-CN"/>
        </w:rPr>
        <w:t xml:space="preserve">             </w:t>
      </w:r>
      <w:r>
        <w:rPr>
          <w:sz w:val="21"/>
          <w:szCs w:val="21"/>
        </w:rPr>
        <w:t>C. 比率量尺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9. ____是从总体中抽出来的研究对象，不是以个体作为单位，而是以整群为单位的抽样方法。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整群抽样</w:t>
      </w:r>
      <w:r>
        <w:rPr>
          <w:rFonts w:hint="eastAsia"/>
          <w:sz w:val="21"/>
          <w:szCs w:val="21"/>
          <w:lang w:val="en-US" w:eastAsia="zh-CN"/>
        </w:rPr>
        <w:t xml:space="preserve">            </w:t>
      </w:r>
      <w:r>
        <w:rPr>
          <w:sz w:val="21"/>
          <w:szCs w:val="21"/>
        </w:rPr>
        <w:t>B. 单纯随机抽样</w:t>
      </w:r>
      <w:r>
        <w:rPr>
          <w:rFonts w:hint="eastAsia"/>
          <w:sz w:val="21"/>
          <w:szCs w:val="21"/>
          <w:lang w:val="en-US" w:eastAsia="zh-CN"/>
        </w:rPr>
        <w:t xml:space="preserve">          </w:t>
      </w:r>
      <w:r>
        <w:rPr>
          <w:sz w:val="21"/>
          <w:szCs w:val="21"/>
        </w:rPr>
        <w:t>C. 分层抽样</w:t>
      </w:r>
      <w:r>
        <w:rPr>
          <w:rFonts w:hint="eastAsia"/>
          <w:sz w:val="21"/>
          <w:szCs w:val="21"/>
          <w:lang w:val="en-US" w:eastAsia="zh-CN"/>
        </w:rPr>
        <w:t xml:space="preserve">         </w:t>
      </w:r>
      <w:r>
        <w:rPr>
          <w:sz w:val="21"/>
          <w:szCs w:val="21"/>
        </w:rPr>
        <w:t>D. 机械抽样</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10. 从总体中抽取出作为观察对象的一部分个体，称为____。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样本</w:t>
      </w:r>
      <w:r>
        <w:rPr>
          <w:rFonts w:hint="eastAsia"/>
          <w:sz w:val="21"/>
          <w:szCs w:val="21"/>
          <w:lang w:val="en-US" w:eastAsia="zh-CN"/>
        </w:rPr>
        <w:t xml:space="preserve">                </w:t>
      </w:r>
      <w:r>
        <w:rPr>
          <w:sz w:val="21"/>
          <w:szCs w:val="21"/>
        </w:rPr>
        <w:t>B. 总体</w:t>
      </w:r>
      <w:r>
        <w:rPr>
          <w:rFonts w:hint="eastAsia"/>
          <w:sz w:val="21"/>
          <w:szCs w:val="21"/>
          <w:lang w:val="en-US" w:eastAsia="zh-CN"/>
        </w:rPr>
        <w:t xml:space="preserve">                  </w:t>
      </w:r>
      <w:r>
        <w:rPr>
          <w:sz w:val="21"/>
          <w:szCs w:val="21"/>
        </w:rPr>
        <w:t>C. 有限总体</w:t>
      </w:r>
      <w:r>
        <w:rPr>
          <w:rFonts w:hint="eastAsia"/>
          <w:sz w:val="21"/>
          <w:szCs w:val="21"/>
          <w:lang w:val="en-US" w:eastAsia="zh-CN"/>
        </w:rPr>
        <w:t xml:space="preserve">         </w:t>
      </w:r>
      <w:r>
        <w:rPr>
          <w:sz w:val="21"/>
          <w:szCs w:val="21"/>
        </w:rPr>
        <w:t>D. 无限总体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11. 下列几种效度中，不具有效度真正意义的是____。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结构效度</w:t>
      </w:r>
      <w:r>
        <w:rPr>
          <w:rFonts w:hint="eastAsia"/>
          <w:sz w:val="21"/>
          <w:szCs w:val="21"/>
          <w:lang w:val="en-US" w:eastAsia="zh-CN"/>
        </w:rPr>
        <w:t xml:space="preserve">        </w:t>
      </w:r>
      <w:r>
        <w:rPr>
          <w:sz w:val="21"/>
          <w:szCs w:val="21"/>
        </w:rPr>
        <w:t>B. 内容效度</w:t>
      </w:r>
      <w:r>
        <w:rPr>
          <w:rFonts w:hint="eastAsia"/>
          <w:sz w:val="21"/>
          <w:szCs w:val="21"/>
          <w:lang w:val="en-US" w:eastAsia="zh-CN"/>
        </w:rPr>
        <w:t xml:space="preserve">           </w:t>
      </w:r>
      <w:r>
        <w:rPr>
          <w:sz w:val="21"/>
          <w:szCs w:val="21"/>
        </w:rPr>
        <w:t>C. 表面效度</w:t>
      </w:r>
      <w:r>
        <w:rPr>
          <w:rFonts w:hint="eastAsia"/>
          <w:sz w:val="21"/>
          <w:szCs w:val="21"/>
          <w:lang w:val="en-US" w:eastAsia="zh-CN"/>
        </w:rPr>
        <w:t xml:space="preserve">        </w:t>
      </w:r>
      <w:r>
        <w:rPr>
          <w:sz w:val="21"/>
          <w:szCs w:val="21"/>
        </w:rPr>
        <w:t>D. 效标关联效度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12. 一般正态曲线有____ 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1</w:t>
      </w:r>
      <w:r>
        <w:rPr>
          <w:rFonts w:hint="eastAsia"/>
          <w:sz w:val="21"/>
          <w:szCs w:val="21"/>
          <w:lang w:val="en-US" w:eastAsia="zh-CN"/>
        </w:rPr>
        <w:t xml:space="preserve">                </w:t>
      </w:r>
      <w:r>
        <w:rPr>
          <w:sz w:val="21"/>
          <w:szCs w:val="21"/>
        </w:rPr>
        <w:t>B. 2</w:t>
      </w:r>
      <w:r>
        <w:rPr>
          <w:rFonts w:hint="eastAsia"/>
          <w:sz w:val="21"/>
          <w:szCs w:val="21"/>
          <w:lang w:val="en-US" w:eastAsia="zh-CN"/>
        </w:rPr>
        <w:t xml:space="preserve">                  </w:t>
      </w:r>
      <w:r>
        <w:rPr>
          <w:sz w:val="21"/>
          <w:szCs w:val="21"/>
        </w:rPr>
        <w:t>C. 无数</w:t>
      </w:r>
      <w:r>
        <w:rPr>
          <w:rFonts w:hint="eastAsia"/>
          <w:sz w:val="21"/>
          <w:szCs w:val="21"/>
          <w:lang w:val="en-US" w:eastAsia="zh-CN"/>
        </w:rPr>
        <w:t xml:space="preserve">             </w:t>
      </w:r>
      <w:r>
        <w:rPr>
          <w:sz w:val="21"/>
          <w:szCs w:val="21"/>
        </w:rPr>
        <w:t>D. 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sz w:val="21"/>
          <w:szCs w:val="21"/>
          <w:lang w:eastAsia="zh-CN"/>
        </w:rPr>
      </w:pPr>
      <w:r>
        <w:rPr>
          <w:sz w:val="21"/>
          <w:szCs w:val="21"/>
        </w:rPr>
        <w:t>13. 方差分析的前提条件之一是____</w:t>
      </w:r>
      <w:r>
        <w:rPr>
          <w:rFonts w:hint="eastAsia"/>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总体正态且相关</w:t>
      </w:r>
      <w:r>
        <w:rPr>
          <w:rFonts w:hint="eastAsia"/>
          <w:sz w:val="21"/>
          <w:szCs w:val="21"/>
          <w:lang w:val="en-US" w:eastAsia="zh-CN"/>
        </w:rPr>
        <w:t xml:space="preserve">                        </w:t>
      </w:r>
      <w:r>
        <w:rPr>
          <w:sz w:val="21"/>
          <w:szCs w:val="21"/>
        </w:rPr>
        <w:t>B. 总体正态且相互独立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总体正态且样本容量相等</w:t>
      </w:r>
      <w:r>
        <w:rPr>
          <w:rFonts w:hint="eastAsia"/>
          <w:sz w:val="21"/>
          <w:szCs w:val="21"/>
          <w:lang w:val="en-US" w:eastAsia="zh-CN"/>
        </w:rPr>
        <w:t xml:space="preserve">                </w:t>
      </w:r>
      <w:r>
        <w:rPr>
          <w:sz w:val="21"/>
          <w:szCs w:val="21"/>
        </w:rPr>
        <w:t>D. 总体非正态且相互独立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14. 91.5是一个连续数据,它的真正范围是____。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[91.45,91.55]</w:t>
      </w:r>
      <w:r>
        <w:rPr>
          <w:rFonts w:hint="eastAsia"/>
          <w:sz w:val="21"/>
          <w:szCs w:val="21"/>
          <w:lang w:val="en-US" w:eastAsia="zh-CN"/>
        </w:rPr>
        <w:t xml:space="preserve">         </w:t>
      </w:r>
      <w:r>
        <w:rPr>
          <w:sz w:val="21"/>
          <w:szCs w:val="21"/>
        </w:rPr>
        <w:t>B. [91.4,91.5]</w:t>
      </w:r>
      <w:r>
        <w:rPr>
          <w:rFonts w:hint="eastAsia"/>
          <w:sz w:val="21"/>
          <w:szCs w:val="21"/>
          <w:lang w:val="en-US" w:eastAsia="zh-CN"/>
        </w:rPr>
        <w:t xml:space="preserve">      </w:t>
      </w:r>
      <w:r>
        <w:rPr>
          <w:sz w:val="21"/>
          <w:szCs w:val="21"/>
        </w:rPr>
        <w:t>C. [91.46,91.56]</w:t>
      </w:r>
      <w:r>
        <w:rPr>
          <w:rFonts w:hint="eastAsia"/>
          <w:sz w:val="21"/>
          <w:szCs w:val="21"/>
          <w:lang w:val="en-US" w:eastAsia="zh-CN"/>
        </w:rPr>
        <w:t xml:space="preserve">         </w:t>
      </w:r>
      <w:r>
        <w:rPr>
          <w:sz w:val="21"/>
          <w:szCs w:val="21"/>
        </w:rPr>
        <w:t>D. [91.45,91.56]</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15. ____是英国统计学家皮尔逊于20世纪初提出的一种计算相关的方法，因而也称皮尔逊相关，是求直线相关的基本方法。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积差相关</w:t>
      </w:r>
      <w:r>
        <w:rPr>
          <w:rFonts w:hint="eastAsia"/>
          <w:sz w:val="21"/>
          <w:szCs w:val="21"/>
          <w:lang w:val="en-US" w:eastAsia="zh-CN"/>
        </w:rPr>
        <w:t xml:space="preserve">           </w:t>
      </w:r>
      <w:r>
        <w:rPr>
          <w:sz w:val="21"/>
          <w:szCs w:val="21"/>
        </w:rPr>
        <w:t>B. 等级相关</w:t>
      </w:r>
      <w:r>
        <w:rPr>
          <w:rFonts w:hint="eastAsia"/>
          <w:sz w:val="21"/>
          <w:szCs w:val="21"/>
          <w:lang w:val="en-US" w:eastAsia="zh-CN"/>
        </w:rPr>
        <w:t xml:space="preserve">       </w:t>
      </w:r>
      <w:r>
        <w:rPr>
          <w:sz w:val="21"/>
          <w:szCs w:val="21"/>
        </w:rPr>
        <w:t>C. 二列相关</w:t>
      </w:r>
      <w:r>
        <w:rPr>
          <w:rFonts w:hint="eastAsia"/>
          <w:sz w:val="21"/>
          <w:szCs w:val="21"/>
          <w:lang w:val="en-US" w:eastAsia="zh-CN"/>
        </w:rPr>
        <w:t xml:space="preserve">           </w:t>
      </w:r>
      <w:r>
        <w:rPr>
          <w:sz w:val="21"/>
          <w:szCs w:val="21"/>
        </w:rPr>
        <w:t>D. 点二列相关</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eastAsia="宋体"/>
          <w:b/>
          <w:bCs/>
          <w:sz w:val="21"/>
          <w:szCs w:val="21"/>
          <w:lang w:eastAsia="zh-CN"/>
        </w:rPr>
      </w:pPr>
      <w:r>
        <w:rPr>
          <w:rFonts w:hint="eastAsia"/>
          <w:b/>
          <w:bCs/>
          <w:sz w:val="21"/>
          <w:szCs w:val="21"/>
          <w:lang w:eastAsia="zh-CN"/>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 xml:space="preserve">1. 从变化方向来看，两个变量之间有以下几种关系： ( </w:t>
      </w:r>
      <w:r>
        <w:rPr>
          <w:rFonts w:hint="eastAsia"/>
          <w:sz w:val="21"/>
          <w:szCs w:val="21"/>
          <w:lang w:val="en-US" w:eastAsia="zh-CN"/>
        </w:rPr>
        <w:t xml:space="preserve">     </w:t>
      </w:r>
      <w:r>
        <w:rPr>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正相关</w:t>
      </w:r>
      <w:r>
        <w:rPr>
          <w:rFonts w:hint="eastAsia"/>
          <w:sz w:val="21"/>
          <w:szCs w:val="21"/>
          <w:lang w:val="en-US" w:eastAsia="zh-CN"/>
        </w:rPr>
        <w:t xml:space="preserve">             </w:t>
      </w:r>
      <w:r>
        <w:rPr>
          <w:sz w:val="21"/>
          <w:szCs w:val="21"/>
        </w:rPr>
        <w:t>B. 负相关</w:t>
      </w:r>
      <w:r>
        <w:rPr>
          <w:rFonts w:hint="eastAsia"/>
          <w:sz w:val="21"/>
          <w:szCs w:val="21"/>
          <w:lang w:val="en-US" w:eastAsia="zh-CN"/>
        </w:rPr>
        <w:t xml:space="preserve">          </w:t>
      </w:r>
      <w:r>
        <w:rPr>
          <w:sz w:val="21"/>
          <w:szCs w:val="21"/>
        </w:rPr>
        <w:t>C. 零相关</w:t>
      </w:r>
      <w:r>
        <w:rPr>
          <w:rFonts w:hint="eastAsia"/>
          <w:sz w:val="21"/>
          <w:szCs w:val="21"/>
          <w:lang w:val="en-US" w:eastAsia="zh-CN"/>
        </w:rPr>
        <w:t xml:space="preserve">             </w:t>
      </w:r>
      <w:r>
        <w:rPr>
          <w:sz w:val="21"/>
          <w:szCs w:val="21"/>
        </w:rPr>
        <w:t>D. 中度相关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2</w:t>
      </w:r>
      <w:r>
        <w:rPr>
          <w:sz w:val="21"/>
          <w:szCs w:val="21"/>
        </w:rPr>
        <w:t>. 教育调查的常用方法包括(</w:t>
      </w:r>
      <w:r>
        <w:rPr>
          <w:rFonts w:hint="eastAsia"/>
          <w:sz w:val="21"/>
          <w:szCs w:val="21"/>
          <w:lang w:val="en-US" w:eastAsia="zh-CN"/>
        </w:rPr>
        <w:t xml:space="preserve">     </w:t>
      </w:r>
      <w:r>
        <w:rPr>
          <w:sz w:val="21"/>
          <w:szCs w:val="21"/>
        </w:rPr>
        <w:t xml:space="preserve"> )两类。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问卷法</w:t>
      </w:r>
      <w:r>
        <w:rPr>
          <w:rFonts w:hint="eastAsia"/>
          <w:sz w:val="21"/>
          <w:szCs w:val="21"/>
          <w:lang w:val="en-US" w:eastAsia="zh-CN"/>
        </w:rPr>
        <w:t xml:space="preserve">            </w:t>
      </w:r>
      <w:r>
        <w:rPr>
          <w:sz w:val="21"/>
          <w:szCs w:val="21"/>
        </w:rPr>
        <w:t>B. 访谈法</w:t>
      </w:r>
      <w:r>
        <w:rPr>
          <w:rFonts w:hint="eastAsia"/>
          <w:sz w:val="21"/>
          <w:szCs w:val="21"/>
          <w:lang w:val="en-US" w:eastAsia="zh-CN"/>
        </w:rPr>
        <w:t xml:space="preserve">           </w:t>
      </w:r>
      <w:r>
        <w:rPr>
          <w:sz w:val="21"/>
          <w:szCs w:val="21"/>
        </w:rPr>
        <w:t>C. 实验法</w:t>
      </w:r>
      <w:r>
        <w:rPr>
          <w:rFonts w:hint="eastAsia"/>
          <w:sz w:val="21"/>
          <w:szCs w:val="21"/>
          <w:lang w:val="en-US" w:eastAsia="zh-CN"/>
        </w:rPr>
        <w:t xml:space="preserve">             </w:t>
      </w:r>
      <w:r>
        <w:rPr>
          <w:sz w:val="21"/>
          <w:szCs w:val="21"/>
        </w:rPr>
        <w:t>D. 测量法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3</w:t>
      </w:r>
      <w:r>
        <w:rPr>
          <w:sz w:val="21"/>
          <w:szCs w:val="21"/>
        </w:rPr>
        <w:t>. 选择题的优点有（</w:t>
      </w:r>
      <w:r>
        <w:rPr>
          <w:rFonts w:hint="eastAsia"/>
          <w:sz w:val="21"/>
          <w:szCs w:val="21"/>
          <w:lang w:val="en-US" w:eastAsia="zh-CN"/>
        </w:rPr>
        <w:t xml:space="preserve">     </w:t>
      </w:r>
      <w:r>
        <w:rPr>
          <w:sz w:val="21"/>
          <w:szCs w:val="21"/>
        </w:rPr>
        <w:t>）等。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既可测一般层次的学习结果，也可以测高层次的能力；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B. 答案唯一，评分统一客观；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题量自由选择；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D. 有利于考查考生思维敏捷性和判断能力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4</w:t>
      </w:r>
      <w:r>
        <w:rPr>
          <w:sz w:val="21"/>
          <w:szCs w:val="21"/>
        </w:rPr>
        <w:t>. 测验题目的编排形式有两种，即（</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单一型</w:t>
      </w:r>
      <w:r>
        <w:rPr>
          <w:rFonts w:hint="eastAsia"/>
          <w:sz w:val="21"/>
          <w:szCs w:val="21"/>
          <w:lang w:val="en-US" w:eastAsia="zh-CN"/>
        </w:rPr>
        <w:t xml:space="preserve">         </w:t>
      </w:r>
      <w:r>
        <w:rPr>
          <w:sz w:val="21"/>
          <w:szCs w:val="21"/>
        </w:rPr>
        <w:t>B. 并列直进式</w:t>
      </w:r>
      <w:r>
        <w:rPr>
          <w:rFonts w:hint="eastAsia"/>
          <w:sz w:val="21"/>
          <w:szCs w:val="21"/>
          <w:lang w:val="en-US" w:eastAsia="zh-CN"/>
        </w:rPr>
        <w:t xml:space="preserve">        </w:t>
      </w:r>
      <w:r>
        <w:rPr>
          <w:sz w:val="21"/>
          <w:szCs w:val="21"/>
        </w:rPr>
        <w:t>C. 综合型</w:t>
      </w:r>
      <w:r>
        <w:rPr>
          <w:rFonts w:hint="eastAsia"/>
          <w:sz w:val="21"/>
          <w:szCs w:val="21"/>
          <w:lang w:val="en-US" w:eastAsia="zh-CN"/>
        </w:rPr>
        <w:t xml:space="preserve">             </w:t>
      </w:r>
      <w:r>
        <w:rPr>
          <w:sz w:val="21"/>
          <w:szCs w:val="21"/>
        </w:rPr>
        <w:t>D. 混合螺旋式</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5</w:t>
      </w:r>
      <w:r>
        <w:rPr>
          <w:sz w:val="21"/>
          <w:szCs w:val="21"/>
        </w:rPr>
        <w:t>. 编制简单频数分布表的步骤为：（</w:t>
      </w:r>
      <w:r>
        <w:rPr>
          <w:rFonts w:hint="eastAsia"/>
          <w:sz w:val="21"/>
          <w:szCs w:val="21"/>
          <w:lang w:val="en-US" w:eastAsia="zh-CN"/>
        </w:rPr>
        <w:t xml:space="preserve">     </w:t>
      </w:r>
      <w:r>
        <w:rPr>
          <w:sz w:val="21"/>
          <w:szCs w:val="21"/>
        </w:rPr>
        <w:t>）等。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求全距</w:t>
      </w:r>
      <w:r>
        <w:rPr>
          <w:rFonts w:hint="eastAsia"/>
          <w:sz w:val="21"/>
          <w:szCs w:val="21"/>
          <w:lang w:val="en-US" w:eastAsia="zh-CN"/>
        </w:rPr>
        <w:t xml:space="preserve">         </w:t>
      </w:r>
      <w:r>
        <w:rPr>
          <w:sz w:val="21"/>
          <w:szCs w:val="21"/>
        </w:rPr>
        <w:t>B. 决定组数和组距</w:t>
      </w:r>
      <w:r>
        <w:rPr>
          <w:rFonts w:hint="eastAsia"/>
          <w:sz w:val="21"/>
          <w:szCs w:val="21"/>
          <w:lang w:val="en-US" w:eastAsia="zh-CN"/>
        </w:rPr>
        <w:t xml:space="preserve">     </w:t>
      </w:r>
      <w:r>
        <w:rPr>
          <w:sz w:val="21"/>
          <w:szCs w:val="21"/>
        </w:rPr>
        <w:t>C. 决定组限</w:t>
      </w:r>
      <w:r>
        <w:rPr>
          <w:rFonts w:hint="eastAsia"/>
          <w:sz w:val="21"/>
          <w:szCs w:val="21"/>
          <w:lang w:val="en-US" w:eastAsia="zh-CN"/>
        </w:rPr>
        <w:t xml:space="preserve">          </w:t>
      </w:r>
      <w:r>
        <w:rPr>
          <w:sz w:val="21"/>
          <w:szCs w:val="21"/>
        </w:rPr>
        <w:t>D. 登记频数</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6</w:t>
      </w:r>
      <w:r>
        <w:rPr>
          <w:sz w:val="21"/>
          <w:szCs w:val="21"/>
        </w:rPr>
        <w:t>. 资料来源有两个方面，即（</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数量性资料</w:t>
      </w:r>
      <w:r>
        <w:rPr>
          <w:rFonts w:hint="eastAsia"/>
          <w:sz w:val="21"/>
          <w:szCs w:val="21"/>
          <w:lang w:val="en-US" w:eastAsia="zh-CN"/>
        </w:rPr>
        <w:t xml:space="preserve">       </w:t>
      </w:r>
      <w:r>
        <w:rPr>
          <w:sz w:val="21"/>
          <w:szCs w:val="21"/>
        </w:rPr>
        <w:t>B. 间接性资料</w:t>
      </w:r>
      <w:r>
        <w:rPr>
          <w:rFonts w:hint="eastAsia"/>
          <w:sz w:val="21"/>
          <w:szCs w:val="21"/>
          <w:lang w:val="en-US" w:eastAsia="zh-CN"/>
        </w:rPr>
        <w:t xml:space="preserve">        </w:t>
      </w:r>
      <w:r>
        <w:rPr>
          <w:sz w:val="21"/>
          <w:szCs w:val="21"/>
        </w:rPr>
        <w:t>C. 经常性资料</w:t>
      </w:r>
      <w:r>
        <w:rPr>
          <w:rFonts w:hint="eastAsia"/>
          <w:sz w:val="21"/>
          <w:szCs w:val="21"/>
          <w:lang w:val="en-US" w:eastAsia="zh-CN"/>
        </w:rPr>
        <w:t xml:space="preserve">       </w:t>
      </w:r>
      <w:r>
        <w:rPr>
          <w:sz w:val="21"/>
          <w:szCs w:val="21"/>
        </w:rPr>
        <w:t>D. 专题性资料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7</w:t>
      </w:r>
      <w:r>
        <w:rPr>
          <w:sz w:val="21"/>
          <w:szCs w:val="21"/>
        </w:rPr>
        <w:t>. 根据课堂教学运作测验的一般顺序来分，可以把学业成就测验分成（</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安置性的测验</w:t>
      </w:r>
      <w:r>
        <w:rPr>
          <w:rFonts w:hint="eastAsia"/>
          <w:sz w:val="21"/>
          <w:szCs w:val="21"/>
          <w:lang w:val="en-US" w:eastAsia="zh-CN"/>
        </w:rPr>
        <w:t xml:space="preserve">                         </w:t>
      </w:r>
      <w:r>
        <w:rPr>
          <w:sz w:val="21"/>
          <w:szCs w:val="21"/>
        </w:rPr>
        <w:t>B. 形成性测验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诊断性测验</w:t>
      </w:r>
      <w:r>
        <w:rPr>
          <w:rFonts w:hint="eastAsia"/>
          <w:sz w:val="21"/>
          <w:szCs w:val="21"/>
          <w:lang w:val="en-US" w:eastAsia="zh-CN"/>
        </w:rPr>
        <w:t xml:space="preserve">                           </w:t>
      </w:r>
      <w:r>
        <w:rPr>
          <w:sz w:val="21"/>
          <w:szCs w:val="21"/>
        </w:rPr>
        <w:t>D. 终结性测验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8</w:t>
      </w:r>
      <w:r>
        <w:rPr>
          <w:sz w:val="21"/>
          <w:szCs w:val="21"/>
        </w:rPr>
        <w:t>. 统计图由（</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）和图注部分构成。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标题</w:t>
      </w:r>
      <w:r>
        <w:rPr>
          <w:rFonts w:hint="eastAsia"/>
          <w:sz w:val="21"/>
          <w:szCs w:val="21"/>
          <w:lang w:val="en-US" w:eastAsia="zh-CN"/>
        </w:rPr>
        <w:t xml:space="preserve">             </w:t>
      </w:r>
      <w:r>
        <w:rPr>
          <w:sz w:val="21"/>
          <w:szCs w:val="21"/>
        </w:rPr>
        <w:t>B. 图号</w:t>
      </w:r>
      <w:r>
        <w:rPr>
          <w:rFonts w:hint="eastAsia"/>
          <w:sz w:val="21"/>
          <w:szCs w:val="21"/>
          <w:lang w:val="en-US" w:eastAsia="zh-CN"/>
        </w:rPr>
        <w:t xml:space="preserve">                </w:t>
      </w:r>
      <w:r>
        <w:rPr>
          <w:sz w:val="21"/>
          <w:szCs w:val="21"/>
        </w:rPr>
        <w:t>C. 图目</w:t>
      </w:r>
      <w:r>
        <w:rPr>
          <w:rFonts w:hint="eastAsia"/>
          <w:sz w:val="21"/>
          <w:szCs w:val="21"/>
          <w:lang w:val="en-US" w:eastAsia="zh-CN"/>
        </w:rPr>
        <w:t xml:space="preserve">            </w:t>
      </w:r>
      <w:r>
        <w:rPr>
          <w:sz w:val="21"/>
          <w:szCs w:val="21"/>
        </w:rPr>
        <w:t>D. 图形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9</w:t>
      </w:r>
      <w:r>
        <w:rPr>
          <w:sz w:val="21"/>
          <w:szCs w:val="21"/>
        </w:rPr>
        <w:t>. 严格意义上的客观题主要有（</w:t>
      </w:r>
      <w:r>
        <w:rPr>
          <w:rFonts w:hint="eastAsia"/>
          <w:sz w:val="21"/>
          <w:szCs w:val="21"/>
          <w:lang w:val="en-US" w:eastAsia="zh-CN"/>
        </w:rPr>
        <w:t xml:space="preserve">     </w:t>
      </w:r>
      <w:r>
        <w:rPr>
          <w:sz w:val="21"/>
          <w:szCs w:val="21"/>
        </w:rPr>
        <w:t>）等几种题型。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陈述题</w:t>
      </w:r>
      <w:r>
        <w:rPr>
          <w:rFonts w:hint="eastAsia"/>
          <w:sz w:val="21"/>
          <w:szCs w:val="21"/>
          <w:lang w:val="en-US" w:eastAsia="zh-CN"/>
        </w:rPr>
        <w:t xml:space="preserve">          </w:t>
      </w:r>
      <w:r>
        <w:rPr>
          <w:sz w:val="21"/>
          <w:szCs w:val="21"/>
        </w:rPr>
        <w:t>B. 选择题</w:t>
      </w:r>
      <w:r>
        <w:rPr>
          <w:rFonts w:hint="eastAsia"/>
          <w:sz w:val="21"/>
          <w:szCs w:val="21"/>
          <w:lang w:val="en-US" w:eastAsia="zh-CN"/>
        </w:rPr>
        <w:t xml:space="preserve">               </w:t>
      </w:r>
      <w:r>
        <w:rPr>
          <w:sz w:val="21"/>
          <w:szCs w:val="21"/>
        </w:rPr>
        <w:t>C. 是非题</w:t>
      </w:r>
      <w:r>
        <w:rPr>
          <w:rFonts w:hint="eastAsia"/>
          <w:sz w:val="21"/>
          <w:szCs w:val="21"/>
          <w:lang w:val="en-US" w:eastAsia="zh-CN"/>
        </w:rPr>
        <w:t xml:space="preserve">          </w:t>
      </w:r>
      <w:r>
        <w:rPr>
          <w:sz w:val="21"/>
          <w:szCs w:val="21"/>
        </w:rPr>
        <w:t>D. 匹配题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10</w:t>
      </w:r>
      <w:r>
        <w:rPr>
          <w:sz w:val="21"/>
          <w:szCs w:val="21"/>
        </w:rPr>
        <w:t>. 教育统计具有（</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）的特点。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单一性</w:t>
      </w:r>
      <w:r>
        <w:rPr>
          <w:rFonts w:hint="eastAsia"/>
          <w:sz w:val="21"/>
          <w:szCs w:val="21"/>
          <w:lang w:val="en-US" w:eastAsia="zh-CN"/>
        </w:rPr>
        <w:t xml:space="preserve">          </w:t>
      </w:r>
      <w:r>
        <w:rPr>
          <w:sz w:val="21"/>
          <w:szCs w:val="21"/>
        </w:rPr>
        <w:t>B. 数量性</w:t>
      </w:r>
      <w:r>
        <w:rPr>
          <w:rFonts w:hint="eastAsia"/>
          <w:sz w:val="21"/>
          <w:szCs w:val="21"/>
          <w:lang w:val="en-US" w:eastAsia="zh-CN"/>
        </w:rPr>
        <w:t xml:space="preserve">               </w:t>
      </w:r>
      <w:r>
        <w:rPr>
          <w:sz w:val="21"/>
          <w:szCs w:val="21"/>
        </w:rPr>
        <w:t>C. 比较性</w:t>
      </w:r>
      <w:r>
        <w:rPr>
          <w:rFonts w:hint="eastAsia"/>
          <w:sz w:val="21"/>
          <w:szCs w:val="21"/>
          <w:lang w:val="en-US" w:eastAsia="zh-CN"/>
        </w:rPr>
        <w:t xml:space="preserve">          </w:t>
      </w:r>
      <w:r>
        <w:rPr>
          <w:sz w:val="21"/>
          <w:szCs w:val="21"/>
        </w:rPr>
        <w:t>D. 多元性</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ascii="宋体" w:hAnsi="宋体" w:cs="宋体"/>
          <w:b/>
          <w:bCs/>
          <w:kern w:val="0"/>
          <w:sz w:val="21"/>
          <w:szCs w:val="21"/>
          <w:lang w:eastAsia="zh-CN"/>
        </w:rPr>
        <w:t>三</w:t>
      </w:r>
      <w:r>
        <w:rPr>
          <w:rFonts w:hint="eastAsia" w:ascii="宋体" w:hAnsi="宋体" w:cs="宋体"/>
          <w:b/>
          <w:bCs/>
          <w:kern w:val="0"/>
          <w:sz w:val="21"/>
          <w:szCs w:val="21"/>
        </w:rPr>
        <w:t>、名词解释</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1.</w:t>
      </w:r>
      <w:r>
        <w:rPr>
          <w:rFonts w:hint="eastAsia" w:ascii="宋体" w:hAnsi="宋体" w:cs="宋体"/>
          <w:kern w:val="0"/>
          <w:sz w:val="21"/>
          <w:szCs w:val="21"/>
        </w:rPr>
        <w:t>教学评价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2.</w:t>
      </w:r>
      <w:r>
        <w:rPr>
          <w:rFonts w:hint="eastAsia" w:ascii="宋体" w:hAnsi="宋体" w:cs="宋体"/>
          <w:kern w:val="0"/>
          <w:sz w:val="21"/>
          <w:szCs w:val="21"/>
        </w:rPr>
        <w:t>德育评价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3.</w:t>
      </w:r>
      <w:r>
        <w:rPr>
          <w:rFonts w:hint="eastAsia" w:ascii="宋体" w:hAnsi="宋体" w:cs="宋体"/>
          <w:kern w:val="0"/>
          <w:sz w:val="21"/>
          <w:szCs w:val="21"/>
        </w:rPr>
        <w:t>发展性学生评价</w:t>
      </w:r>
    </w:p>
    <w:p>
      <w:pPr>
        <w:keepNext w:val="0"/>
        <w:keepLines w:val="0"/>
        <w:pageBreakBefore w:val="0"/>
        <w:tabs>
          <w:tab w:val="left" w:pos="4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kern w:val="0"/>
          <w:sz w:val="21"/>
          <w:szCs w:val="21"/>
        </w:rPr>
      </w:pPr>
      <w:r>
        <w:rPr>
          <w:rFonts w:hint="eastAsia" w:ascii="宋体" w:hAnsi="宋体" w:cs="宋体"/>
          <w:kern w:val="0"/>
          <w:sz w:val="21"/>
          <w:szCs w:val="21"/>
        </w:rPr>
        <w:t>4.表现性评价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5</w:t>
      </w:r>
      <w:r>
        <w:rPr>
          <w:rFonts w:hint="eastAsia" w:ascii="宋体" w:hAnsi="宋体"/>
          <w:kern w:val="0"/>
          <w:sz w:val="21"/>
          <w:szCs w:val="21"/>
        </w:rPr>
        <w:t>.</w:t>
      </w:r>
      <w:r>
        <w:rPr>
          <w:rFonts w:hint="eastAsia" w:ascii="宋体" w:hAnsi="宋体" w:cs="宋体"/>
          <w:kern w:val="0"/>
          <w:sz w:val="21"/>
          <w:szCs w:val="21"/>
        </w:rPr>
        <w:t>教师评价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6.</w:t>
      </w:r>
      <w:r>
        <w:rPr>
          <w:rFonts w:hint="eastAsia" w:ascii="宋体" w:hAnsi="宋体" w:cs="宋体"/>
          <w:kern w:val="0"/>
          <w:sz w:val="21"/>
          <w:szCs w:val="21"/>
        </w:rPr>
        <w:t>诊断性评价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7.</w:t>
      </w:r>
      <w:r>
        <w:rPr>
          <w:rFonts w:hint="eastAsia" w:ascii="宋体" w:hAnsi="宋体" w:cs="宋体"/>
          <w:kern w:val="0"/>
          <w:sz w:val="21"/>
          <w:szCs w:val="21"/>
        </w:rPr>
        <w:t>总结性评价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8.</w:t>
      </w:r>
      <w:r>
        <w:rPr>
          <w:rFonts w:hint="eastAsia" w:ascii="宋体" w:hAnsi="宋体" w:cs="宋体"/>
          <w:kern w:val="0"/>
          <w:sz w:val="21"/>
          <w:szCs w:val="21"/>
        </w:rPr>
        <w:t>形成性评价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9.</w:t>
      </w:r>
      <w:r>
        <w:rPr>
          <w:rFonts w:hint="eastAsia" w:ascii="宋体" w:hAnsi="宋体" w:cs="宋体"/>
          <w:kern w:val="0"/>
          <w:sz w:val="21"/>
          <w:szCs w:val="21"/>
        </w:rPr>
        <w:t>CIPP评价模式</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10.</w:t>
      </w:r>
      <w:r>
        <w:rPr>
          <w:rFonts w:hint="eastAsia" w:ascii="宋体" w:hAnsi="宋体" w:cs="宋体"/>
          <w:kern w:val="0"/>
          <w:sz w:val="21"/>
          <w:szCs w:val="21"/>
        </w:rPr>
        <w:t>应答式评价</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ascii="宋体" w:hAnsi="宋体" w:cs="宋体"/>
          <w:b/>
          <w:bCs/>
          <w:kern w:val="0"/>
          <w:sz w:val="21"/>
          <w:szCs w:val="21"/>
          <w:lang w:eastAsia="zh-CN"/>
        </w:rPr>
        <w:t>四</w:t>
      </w:r>
      <w:r>
        <w:rPr>
          <w:rFonts w:hint="eastAsia" w:ascii="宋体" w:hAnsi="宋体" w:cs="宋体"/>
          <w:b/>
          <w:bCs/>
          <w:kern w:val="0"/>
          <w:sz w:val="21"/>
          <w:szCs w:val="21"/>
        </w:rPr>
        <w:t>、简答题</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1.简述评价的基本功能。</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2.新课改教学目标的三个维度？</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3.教师成长档案袋的类别及其功能有哪些？</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4.确定指标权重的方法有哪些？</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jc w:val="center"/>
        <w:rPr>
          <w:rFonts w:hint="eastAsia"/>
          <w:b/>
          <w:bCs/>
          <w:lang w:eastAsia="zh-CN"/>
        </w:rPr>
      </w:pPr>
      <w:r>
        <w:rPr>
          <w:rFonts w:hint="eastAsia"/>
          <w:b/>
          <w:bCs/>
          <w:lang w:eastAsia="zh-CN"/>
        </w:rPr>
        <w:t>教育测验与评估复习资料参考答案</w:t>
      </w:r>
    </w:p>
    <w:p>
      <w:pPr>
        <w:rPr>
          <w:rFonts w:hint="eastAsia" w:ascii="宋体" w:hAnsi="宋体" w:eastAsia="宋体" w:cs="宋体"/>
          <w:b/>
          <w:bCs/>
          <w:sz w:val="21"/>
          <w:szCs w:val="21"/>
          <w:lang w:val="en-US" w:eastAsia="zh-CN"/>
        </w:rPr>
      </w:pPr>
      <w:r>
        <w:rPr>
          <w:rFonts w:hint="eastAsia" w:ascii="宋体" w:hAnsi="宋体" w:eastAsia="宋体" w:cs="宋体"/>
          <w:b/>
          <w:bCs/>
          <w:sz w:val="21"/>
          <w:szCs w:val="21"/>
          <w:lang w:eastAsia="zh-CN"/>
        </w:rPr>
        <w:t>一、</w:t>
      </w:r>
      <w:r>
        <w:rPr>
          <w:rFonts w:hint="eastAsia" w:ascii="宋体" w:hAnsi="宋体" w:eastAsia="宋体" w:cs="宋体"/>
          <w:b/>
          <w:bCs/>
          <w:sz w:val="21"/>
          <w:szCs w:val="21"/>
          <w:lang w:val="en-US" w:eastAsia="zh-CN"/>
        </w:rPr>
        <w:t>单项选择题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2.C   3.D    4.C   5.    6.B   7.B   8.   9.A   10.</w:t>
      </w:r>
    </w:p>
    <w:p>
      <w:pPr>
        <w:rPr>
          <w:rFonts w:hint="default" w:ascii="宋体" w:hAnsi="宋体" w:eastAsia="宋体" w:cs="宋体"/>
          <w:b/>
          <w:bCs/>
          <w:sz w:val="21"/>
          <w:szCs w:val="21"/>
          <w:lang w:val="en-US" w:eastAsia="zh-CN"/>
        </w:rPr>
      </w:pPr>
      <w:r>
        <w:rPr>
          <w:rFonts w:hint="eastAsia" w:ascii="宋体" w:hAnsi="宋体" w:eastAsia="宋体" w:cs="宋体"/>
          <w:b/>
          <w:bCs/>
          <w:sz w:val="21"/>
          <w:szCs w:val="21"/>
          <w:lang w:eastAsia="zh-CN"/>
        </w:rPr>
        <w:t>二、</w:t>
      </w:r>
      <w:r>
        <w:rPr>
          <w:rFonts w:hint="eastAsia" w:ascii="宋体" w:hAnsi="宋体" w:eastAsia="宋体" w:cs="宋体"/>
          <w:b/>
          <w:bCs/>
          <w:sz w:val="21"/>
          <w:szCs w:val="21"/>
          <w:lang w:val="en-US" w:eastAsia="zh-CN"/>
        </w:rPr>
        <w:t>多项选择题</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   2.AB  3.ABCD   4.BD  5.   6.CD  7.ABD   8.ABCD  9.   10.BC</w:t>
      </w:r>
    </w:p>
    <w:p>
      <w:pPr>
        <w:widowControl/>
        <w:numPr>
          <w:ilvl w:val="0"/>
          <w:numId w:val="1"/>
        </w:numPr>
        <w:jc w:val="left"/>
        <w:rPr>
          <w:rFonts w:hint="eastAsia" w:ascii="宋体" w:hAnsi="宋体" w:eastAsia="宋体" w:cs="宋体"/>
          <w:bCs/>
          <w:kern w:val="0"/>
          <w:sz w:val="21"/>
          <w:szCs w:val="21"/>
        </w:rPr>
      </w:pPr>
      <w:r>
        <w:rPr>
          <w:rFonts w:hint="eastAsia" w:ascii="宋体" w:hAnsi="宋体" w:eastAsia="宋体" w:cs="宋体"/>
          <w:bCs/>
          <w:kern w:val="0"/>
          <w:sz w:val="21"/>
          <w:szCs w:val="21"/>
        </w:rPr>
        <w:t>名词解释</w:t>
      </w:r>
    </w:p>
    <w:p>
      <w:pPr>
        <w:widowControl/>
        <w:numPr>
          <w:ilvl w:val="0"/>
          <w:numId w:val="0"/>
        </w:numPr>
        <w:jc w:val="left"/>
        <w:rPr>
          <w:rFonts w:hint="eastAsia" w:ascii="宋体" w:hAnsi="宋体" w:eastAsia="宋体" w:cs="宋体"/>
          <w:kern w:val="0"/>
          <w:sz w:val="21"/>
          <w:szCs w:val="21"/>
        </w:rPr>
      </w:pPr>
      <w:r>
        <w:rPr>
          <w:rFonts w:hint="eastAsia" w:ascii="宋体" w:hAnsi="宋体" w:eastAsia="宋体" w:cs="宋体"/>
          <w:kern w:val="0"/>
          <w:sz w:val="21"/>
          <w:szCs w:val="21"/>
        </w:rPr>
        <w:t>1.教学评价：按照一定的教学目标，运用科学可行的评价方法，对教学过程和教学成果给予价值判断，为改进教学、提高教学质量，促进师生共同发展，提供可靠的信息和科学依据。</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2.德育评价：</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3.</w:t>
      </w:r>
    </w:p>
    <w:p>
      <w:pPr>
        <w:tabs>
          <w:tab w:val="left" w:pos="420"/>
        </w:tabs>
        <w:rPr>
          <w:rFonts w:hint="eastAsia" w:ascii="宋体" w:hAnsi="宋体" w:eastAsia="宋体" w:cs="宋体"/>
          <w:kern w:val="0"/>
          <w:sz w:val="21"/>
          <w:szCs w:val="21"/>
        </w:rPr>
      </w:pPr>
    </w:p>
    <w:p>
      <w:pPr>
        <w:tabs>
          <w:tab w:val="left" w:pos="420"/>
        </w:tabs>
        <w:rPr>
          <w:rFonts w:hint="eastAsia" w:ascii="宋体" w:hAnsi="宋体" w:eastAsia="宋体" w:cs="宋体"/>
          <w:kern w:val="0"/>
          <w:sz w:val="21"/>
          <w:szCs w:val="21"/>
        </w:rPr>
      </w:pPr>
      <w:r>
        <w:rPr>
          <w:rFonts w:hint="eastAsia" w:ascii="宋体" w:hAnsi="宋体" w:eastAsia="宋体" w:cs="宋体"/>
          <w:kern w:val="0"/>
          <w:sz w:val="21"/>
          <w:szCs w:val="21"/>
        </w:rPr>
        <w:t>4.表现性评价：指通过观察学生在完成实际任务时的表现来评价学生已经取得的发展成就。</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5.教师评价：对教师工作现实的或潜在的价值作出判断的活动，它的目的是促进教师的专业发展与提高教学效能。</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6.</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7.总结性评价：在教育活动发生后关于教育效果的判断。</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8</w:t>
      </w:r>
      <w:r>
        <w:rPr>
          <w:rFonts w:hint="eastAsia" w:ascii="宋体" w:hAnsi="宋体" w:eastAsia="宋体" w:cs="宋体"/>
          <w:kern w:val="0"/>
          <w:sz w:val="21"/>
          <w:szCs w:val="21"/>
          <w:lang w:val="en-US" w:eastAsia="zh-CN"/>
        </w:rPr>
        <w:t>.</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9.</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10.应答式评价：通过评价者与同教育活动有关的各种人员接触，了解他们的愿望，然后把它同实际活动进行比较，对教育决策或方案作出修改，对大多数人的愿望作出应答，以使教育能满足各种人的需要。</w:t>
      </w:r>
    </w:p>
    <w:p>
      <w:pPr>
        <w:widowControl/>
        <w:jc w:val="left"/>
        <w:rPr>
          <w:rFonts w:hint="eastAsia" w:ascii="宋体" w:hAnsi="宋体" w:eastAsia="宋体" w:cs="宋体"/>
          <w:b/>
          <w:bCs w:val="0"/>
          <w:kern w:val="0"/>
          <w:sz w:val="21"/>
          <w:szCs w:val="21"/>
          <w:lang w:eastAsia="zh-CN"/>
        </w:rPr>
      </w:pPr>
    </w:p>
    <w:p>
      <w:pPr>
        <w:widowControl/>
        <w:jc w:val="left"/>
        <w:rPr>
          <w:rFonts w:hint="eastAsia" w:ascii="宋体" w:hAnsi="宋体" w:eastAsia="宋体" w:cs="宋体"/>
          <w:b/>
          <w:bCs w:val="0"/>
          <w:kern w:val="0"/>
          <w:sz w:val="21"/>
          <w:szCs w:val="21"/>
        </w:rPr>
      </w:pPr>
      <w:r>
        <w:rPr>
          <w:rFonts w:hint="eastAsia" w:ascii="宋体" w:hAnsi="宋体" w:eastAsia="宋体" w:cs="宋体"/>
          <w:b/>
          <w:bCs w:val="0"/>
          <w:kern w:val="0"/>
          <w:sz w:val="21"/>
          <w:szCs w:val="21"/>
          <w:lang w:eastAsia="zh-CN"/>
        </w:rPr>
        <w:t>四、</w:t>
      </w:r>
      <w:r>
        <w:rPr>
          <w:rFonts w:hint="eastAsia" w:ascii="宋体" w:hAnsi="宋体" w:eastAsia="宋体" w:cs="宋体"/>
          <w:b/>
          <w:bCs w:val="0"/>
          <w:kern w:val="0"/>
          <w:sz w:val="21"/>
          <w:szCs w:val="21"/>
        </w:rPr>
        <w:t>简答题</w:t>
      </w: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1.简述评价的基本功能。</w:t>
      </w:r>
    </w:p>
    <w:p>
      <w:pPr>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答：</w:t>
      </w:r>
      <w:r>
        <w:rPr>
          <w:rFonts w:hint="eastAsia" w:ascii="宋体" w:hAnsi="宋体" w:eastAsia="宋体" w:cs="宋体"/>
          <w:kern w:val="0"/>
          <w:sz w:val="21"/>
          <w:szCs w:val="21"/>
        </w:rPr>
        <w:t>导向的功能、诊断的功能、鉴定的功能、改进的功能、激励的功能、监控的功能</w:t>
      </w:r>
    </w:p>
    <w:p>
      <w:pPr>
        <w:widowControl/>
        <w:tabs>
          <w:tab w:val="left" w:pos="420"/>
        </w:tabs>
        <w:jc w:val="left"/>
        <w:rPr>
          <w:rFonts w:hint="eastAsia" w:ascii="宋体" w:hAnsi="宋体" w:eastAsia="宋体" w:cs="宋体"/>
          <w:kern w:val="0"/>
          <w:sz w:val="21"/>
          <w:szCs w:val="21"/>
        </w:rPr>
      </w:pPr>
    </w:p>
    <w:p>
      <w:pPr>
        <w:widowControl/>
        <w:numPr>
          <w:numId w:val="0"/>
        </w:numPr>
        <w:tabs>
          <w:tab w:val="left" w:pos="420"/>
        </w:tabs>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bookmarkStart w:id="0" w:name="_GoBack"/>
      <w:bookmarkEnd w:id="0"/>
      <w:r>
        <w:rPr>
          <w:rFonts w:hint="eastAsia" w:ascii="宋体" w:hAnsi="宋体" w:eastAsia="宋体" w:cs="宋体"/>
          <w:kern w:val="0"/>
          <w:sz w:val="21"/>
          <w:szCs w:val="21"/>
          <w:lang w:val="en-US" w:eastAsia="zh-CN"/>
        </w:rPr>
        <w:t>答：</w:t>
      </w:r>
    </w:p>
    <w:p>
      <w:pPr>
        <w:widowControl/>
        <w:numPr>
          <w:ilvl w:val="0"/>
          <w:numId w:val="0"/>
        </w:numPr>
        <w:tabs>
          <w:tab w:val="left" w:pos="420"/>
        </w:tabs>
        <w:jc w:val="left"/>
        <w:rPr>
          <w:rFonts w:hint="eastAsia" w:ascii="宋体" w:hAnsi="宋体" w:eastAsia="宋体" w:cs="宋体"/>
          <w:kern w:val="0"/>
          <w:sz w:val="21"/>
          <w:szCs w:val="21"/>
          <w:lang w:val="en-US" w:eastAsia="zh-CN"/>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3.教师成长档案袋的类别及其功能有哪些？</w:t>
      </w:r>
    </w:p>
    <w:p>
      <w:pPr>
        <w:widowControl/>
        <w:tabs>
          <w:tab w:val="left" w:pos="420"/>
        </w:tabs>
        <w:ind w:firstLine="420" w:firstLineChars="200"/>
        <w:jc w:val="left"/>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类别：（1）教学信息(教师作为教学者的资料)；（2）学习信息(教师作为学习者的资料)；（3）研究信息(教师作为研究者的资料)；（4）指导信息(教师作为指导者的资料)5.评价（教师作为评价者角色的资料）。</w:t>
      </w:r>
    </w:p>
    <w:p>
      <w:pPr>
        <w:widowControl/>
        <w:tabs>
          <w:tab w:val="left" w:pos="420"/>
        </w:tabs>
        <w:ind w:firstLine="420" w:firstLineChars="200"/>
        <w:jc w:val="left"/>
        <w:rPr>
          <w:rFonts w:hint="eastAsia" w:ascii="宋体" w:hAnsi="宋体" w:eastAsia="宋体" w:cs="宋体"/>
          <w:kern w:val="0"/>
          <w:sz w:val="21"/>
          <w:szCs w:val="21"/>
        </w:rPr>
      </w:pPr>
      <w:r>
        <w:rPr>
          <w:rFonts w:hint="eastAsia" w:ascii="宋体" w:hAnsi="宋体" w:eastAsia="宋体" w:cs="宋体"/>
          <w:sz w:val="21"/>
          <w:szCs w:val="21"/>
        </w:rPr>
        <w:t>功能：一种成长记录；一种评价方式；一种学习工具。</w:t>
      </w:r>
    </w:p>
    <w:p>
      <w:pPr>
        <w:widowControl/>
        <w:tabs>
          <w:tab w:val="left" w:pos="420"/>
        </w:tabs>
        <w:jc w:val="left"/>
        <w:rPr>
          <w:rFonts w:hint="eastAsia" w:ascii="宋体" w:hAnsi="宋体" w:eastAsia="宋体" w:cs="宋体"/>
          <w:kern w:val="0"/>
          <w:sz w:val="21"/>
          <w:szCs w:val="21"/>
        </w:rPr>
      </w:pPr>
    </w:p>
    <w:p>
      <w:pPr>
        <w:widowControl/>
        <w:tabs>
          <w:tab w:val="left" w:pos="420"/>
        </w:tabs>
        <w:jc w:val="left"/>
        <w:rPr>
          <w:rFonts w:hint="eastAsia" w:ascii="宋体" w:hAnsi="宋体" w:eastAsia="宋体" w:cs="宋体"/>
          <w:kern w:val="0"/>
          <w:sz w:val="21"/>
          <w:szCs w:val="21"/>
        </w:rPr>
      </w:pPr>
      <w:r>
        <w:rPr>
          <w:rFonts w:hint="eastAsia" w:ascii="宋体" w:hAnsi="宋体" w:eastAsia="宋体" w:cs="宋体"/>
          <w:kern w:val="0"/>
          <w:sz w:val="21"/>
          <w:szCs w:val="21"/>
        </w:rPr>
        <w:t>4.确定指标权重的方法有哪些？</w:t>
      </w:r>
    </w:p>
    <w:p>
      <w:pPr>
        <w:adjustRightInd w:val="0"/>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答：</w:t>
      </w:r>
      <w:r>
        <w:rPr>
          <w:rFonts w:hint="eastAsia" w:ascii="宋体" w:hAnsi="宋体" w:eastAsia="宋体" w:cs="宋体"/>
          <w:kern w:val="0"/>
          <w:sz w:val="21"/>
          <w:szCs w:val="21"/>
        </w:rPr>
        <w:t>（1）专家会议法(又称集体经验判断法)；（2）特尔斐法(又称专家咨询法)；（3）层次分析法(又称比较法)；（4）逆向法(又称逆问题法)。</w:t>
      </w:r>
    </w:p>
    <w:p>
      <w:pPr>
        <w:spacing w:before="156" w:beforeLines="50"/>
        <w:rPr>
          <w:rFonts w:hint="eastAsia" w:ascii="宋体" w:hAnsi="宋体" w:eastAsia="宋体" w:cs="宋体"/>
          <w:sz w:val="21"/>
          <w:szCs w:val="21"/>
        </w:rPr>
      </w:pPr>
    </w:p>
    <w:p>
      <w:pPr>
        <w:rPr>
          <w:rFonts w:hint="eastAsia" w:ascii="宋体" w:hAnsi="宋体" w:eastAsia="宋体" w:cs="宋体"/>
          <w:b/>
          <w:bCs/>
          <w:sz w:val="21"/>
          <w:szCs w:val="21"/>
          <w:lang w:val="en-GB"/>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5592E"/>
    <w:multiLevelType w:val="singleLevel"/>
    <w:tmpl w:val="A035592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14096B0F"/>
    <w:rsid w:val="14096B0F"/>
    <w:rsid w:val="19097BAC"/>
    <w:rsid w:val="2F352BC4"/>
    <w:rsid w:val="44504DC9"/>
    <w:rsid w:val="4C93412D"/>
    <w:rsid w:val="572C1932"/>
    <w:rsid w:val="68897A99"/>
    <w:rsid w:val="72BD1D22"/>
    <w:rsid w:val="763B3774"/>
    <w:rsid w:val="7C507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2021-11-01T08:00:00Z</dcterms:created>
  <dc:creator>H姐姐</dc:creator>
  <cp:lastModifiedBy>育华教育玉环客服</cp:lastModifiedBy>
  <dcterms:modified xsi:type="dcterms:W3CDTF">2022-11-29T08:03:43Z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77C5E855E25B4807BDC00A9BA52337A9</vt:lpwstr>
  </property>
</Properties>
</file>