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35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color w:val="222D44"/>
          <w:sz w:val="33"/>
          <w:szCs w:val="33"/>
          <w:bdr w:val="none" w:color="auto" w:sz="0" w:space="0"/>
        </w:rPr>
        <w:t>24秋期末卷-数控技术基础</w:t>
      </w:r>
    </w:p>
    <w:p w14:paraId="0CC4140B">
      <w:pPr>
        <w:keepNext w:val="0"/>
        <w:keepLines w:val="0"/>
        <w:widowControl/>
        <w:suppressLineNumbers w:val="0"/>
        <w:wordWrap/>
        <w:spacing w:after="225" w:afterAutospacing="0" w:line="600" w:lineRule="atLeast"/>
        <w:jc w:val="center"/>
        <w:rPr>
          <w:color w:val="AAB6CC"/>
          <w:sz w:val="19"/>
          <w:szCs w:val="19"/>
        </w:rPr>
      </w:pPr>
      <w:r>
        <w:rPr>
          <w:rFonts w:ascii="宋体" w:hAnsi="宋体" w:eastAsia="宋体" w:cs="宋体"/>
          <w:color w:val="66AAFF"/>
          <w:kern w:val="0"/>
          <w:sz w:val="27"/>
          <w:szCs w:val="27"/>
          <w:lang w:val="en-US" w:eastAsia="zh-CN" w:bidi="ar"/>
        </w:rPr>
        <w:t>40</w:t>
      </w:r>
      <w:r>
        <w:rPr>
          <w:rFonts w:ascii="宋体" w:hAnsi="宋体" w:eastAsia="宋体" w:cs="宋体"/>
          <w:color w:val="AAB6CC"/>
          <w:kern w:val="0"/>
          <w:sz w:val="19"/>
          <w:szCs w:val="19"/>
          <w:lang w:val="en-US" w:eastAsia="zh-CN" w:bidi="ar"/>
        </w:rPr>
        <w:t> 题 </w:t>
      </w:r>
      <w:r>
        <w:rPr>
          <w:rFonts w:ascii="宋体" w:hAnsi="宋体" w:eastAsia="宋体" w:cs="宋体"/>
          <w:i w:val="0"/>
          <w:iCs w:val="0"/>
          <w:color w:val="D6DBE0"/>
          <w:kern w:val="0"/>
          <w:sz w:val="16"/>
          <w:szCs w:val="16"/>
          <w:lang w:val="en-US" w:eastAsia="zh-CN" w:bidi="ar"/>
        </w:rPr>
        <w:t>|</w:t>
      </w:r>
      <w:r>
        <w:rPr>
          <w:rFonts w:ascii="宋体" w:hAnsi="宋体" w:eastAsia="宋体" w:cs="宋体"/>
          <w:color w:val="FF6666"/>
          <w:kern w:val="0"/>
          <w:sz w:val="27"/>
          <w:szCs w:val="27"/>
          <w:lang w:val="en-US" w:eastAsia="zh-CN" w:bidi="ar"/>
        </w:rPr>
        <w:t>100</w:t>
      </w:r>
      <w:r>
        <w:rPr>
          <w:rFonts w:ascii="宋体" w:hAnsi="宋体" w:eastAsia="宋体" w:cs="宋体"/>
          <w:color w:val="AAB6CC"/>
          <w:kern w:val="0"/>
          <w:sz w:val="19"/>
          <w:szCs w:val="19"/>
          <w:lang w:val="en-US" w:eastAsia="zh-CN" w:bidi="ar"/>
        </w:rPr>
        <w:t> 分</w:t>
      </w:r>
    </w:p>
    <w:p w14:paraId="7971F530"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/>
        <w:jc w:val="center"/>
        <w:rPr>
          <w:color w:val="AAB6CC"/>
          <w:sz w:val="18"/>
          <w:szCs w:val="18"/>
        </w:rPr>
      </w:pPr>
      <w:r>
        <w:rPr>
          <w:rFonts w:ascii="宋体" w:hAnsi="宋体" w:eastAsia="宋体" w:cs="宋体"/>
          <w:color w:val="AAB6CC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 w14:paraId="131C3327">
      <w:pPr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after="300" w:afterAutospacing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BBC3CC"/>
          <w:kern w:val="0"/>
          <w:sz w:val="19"/>
          <w:szCs w:val="19"/>
          <w:lang w:val="en-US" w:eastAsia="zh-CN" w:bidi="ar"/>
        </w:rPr>
        <w:t>（每题2分，共30题，总分值60分）</w:t>
      </w:r>
    </w:p>
    <w:p w14:paraId="775B8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1. </w:t>
      </w:r>
    </w:p>
    <w:p w14:paraId="2294A4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车削薄壁零件的关键是解决( )问题。</w:t>
      </w:r>
    </w:p>
    <w:p w14:paraId="327F967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6A6D8C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B9F41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车削</w:t>
      </w:r>
    </w:p>
    <w:p w14:paraId="280778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39BF5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刀具</w:t>
      </w:r>
    </w:p>
    <w:p w14:paraId="21C17F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1AEB1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夹紧</w:t>
      </w:r>
    </w:p>
    <w:p w14:paraId="40B18D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4A30D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变形</w:t>
      </w:r>
    </w:p>
    <w:p w14:paraId="574522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4317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692A00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9533523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CED6156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041E22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2. </w:t>
      </w:r>
    </w:p>
    <w:p w14:paraId="30312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数控系统的管理部分包括：1)输入；2)I/O处理；3)显示；4)( )。</w:t>
      </w:r>
    </w:p>
    <w:p w14:paraId="7B8785C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ED406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E0104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译码</w:t>
      </w:r>
    </w:p>
    <w:p w14:paraId="69F436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1F228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刀具补偿</w:t>
      </w:r>
    </w:p>
    <w:p w14:paraId="68620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372E4E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位置控制</w:t>
      </w:r>
    </w:p>
    <w:p w14:paraId="0588E3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3F922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诊断</w:t>
      </w:r>
    </w:p>
    <w:p w14:paraId="105F7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8D148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7598CC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CF6F67A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C9745E8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18F2D4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3. </w:t>
      </w:r>
    </w:p>
    <w:p w14:paraId="5C3050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下面哪种检测装置不能测量角位移？（ ）</w:t>
      </w:r>
    </w:p>
    <w:p w14:paraId="670AC17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6FCF2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0C9F0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旋转变压器</w:t>
      </w:r>
    </w:p>
    <w:p w14:paraId="390BE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C8A70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圆光栅</w:t>
      </w:r>
    </w:p>
    <w:p w14:paraId="1B92DF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2EBA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编码盘</w:t>
      </w:r>
    </w:p>
    <w:p w14:paraId="5936FD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2AA0B9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编码尺</w:t>
      </w:r>
    </w:p>
    <w:p w14:paraId="73AEC9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EAAC9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5FBFB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766C029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65DFBA2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数控技术基础,数控技术基础1,数控技术基础2</w:t>
      </w:r>
    </w:p>
    <w:p w14:paraId="5F84C0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4. </w:t>
      </w:r>
    </w:p>
    <w:p w14:paraId="61E95A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数控机床的辅助装置包括：液压和( )装置，排削装置，交换工作，数控转台和刀具检测装置。</w:t>
      </w:r>
    </w:p>
    <w:p w14:paraId="167CD5C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1F859E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18AAA9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驱动装置</w:t>
      </w:r>
    </w:p>
    <w:p w14:paraId="63F30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DBC1E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主机</w:t>
      </w:r>
    </w:p>
    <w:p w14:paraId="7C8ABE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7BBF8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气动</w:t>
      </w:r>
    </w:p>
    <w:p w14:paraId="78F05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83147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立柱</w:t>
      </w:r>
    </w:p>
    <w:p w14:paraId="1F6A55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0696F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2919A7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C8690D0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6EBFCFE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093FF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5. </w:t>
      </w:r>
    </w:p>
    <w:p w14:paraId="054276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( )不属于安全规程</w:t>
      </w:r>
    </w:p>
    <w:p w14:paraId="664D660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0C77C2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E9CE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安全技术操作规程</w:t>
      </w:r>
    </w:p>
    <w:p w14:paraId="6293A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12492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产品质量检验规程</w:t>
      </w:r>
    </w:p>
    <w:p w14:paraId="2314F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0F82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工艺安全操作规程</w:t>
      </w:r>
    </w:p>
    <w:p w14:paraId="02EBD4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1F5241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岗位责任制和交接班制</w:t>
      </w:r>
    </w:p>
    <w:p w14:paraId="4B610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BABFF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54988E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51759AE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D70A9F2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63FFD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6. </w:t>
      </w:r>
    </w:p>
    <w:p w14:paraId="5B315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T0204表示 ( )</w:t>
      </w:r>
    </w:p>
    <w:p w14:paraId="3F4955B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3FB9C6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948E4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2号刀具2号刀补</w:t>
      </w:r>
    </w:p>
    <w:p w14:paraId="39A15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DB2D9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2号刀具4号刀补</w:t>
      </w:r>
    </w:p>
    <w:p w14:paraId="422C7D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280EC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4号刀具2号刀补</w:t>
      </w:r>
    </w:p>
    <w:p w14:paraId="6FF42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47232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4号刀具4号刀补</w:t>
      </w:r>
    </w:p>
    <w:p w14:paraId="483042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7680A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0ACF2B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E5B139A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2907228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31D83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7. </w:t>
      </w:r>
    </w:p>
    <w:p w14:paraId="4BEFB0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数控车床液压卡盘卡紧力的大小可以通过 ( )来实现。</w:t>
      </w:r>
    </w:p>
    <w:p w14:paraId="296448D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0A17C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2C06B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电磁换向阀</w:t>
      </w:r>
    </w:p>
    <w:p w14:paraId="3AB2E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0F94B3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压力继电器</w:t>
      </w:r>
    </w:p>
    <w:p w14:paraId="3E0E3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46F3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减压阀</w:t>
      </w:r>
    </w:p>
    <w:p w14:paraId="44AA0B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5AB0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单向阀</w:t>
      </w:r>
    </w:p>
    <w:p w14:paraId="4EBC92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B97C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4D0DFF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5ECD161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18E5244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0514A2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8. </w:t>
      </w:r>
    </w:p>
    <w:p w14:paraId="328845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螺纹加工时应注意在两端设置足够的升速进刀段δ1和降速退刀段δ2其数值由主轴转速和( )来确定。</w:t>
      </w:r>
    </w:p>
    <w:p w14:paraId="2B738D2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05CCA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5C13EE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螺纹导程</w:t>
      </w:r>
    </w:p>
    <w:p w14:paraId="20BCDB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277B5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螺距</w:t>
      </w:r>
    </w:p>
    <w:p w14:paraId="516C02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36D58F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进给率</w:t>
      </w:r>
    </w:p>
    <w:p w14:paraId="6C66D9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0D0339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进给速度</w:t>
      </w:r>
    </w:p>
    <w:p w14:paraId="7D2C00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2FE0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1563D0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D162C78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76D2C2D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2D788A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9. </w:t>
      </w:r>
    </w:p>
    <w:p w14:paraId="32308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数控机床按加工方式分类可分为：1)( )；2)金属切削类；3)特种加工类；4)其他类型。</w:t>
      </w:r>
    </w:p>
    <w:p w14:paraId="497C655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4858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9D916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直线进给类</w:t>
      </w:r>
    </w:p>
    <w:p w14:paraId="5F6695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19DC10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金属成型类</w:t>
      </w:r>
    </w:p>
    <w:p w14:paraId="79CD13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9ACC1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轮廓控制类</w:t>
      </w:r>
    </w:p>
    <w:p w14:paraId="3BE528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DD444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半闭环类</w:t>
      </w:r>
    </w:p>
    <w:p w14:paraId="10818A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00ACD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38F1F8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9D45894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0876003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7DEA2B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10. </w:t>
      </w:r>
    </w:p>
    <w:p w14:paraId="491FA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当同时相对X轴和Y轴进行镜像时（ ）。</w:t>
      </w:r>
    </w:p>
    <w:p w14:paraId="427FCE9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2411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D1A24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刀具的实际切削顺序与原程序相反，刀补矢量方向相反，圆弧插补转向相反</w:t>
      </w:r>
    </w:p>
    <w:p w14:paraId="61D2DC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7CBC84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刀具的实际切削顺序与原程序相同，刀补矢量方向相反，圆弧插补转向相反</w:t>
      </w:r>
    </w:p>
    <w:p w14:paraId="1118A4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26C8A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刀具的实际切削顺序与原程序相反，刀补矢量方向相同，圆弧插补转向相反</w:t>
      </w:r>
    </w:p>
    <w:p w14:paraId="0E4C6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655C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刀具的实际切削顺序与原程序相同，刀补矢量方向相同，圆弧插补转向相反</w:t>
      </w:r>
    </w:p>
    <w:p w14:paraId="650FA5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F962B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420209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D1E768D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AC62788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745A0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11. </w:t>
      </w:r>
    </w:p>
    <w:p w14:paraId="69FD5C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CNC系统的中断管理主要靠（ ）完成，而系统的中断结构决定了系统软件的结构。（ ）</w:t>
      </w:r>
    </w:p>
    <w:p w14:paraId="1F8D7BB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17D50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FAD1C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软件</w:t>
      </w:r>
    </w:p>
    <w:p w14:paraId="09811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0D2B68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硬件</w:t>
      </w:r>
    </w:p>
    <w:p w14:paraId="4477A8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54A73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CPU</w:t>
      </w:r>
    </w:p>
    <w:p w14:paraId="41BDE1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855E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总线</w:t>
      </w:r>
    </w:p>
    <w:p w14:paraId="7C0A73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3F49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12F029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D5515D5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6211BB4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数控技术基础,数控技术基础1,数控技术基础2</w:t>
      </w:r>
    </w:p>
    <w:p w14:paraId="38C548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12. </w:t>
      </w:r>
    </w:p>
    <w:p w14:paraId="2F7AC7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数控车床主轴采用前端定位，后端浮动的结构是为了( )</w:t>
      </w:r>
    </w:p>
    <w:p w14:paraId="2462B63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EB4C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E76FD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便于调正精度</w:t>
      </w:r>
    </w:p>
    <w:p w14:paraId="4C344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E423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便于调整间隙</w:t>
      </w:r>
    </w:p>
    <w:p w14:paraId="724F3A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28F058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便于装配与调正</w:t>
      </w:r>
    </w:p>
    <w:p w14:paraId="6116A6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6E18B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防止受热伸长</w:t>
      </w:r>
    </w:p>
    <w:p w14:paraId="09C85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3EC8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655D25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E32C6C4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473660D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49A29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13. </w:t>
      </w:r>
    </w:p>
    <w:p w14:paraId="509E9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利用机床位置功能检查工件的尺寸时，在编程中应设定( )</w:t>
      </w:r>
    </w:p>
    <w:p w14:paraId="439C2E7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146C0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0CA9E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T0102</w:t>
      </w:r>
    </w:p>
    <w:p w14:paraId="61894C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A38F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M00</w:t>
      </w:r>
    </w:p>
    <w:p w14:paraId="043D7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49E6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G00</w:t>
      </w:r>
    </w:p>
    <w:p w14:paraId="0E1680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1E2DA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M02</w:t>
      </w:r>
    </w:p>
    <w:p w14:paraId="5D5526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26D95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6768CF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D610579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EEDCB58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6BAB5C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14. </w:t>
      </w:r>
    </w:p>
    <w:p w14:paraId="7E910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闭环控制方式的移位测量元件应采用( )</w:t>
      </w:r>
    </w:p>
    <w:p w14:paraId="59FF520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3F2156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82BF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长光栅尺</w:t>
      </w:r>
    </w:p>
    <w:p w14:paraId="567FE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7BD232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旋转变压器</w:t>
      </w:r>
    </w:p>
    <w:p w14:paraId="6A9CB3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261569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圆光栅</w:t>
      </w:r>
    </w:p>
    <w:p w14:paraId="11B8B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7BFAF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光电式脉冲编码器</w:t>
      </w:r>
    </w:p>
    <w:p w14:paraId="0FB4EC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9A66E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450D1D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D15E6F9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14C0B53B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1D90C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15. </w:t>
      </w:r>
    </w:p>
    <w:p w14:paraId="0BB3D2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点位控制系统是（ ）</w:t>
      </w:r>
    </w:p>
    <w:p w14:paraId="6E4DC5C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BF72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2461D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刀具沿各坐标轴的运动之间有确定的函数关系</w:t>
      </w:r>
    </w:p>
    <w:p w14:paraId="091D1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0AEAFA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控制刀具相对于工件的定位，不规定刀具运动的途径</w:t>
      </w:r>
    </w:p>
    <w:p w14:paraId="0D033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3756E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必须采用增量坐标控制方式</w:t>
      </w:r>
    </w:p>
    <w:p w14:paraId="4477D1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78F155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必须采用绝对坐标控制方式</w:t>
      </w:r>
    </w:p>
    <w:p w14:paraId="14438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C623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63BDF0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E1FEB16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61D43DD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数控技术基础,数控技术基础1,数控技术基础2</w:t>
      </w:r>
    </w:p>
    <w:p w14:paraId="6C18DF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16. </w:t>
      </w:r>
    </w:p>
    <w:p w14:paraId="561E38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数控机床的进给系统由NC发出指令，通过伺服系统最终由( )来完成坐标轴的移动。</w:t>
      </w:r>
    </w:p>
    <w:p w14:paraId="7EAC5B5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798D95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F6F8D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电磁阀</w:t>
      </w:r>
    </w:p>
    <w:p w14:paraId="0D823A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0632AF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伺服电机</w:t>
      </w:r>
    </w:p>
    <w:p w14:paraId="30BE69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03E95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变压器</w:t>
      </w:r>
    </w:p>
    <w:p w14:paraId="22D473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8F6B5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测量装置</w:t>
      </w:r>
    </w:p>
    <w:p w14:paraId="71C2B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CC31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6DD312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C91A6BC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1D8D4E5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1A2CD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17. </w:t>
      </w:r>
    </w:p>
    <w:p w14:paraId="754E1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CNC装置由硬件和软件组成，软件在( )的支持下运行。</w:t>
      </w:r>
    </w:p>
    <w:p w14:paraId="6847438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05B2B0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B4DDB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硬件</w:t>
      </w:r>
    </w:p>
    <w:p w14:paraId="6BA7B6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CD8E5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存储器</w:t>
      </w:r>
    </w:p>
    <w:p w14:paraId="4BFF5D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F0D7E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显示器</w:t>
      </w:r>
    </w:p>
    <w:p w14:paraId="76E2D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BB09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程序</w:t>
      </w:r>
    </w:p>
    <w:p w14:paraId="6EF09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FA07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267B2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EA07BBB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210EDA3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01081E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18. </w:t>
      </w:r>
    </w:p>
    <w:p w14:paraId="1DBB7D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用光电盘测量角位移时，为判别角位移方向，常采用两套光电转换装置，使它们产生的电信号在相位上相差（ ）</w:t>
      </w:r>
    </w:p>
    <w:p w14:paraId="42C1509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659D1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1DCF7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1/4周期</w:t>
      </w:r>
    </w:p>
    <w:p w14:paraId="1E442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BBF10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1/2周期</w:t>
      </w:r>
    </w:p>
    <w:p w14:paraId="2AC698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64E32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一周期</w:t>
      </w:r>
    </w:p>
    <w:p w14:paraId="7BE3C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92B8F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3/4周期</w:t>
      </w:r>
    </w:p>
    <w:p w14:paraId="09EEE2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92BF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159A6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7D3F3C5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FA417C8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数控技术基础,数控技术基础1,数控技术基础2</w:t>
      </w:r>
    </w:p>
    <w:p w14:paraId="658F0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19. </w:t>
      </w:r>
    </w:p>
    <w:p w14:paraId="1ADE81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当零件图尺寸为链联接(相对尺寸)标注时适宜用( )编程。</w:t>
      </w:r>
    </w:p>
    <w:p w14:paraId="7CECD00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6C452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23E4D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绝对值编程</w:t>
      </w:r>
    </w:p>
    <w:p w14:paraId="3D28CC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51C0E4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相对值编程</w:t>
      </w:r>
    </w:p>
    <w:p w14:paraId="09F546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3D0560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两者混合</w:t>
      </w:r>
    </w:p>
    <w:p w14:paraId="7B794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38611B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先绝对值后相对值编程</w:t>
      </w:r>
    </w:p>
    <w:p w14:paraId="496468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EA24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64DE51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487010F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787E0C9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6937F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20. </w:t>
      </w:r>
    </w:p>
    <w:p w14:paraId="4D873A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车削精密丝杠时，要合理安排热处理，每次粗加工及螺纹加工后要安排( )处理。</w:t>
      </w:r>
    </w:p>
    <w:p w14:paraId="1678C73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725F04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E37E5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时效</w:t>
      </w:r>
    </w:p>
    <w:p w14:paraId="7C80C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B877E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调质</w:t>
      </w:r>
    </w:p>
    <w:p w14:paraId="5173F2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195EA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淬火</w:t>
      </w:r>
    </w:p>
    <w:p w14:paraId="03A34C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241170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回火</w:t>
      </w:r>
    </w:p>
    <w:p w14:paraId="30E57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78B70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065E02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9B8B5A0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836E91A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212406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21. </w:t>
      </w:r>
    </w:p>
    <w:p w14:paraId="2EBB97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数控铣削加工零件时，工件坐标系原点一般设在（ ）</w:t>
      </w:r>
    </w:p>
    <w:p w14:paraId="233BF22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60B6C3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5C7F8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机床原点</w:t>
      </w:r>
    </w:p>
    <w:p w14:paraId="2D2845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2DBF6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工件上表面</w:t>
      </w:r>
    </w:p>
    <w:p w14:paraId="799A6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35E85B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换刀点</w:t>
      </w:r>
    </w:p>
    <w:p w14:paraId="36FD78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8E9A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任意点</w:t>
      </w:r>
    </w:p>
    <w:p w14:paraId="67C4E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219B4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7F74F5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2A50CED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F077993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数控技术基础,数控技术基础1,数控技术基础2</w:t>
      </w:r>
    </w:p>
    <w:p w14:paraId="744C16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22. </w:t>
      </w:r>
    </w:p>
    <w:p w14:paraId="011674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在数控车床精车球型手柄零件时一般使用( )刀具。</w:t>
      </w:r>
    </w:p>
    <w:p w14:paraId="2989434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75AC69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5CD9A4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90外圆</w:t>
      </w:r>
    </w:p>
    <w:p w14:paraId="119BD1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4435F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45外圆</w:t>
      </w:r>
    </w:p>
    <w:p w14:paraId="623186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12518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圆弧形外圆</w:t>
      </w:r>
    </w:p>
    <w:p w14:paraId="416BD6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7578B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槽形刀</w:t>
      </w:r>
    </w:p>
    <w:p w14:paraId="3A3BA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BBB82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4E542C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0591A5D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153A67D3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4D89EF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23. </w:t>
      </w:r>
    </w:p>
    <w:p w14:paraId="6BB6B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铣削封闭的内轮廓表面时，进刀方式应选择（ ）切入</w:t>
      </w:r>
    </w:p>
    <w:p w14:paraId="24FB0AD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6B57E8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277D9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圆弧</w:t>
      </w:r>
    </w:p>
    <w:p w14:paraId="76E28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EC539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法向</w:t>
      </w:r>
    </w:p>
    <w:p w14:paraId="5C212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3CC77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根据需要选择A或B</w:t>
      </w:r>
    </w:p>
    <w:p w14:paraId="23623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29889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无正确答案</w:t>
      </w:r>
    </w:p>
    <w:p w14:paraId="37817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2379E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144B9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4D79590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5D3E883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398FE5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24. </w:t>
      </w:r>
    </w:p>
    <w:p w14:paraId="6C4B7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开机时默认的主轴控制指令为( )</w:t>
      </w:r>
    </w:p>
    <w:p w14:paraId="163BEEB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19D28F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281B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G50</w:t>
      </w:r>
    </w:p>
    <w:p w14:paraId="3EA055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FD3B9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G96</w:t>
      </w:r>
    </w:p>
    <w:p w14:paraId="59BB2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0A1A1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G97</w:t>
      </w:r>
    </w:p>
    <w:p w14:paraId="68019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F65CD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G90</w:t>
      </w:r>
    </w:p>
    <w:p w14:paraId="05C53D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9503F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688867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05E39BF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275C3C4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3D0DDA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25. </w:t>
      </w:r>
    </w:p>
    <w:p w14:paraId="323C3C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长V型铁限制了( )个自由度。</w:t>
      </w:r>
    </w:p>
    <w:p w14:paraId="6D34673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1969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15FF1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1</w:t>
      </w:r>
    </w:p>
    <w:p w14:paraId="580C3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07B42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2</w:t>
      </w:r>
    </w:p>
    <w:p w14:paraId="38C7F4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2BEB13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3</w:t>
      </w:r>
    </w:p>
    <w:p w14:paraId="119C29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1FA53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4</w:t>
      </w:r>
    </w:p>
    <w:p w14:paraId="0B107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6C476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4BD3AD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49D6B48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EDC9629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4F9614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26. </w:t>
      </w:r>
    </w:p>
    <w:p w14:paraId="235850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下面哪项任务不是数据预处理（预计算）要完成的工作？（ ）</w:t>
      </w:r>
    </w:p>
    <w:p w14:paraId="2C5C9A7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00CFD1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9A23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位置控制</w:t>
      </w:r>
    </w:p>
    <w:p w14:paraId="53BB55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560F39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刀具半径补偿计算</w:t>
      </w:r>
    </w:p>
    <w:p w14:paraId="27D50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F7BA7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刀具长度补偿计算</w:t>
      </w:r>
    </w:p>
    <w:p w14:paraId="086713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318704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象限及进给方向判断</w:t>
      </w:r>
    </w:p>
    <w:p w14:paraId="780A8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537D3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061783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FFD590C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035C4A1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数控技术基础,数控技术基础1,数控技术基础2</w:t>
      </w:r>
    </w:p>
    <w:p w14:paraId="5E3C9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27. </w:t>
      </w:r>
    </w:p>
    <w:p w14:paraId="714876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数控车床上快速夹紧工件的卡盘大多采用( )</w:t>
      </w:r>
    </w:p>
    <w:p w14:paraId="48AEB26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44A3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9282C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普通三爪卡盘</w:t>
      </w:r>
    </w:p>
    <w:p w14:paraId="19A196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E769D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液压卡盘</w:t>
      </w:r>
    </w:p>
    <w:p w14:paraId="2FDEB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561DF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电动卡盘</w:t>
      </w:r>
    </w:p>
    <w:p w14:paraId="25D34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327FF2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四爪卡盘</w:t>
      </w:r>
    </w:p>
    <w:p w14:paraId="642AA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C1E2B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060DDD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C9E29CF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574A465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1F41C2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28. </w:t>
      </w:r>
    </w:p>
    <w:p w14:paraId="1A9369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数控车削大余量毛坯时( )对延长粗加工刀具的寿命有利。</w:t>
      </w:r>
    </w:p>
    <w:p w14:paraId="68EBF06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0F867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B8603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轴向阶梯切削</w:t>
      </w:r>
    </w:p>
    <w:p w14:paraId="21DBB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5C8B6A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径向阶梯切削</w:t>
      </w:r>
    </w:p>
    <w:p w14:paraId="650FE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81D31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轮廓分层切削</w:t>
      </w:r>
    </w:p>
    <w:p w14:paraId="7E94AE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1FD9FE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轴和分层切削</w:t>
      </w:r>
    </w:p>
    <w:p w14:paraId="0DD20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2A01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72A2D5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FAF0B85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60DB68E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7623E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29. </w:t>
      </w:r>
    </w:p>
    <w:p w14:paraId="426ED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数控机床上直流电动机最常用的调速方法是（ ）</w:t>
      </w:r>
    </w:p>
    <w:p w14:paraId="1257352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6688A7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5EC080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调压调速法</w:t>
      </w:r>
    </w:p>
    <w:p w14:paraId="30B4F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7624B5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调励磁磁场调速法</w:t>
      </w:r>
    </w:p>
    <w:p w14:paraId="3F9CE8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70A75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电枢电路串电阻法</w:t>
      </w:r>
    </w:p>
    <w:p w14:paraId="540F9E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3B56A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电枢电路串电感法</w:t>
      </w:r>
    </w:p>
    <w:p w14:paraId="21354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AD57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511AF4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35FE8AD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7B315DB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数控技术基础,数控技术基础1,数控技术基础2</w:t>
      </w:r>
    </w:p>
    <w:p w14:paraId="05261C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30. </w:t>
      </w:r>
    </w:p>
    <w:p w14:paraId="6D7D63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工件安装在卡盘上，机床坐标与工件坐标系是不重合的，为便于编程，应在数控系统中建立一个( )坐标系</w:t>
      </w:r>
    </w:p>
    <w:p w14:paraId="43EBE9D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18EDF1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C6C03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工件</w:t>
      </w:r>
    </w:p>
    <w:p w14:paraId="2D3EC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4F7E2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机械</w:t>
      </w:r>
    </w:p>
    <w:p w14:paraId="5C49F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C84DC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机床</w:t>
      </w:r>
    </w:p>
    <w:p w14:paraId="0153D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4F0D4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程序</w:t>
      </w:r>
    </w:p>
    <w:p w14:paraId="54531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DBDA2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02DE04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9A0154A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0BCB48D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77F4C92D">
      <w:pPr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after="300" w:afterAutospacing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二.  判断题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BBC3CC"/>
          <w:kern w:val="0"/>
          <w:sz w:val="19"/>
          <w:szCs w:val="19"/>
          <w:lang w:val="en-US" w:eastAsia="zh-CN" w:bidi="ar"/>
        </w:rPr>
        <w:t>（每题4分，共10题，总分值40分）</w:t>
      </w:r>
    </w:p>
    <w:p w14:paraId="1BB6B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31. </w:t>
      </w:r>
    </w:p>
    <w:p w14:paraId="1ABFBD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伺服系统包括驱动装置和执行机构两大部分。（ ）</w:t>
      </w:r>
    </w:p>
    <w:p w14:paraId="353B31E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0F236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A367A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740D10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1324253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B12512B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数控技术基础,数控技术基础1,数控技术基础2</w:t>
      </w:r>
    </w:p>
    <w:p w14:paraId="48DF5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32. </w:t>
      </w:r>
    </w:p>
    <w:p w14:paraId="33266B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立式加工中心与卧式加工中心相比，加工范围较宽。 </w:t>
      </w:r>
    </w:p>
    <w:p w14:paraId="2018C9A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250918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AE043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6307CE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395825F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B8C4672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770FE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33. </w:t>
      </w:r>
    </w:p>
    <w:p w14:paraId="26F2E9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只有采用CNC技术的机床才叫数控机床。（ ）</w:t>
      </w:r>
    </w:p>
    <w:p w14:paraId="561C7CE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42153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65BAF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07EE4B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86B3C6F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51D58AF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数控技术基础,数控技术基础1,数控技术基础2</w:t>
      </w:r>
    </w:p>
    <w:p w14:paraId="020DFA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34. </w:t>
      </w:r>
    </w:p>
    <w:p w14:paraId="3B088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不同的数控机床可能选用不同的数控系统，但数控加工程序指令都是相同的。（ ）</w:t>
      </w:r>
    </w:p>
    <w:p w14:paraId="6C29F8D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7880F9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B026C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467346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19FB559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B0D46D0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数控技术基础,数控技术基础1,数控技术基础2</w:t>
      </w:r>
    </w:p>
    <w:p w14:paraId="5AF5CE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35. </w:t>
      </w:r>
    </w:p>
    <w:p w14:paraId="4F6A5D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G68指令只能在平面中旋转坐标系。</w:t>
      </w:r>
    </w:p>
    <w:p w14:paraId="4A844C4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133CD4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C6DA5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7AD8FD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9DB695C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0EC19EB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数控技术,数控技术基础,数控技术基础1,数控技术基础2</w:t>
      </w:r>
    </w:p>
    <w:p w14:paraId="40DCB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36. </w:t>
      </w:r>
    </w:p>
    <w:p w14:paraId="667AA4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当点位直线控制数控机床的移动部件移动时，可以按任意斜率的直线进行切削加工。（ ）</w:t>
      </w:r>
    </w:p>
    <w:p w14:paraId="3A15053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475B6E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DD09E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286630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DCD8794"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90C53C5"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数控技术基础,数控技术基础1,数控技术基础2</w:t>
      </w:r>
    </w:p>
    <w:p w14:paraId="706F1C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37. </w:t>
      </w:r>
    </w:p>
    <w:p w14:paraId="363683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数控系统的轮廓控制，主要问题是怎样控制刀具或工件的速度。（ ）</w:t>
      </w:r>
    </w:p>
    <w:p w14:paraId="5ACB7DE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0C1456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1ED42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28B69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F0EA1A0">
      <w:pPr>
        <w:keepNext w:val="0"/>
        <w:keepLines w:val="0"/>
        <w:widowControl/>
        <w:numPr>
          <w:ilvl w:val="0"/>
          <w:numId w:val="3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45FD40C">
      <w:pPr>
        <w:keepNext w:val="0"/>
        <w:keepLines w:val="0"/>
        <w:widowControl/>
        <w:numPr>
          <w:ilvl w:val="0"/>
          <w:numId w:val="3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数控技术基础,数控技术基础1,数控技术基础2</w:t>
      </w:r>
    </w:p>
    <w:p w14:paraId="2C5384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38. </w:t>
      </w:r>
    </w:p>
    <w:p w14:paraId="7204D1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CNC系统中，由硬件完成的功能原则上不可以由软件完成。（ ）</w:t>
      </w:r>
    </w:p>
    <w:p w14:paraId="1CDA6AC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39963C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8741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79A189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1F56A6A">
      <w:pPr>
        <w:keepNext w:val="0"/>
        <w:keepLines w:val="0"/>
        <w:widowControl/>
        <w:numPr>
          <w:ilvl w:val="0"/>
          <w:numId w:val="3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E83BDE1">
      <w:pPr>
        <w:keepNext w:val="0"/>
        <w:keepLines w:val="0"/>
        <w:widowControl/>
        <w:numPr>
          <w:ilvl w:val="0"/>
          <w:numId w:val="3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数控技术基础,数控技术基础1,数控技术基础2</w:t>
      </w:r>
    </w:p>
    <w:p w14:paraId="5375E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39. </w:t>
      </w:r>
    </w:p>
    <w:p w14:paraId="7CA33E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根据插补由硬件还是软件实现，插补分为硬插补和软插补；硬插补一般用作粗插补，软插补用于精插补。（ ）</w:t>
      </w:r>
    </w:p>
    <w:p w14:paraId="338D813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424F5A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D52D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3B073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A85FC41">
      <w:pPr>
        <w:keepNext w:val="0"/>
        <w:keepLines w:val="0"/>
        <w:widowControl/>
        <w:numPr>
          <w:ilvl w:val="0"/>
          <w:numId w:val="3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BBEB999">
      <w:pPr>
        <w:keepNext w:val="0"/>
        <w:keepLines w:val="0"/>
        <w:widowControl/>
        <w:numPr>
          <w:ilvl w:val="0"/>
          <w:numId w:val="3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数控技术基础,数控技术基础1,数控技术基础2</w:t>
      </w:r>
    </w:p>
    <w:p w14:paraId="43848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40. </w:t>
      </w:r>
    </w:p>
    <w:p w14:paraId="0303A9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对刀具寿命影响最大的是刀具材料，其次是切削用量。</w:t>
      </w:r>
    </w:p>
    <w:p w14:paraId="0F374C92">
      <w:pPr>
        <w:keepNext w:val="0"/>
        <w:keepLines w:val="0"/>
        <w:widowControl/>
        <w:suppressLineNumbers w:val="0"/>
        <w:shd w:val="clear" w:fill="E4EFFF"/>
        <w:wordWrap/>
        <w:spacing w:after="256" w:afterAutospacing="0"/>
        <w:ind w:left="-48" w:right="-48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E4EFFF"/>
        </w:rPr>
        <w:t>（4分）</w:t>
      </w:r>
    </w:p>
    <w:p w14:paraId="480670F6">
      <w:pPr>
        <w:keepNext w:val="0"/>
        <w:keepLines w:val="0"/>
        <w:widowControl/>
        <w:numPr>
          <w:ilvl w:val="0"/>
          <w:numId w:val="40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21"/>
          <w:szCs w:val="21"/>
          <w:bdr w:val="none" w:color="auto" w:sz="0" w:space="0"/>
          <w:shd w:val="clear" w:fill="56A2FF"/>
        </w:rPr>
        <w:t>纠错</w:t>
      </w:r>
    </w:p>
    <w:p w14:paraId="110BAC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4AA6F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-15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712FBC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36" w:beforeAutospacing="0"/>
        <w:ind w:left="-15" w:right="136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015FC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spacing w:before="286" w:beforeAutospacing="0"/>
        <w:ind w:left="-16" w:right="-16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</w:p>
    <w:p w14:paraId="4A24AC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4527B"/>
    <w:multiLevelType w:val="multilevel"/>
    <w:tmpl w:val="819452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94CC2C6"/>
    <w:multiLevelType w:val="multilevel"/>
    <w:tmpl w:val="894CC2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D4F3D56"/>
    <w:multiLevelType w:val="multilevel"/>
    <w:tmpl w:val="8D4F3D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8DE2C870"/>
    <w:multiLevelType w:val="multilevel"/>
    <w:tmpl w:val="8DE2C8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3634418"/>
    <w:multiLevelType w:val="multilevel"/>
    <w:tmpl w:val="936344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9A726A7D"/>
    <w:multiLevelType w:val="multilevel"/>
    <w:tmpl w:val="9A726A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9A8168A8"/>
    <w:multiLevelType w:val="multilevel"/>
    <w:tmpl w:val="9A8168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9B4CB849"/>
    <w:multiLevelType w:val="multilevel"/>
    <w:tmpl w:val="9B4CB8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A04CDA78"/>
    <w:multiLevelType w:val="multilevel"/>
    <w:tmpl w:val="A04CDA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A73837DF"/>
    <w:multiLevelType w:val="multilevel"/>
    <w:tmpl w:val="A73837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A988FC99"/>
    <w:multiLevelType w:val="multilevel"/>
    <w:tmpl w:val="A988FC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AE208006"/>
    <w:multiLevelType w:val="multilevel"/>
    <w:tmpl w:val="AE2080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BAC835D7"/>
    <w:multiLevelType w:val="multilevel"/>
    <w:tmpl w:val="BAC835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CB5A016C"/>
    <w:multiLevelType w:val="multilevel"/>
    <w:tmpl w:val="CB5A01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CCBCD5E6"/>
    <w:multiLevelType w:val="multilevel"/>
    <w:tmpl w:val="CCBCD5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CD6488E6"/>
    <w:multiLevelType w:val="multilevel"/>
    <w:tmpl w:val="CD6488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D2D2E791"/>
    <w:multiLevelType w:val="multilevel"/>
    <w:tmpl w:val="D2D2E7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DA6CB5EE"/>
    <w:multiLevelType w:val="multilevel"/>
    <w:tmpl w:val="DA6CB5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DC7FD2D9"/>
    <w:multiLevelType w:val="multilevel"/>
    <w:tmpl w:val="DC7FD2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E8BF25A1"/>
    <w:multiLevelType w:val="multilevel"/>
    <w:tmpl w:val="E8BF25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F2A46FF5"/>
    <w:multiLevelType w:val="multilevel"/>
    <w:tmpl w:val="F2A46F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00474CCC"/>
    <w:multiLevelType w:val="multilevel"/>
    <w:tmpl w:val="00474C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00E86F5B"/>
    <w:multiLevelType w:val="multilevel"/>
    <w:tmpl w:val="00E86F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0DEDF60A"/>
    <w:multiLevelType w:val="multilevel"/>
    <w:tmpl w:val="0DEDF6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15B9F967"/>
    <w:multiLevelType w:val="multilevel"/>
    <w:tmpl w:val="15B9F9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26BB8270"/>
    <w:multiLevelType w:val="multilevel"/>
    <w:tmpl w:val="26BB82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2D7DA2D6"/>
    <w:multiLevelType w:val="multilevel"/>
    <w:tmpl w:val="2D7DA2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304EC14E"/>
    <w:multiLevelType w:val="multilevel"/>
    <w:tmpl w:val="304EC1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31F8D67A"/>
    <w:multiLevelType w:val="multilevel"/>
    <w:tmpl w:val="31F8D6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35D6D052"/>
    <w:multiLevelType w:val="multilevel"/>
    <w:tmpl w:val="35D6D0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3E1798DF"/>
    <w:multiLevelType w:val="multilevel"/>
    <w:tmpl w:val="3E1798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42EAED1C"/>
    <w:multiLevelType w:val="multilevel"/>
    <w:tmpl w:val="42EAED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43449B88"/>
    <w:multiLevelType w:val="multilevel"/>
    <w:tmpl w:val="43449B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6456A696"/>
    <w:multiLevelType w:val="multilevel"/>
    <w:tmpl w:val="6456A6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685840FB"/>
    <w:multiLevelType w:val="multilevel"/>
    <w:tmpl w:val="685840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6A612A65"/>
    <w:multiLevelType w:val="multilevel"/>
    <w:tmpl w:val="6A612A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6">
    <w:nsid w:val="6AB2DD8F"/>
    <w:multiLevelType w:val="multilevel"/>
    <w:tmpl w:val="6AB2DD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7">
    <w:nsid w:val="7CE18D38"/>
    <w:multiLevelType w:val="multilevel"/>
    <w:tmpl w:val="7CE18D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8">
    <w:nsid w:val="7EF9DF9B"/>
    <w:multiLevelType w:val="multilevel"/>
    <w:tmpl w:val="7EF9DF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9">
    <w:nsid w:val="7F3DD770"/>
    <w:multiLevelType w:val="multilevel"/>
    <w:tmpl w:val="7F3DD7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9"/>
  </w:num>
  <w:num w:numId="5">
    <w:abstractNumId w:val="11"/>
  </w:num>
  <w:num w:numId="6">
    <w:abstractNumId w:val="24"/>
  </w:num>
  <w:num w:numId="7">
    <w:abstractNumId w:val="35"/>
  </w:num>
  <w:num w:numId="8">
    <w:abstractNumId w:val="31"/>
  </w:num>
  <w:num w:numId="9">
    <w:abstractNumId w:val="15"/>
  </w:num>
  <w:num w:numId="10">
    <w:abstractNumId w:val="6"/>
  </w:num>
  <w:num w:numId="11">
    <w:abstractNumId w:val="17"/>
  </w:num>
  <w:num w:numId="12">
    <w:abstractNumId w:val="0"/>
  </w:num>
  <w:num w:numId="13">
    <w:abstractNumId w:val="1"/>
  </w:num>
  <w:num w:numId="14">
    <w:abstractNumId w:val="26"/>
  </w:num>
  <w:num w:numId="15">
    <w:abstractNumId w:val="10"/>
  </w:num>
  <w:num w:numId="16">
    <w:abstractNumId w:val="8"/>
  </w:num>
  <w:num w:numId="17">
    <w:abstractNumId w:val="25"/>
  </w:num>
  <w:num w:numId="18">
    <w:abstractNumId w:val="38"/>
  </w:num>
  <w:num w:numId="19">
    <w:abstractNumId w:val="21"/>
  </w:num>
  <w:num w:numId="20">
    <w:abstractNumId w:val="4"/>
  </w:num>
  <w:num w:numId="21">
    <w:abstractNumId w:val="36"/>
  </w:num>
  <w:num w:numId="22">
    <w:abstractNumId w:val="19"/>
  </w:num>
  <w:num w:numId="23">
    <w:abstractNumId w:val="27"/>
  </w:num>
  <w:num w:numId="24">
    <w:abstractNumId w:val="34"/>
  </w:num>
  <w:num w:numId="25">
    <w:abstractNumId w:val="13"/>
  </w:num>
  <w:num w:numId="26">
    <w:abstractNumId w:val="16"/>
  </w:num>
  <w:num w:numId="27">
    <w:abstractNumId w:val="9"/>
  </w:num>
  <w:num w:numId="28">
    <w:abstractNumId w:val="37"/>
  </w:num>
  <w:num w:numId="29">
    <w:abstractNumId w:val="23"/>
  </w:num>
  <w:num w:numId="30">
    <w:abstractNumId w:val="30"/>
  </w:num>
  <w:num w:numId="31">
    <w:abstractNumId w:val="20"/>
  </w:num>
  <w:num w:numId="32">
    <w:abstractNumId w:val="12"/>
  </w:num>
  <w:num w:numId="33">
    <w:abstractNumId w:val="33"/>
  </w:num>
  <w:num w:numId="34">
    <w:abstractNumId w:val="14"/>
  </w:num>
  <w:num w:numId="35">
    <w:abstractNumId w:val="22"/>
  </w:num>
  <w:num w:numId="36">
    <w:abstractNumId w:val="2"/>
  </w:num>
  <w:num w:numId="37">
    <w:abstractNumId w:val="18"/>
  </w:num>
  <w:num w:numId="38">
    <w:abstractNumId w:val="39"/>
  </w:num>
  <w:num w:numId="39">
    <w:abstractNumId w:val="32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8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2024-12-23T03:56:09Z</dcterms:created>
  <dc:creator>Administrator</dc:creator>
  <cp:lastModifiedBy>伶仃</cp:lastModifiedBy>
  <dcterms:modified xsi:type="dcterms:W3CDTF">2024-12-23T03:56:13Z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75B762FA9A9E4D06A9491A45DCF27EDB_12</vt:lpwstr>
  </property>
</Properties>
</file>