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/>
          <w:lang w:val="en-US" w:eastAsia="zh-CN"/>
        </w:rPr>
      </w:pPr>
      <w:r>
        <w:rPr>
          <w:rFonts w:hint="eastAsia" w:ascii="宋体" w:hAnsi="宋体" w:eastAsia="宋体"/>
          <w:lang w:val="en-US" w:eastAsia="zh-CN"/>
        </w:rPr>
        <w:t>文学概论复习资料</w:t>
      </w:r>
      <w:r>
        <w:rPr>
          <w:rFonts w:hint="eastAsia" w:ascii="宋体" w:hAnsi="宋体" w:eastAsia="宋体"/>
          <w:lang w:val="en-US" w:eastAsia="zh-CN"/>
        </w:rPr>
        <w:br w:type="textWrapping"/>
      </w:r>
    </w:p>
    <w:p>
      <w:pPr>
        <w:jc w:val="center"/>
        <w:rPr>
          <w:rFonts w:hint="eastAsia" w:ascii="宋体" w:hAnsi="宋体" w:eastAsia="宋体"/>
          <w:lang w:val="en-US" w:eastAsia="zh-CN"/>
        </w:rPr>
      </w:pPr>
    </w:p>
    <w:p>
      <w:pPr>
        <w:jc w:val="left"/>
        <w:rPr>
          <w:rFonts w:ascii="黑体" w:hAnsi="黑体" w:eastAsia="黑体"/>
          <w:bCs/>
          <w:sz w:val="24"/>
        </w:rPr>
      </w:pPr>
      <w:r>
        <w:rPr>
          <w:rFonts w:hint="eastAsia" w:ascii="黑体" w:hAnsi="黑体" w:eastAsia="黑体"/>
          <w:bCs/>
          <w:sz w:val="24"/>
        </w:rPr>
        <w:t>一、单项选择题</w:t>
      </w:r>
    </w:p>
    <w:p>
      <w:pPr>
        <w:jc w:val="left"/>
        <w:rPr>
          <w:rFonts w:ascii="宋体" w:hAnsi="宋体" w:eastAsia="宋体"/>
          <w:b/>
          <w:sz w:val="24"/>
        </w:rPr>
      </w:pPr>
    </w:p>
    <w:p>
      <w:pPr>
        <w:jc w:val="left"/>
        <w:rPr>
          <w:rFonts w:ascii="宋体" w:hAnsi="宋体" w:eastAsia="宋体"/>
          <w:bCs/>
          <w:szCs w:val="21"/>
        </w:rPr>
      </w:pPr>
      <w:r>
        <w:rPr>
          <w:rFonts w:ascii="宋体" w:hAnsi="宋体" w:eastAsia="宋体"/>
          <w:bCs/>
          <w:szCs w:val="21"/>
        </w:rPr>
        <w:t>1</w:t>
      </w:r>
      <w:r>
        <w:rPr>
          <w:rFonts w:hint="eastAsia" w:ascii="宋体" w:hAnsi="宋体" w:eastAsia="宋体"/>
          <w:bCs/>
          <w:szCs w:val="21"/>
        </w:rPr>
        <w:t>、氏族门阀制度在中国古代哪个时期达到顶峰？</w:t>
      </w:r>
    </w:p>
    <w:p>
      <w:pPr>
        <w:jc w:val="left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 xml:space="preserve">A.汉代 </w:t>
      </w:r>
      <w:r>
        <w:rPr>
          <w:rFonts w:ascii="宋体" w:hAnsi="宋体" w:eastAsia="宋体"/>
          <w:bCs/>
          <w:szCs w:val="21"/>
        </w:rPr>
        <w:t xml:space="preserve">       B.</w:t>
      </w:r>
      <w:r>
        <w:rPr>
          <w:rFonts w:hint="eastAsia" w:ascii="宋体" w:hAnsi="宋体" w:eastAsia="宋体"/>
          <w:bCs/>
          <w:szCs w:val="21"/>
        </w:rPr>
        <w:t xml:space="preserve">魏晋南北朝 </w:t>
      </w:r>
      <w:r>
        <w:rPr>
          <w:rFonts w:ascii="宋体" w:hAnsi="宋体" w:eastAsia="宋体"/>
          <w:bCs/>
          <w:szCs w:val="21"/>
        </w:rPr>
        <w:t xml:space="preserve">         </w:t>
      </w:r>
      <w:r>
        <w:rPr>
          <w:rFonts w:hint="eastAsia" w:ascii="宋体" w:hAnsi="宋体" w:eastAsia="宋体"/>
          <w:bCs/>
          <w:szCs w:val="21"/>
        </w:rPr>
        <w:t xml:space="preserve">C.隋唐 </w:t>
      </w:r>
      <w:r>
        <w:rPr>
          <w:rFonts w:ascii="宋体" w:hAnsi="宋体" w:eastAsia="宋体"/>
          <w:bCs/>
          <w:szCs w:val="21"/>
        </w:rPr>
        <w:t xml:space="preserve">         </w:t>
      </w:r>
      <w:r>
        <w:rPr>
          <w:rFonts w:hint="eastAsia" w:ascii="宋体" w:hAnsi="宋体" w:eastAsia="宋体"/>
          <w:bCs/>
          <w:szCs w:val="21"/>
        </w:rPr>
        <w:t>D</w:t>
      </w:r>
      <w:r>
        <w:rPr>
          <w:rFonts w:ascii="宋体" w:hAnsi="宋体" w:eastAsia="宋体"/>
          <w:bCs/>
          <w:szCs w:val="21"/>
        </w:rPr>
        <w:t>.</w:t>
      </w:r>
      <w:r>
        <w:rPr>
          <w:rFonts w:hint="eastAsia" w:ascii="宋体" w:hAnsi="宋体" w:eastAsia="宋体"/>
          <w:bCs/>
          <w:szCs w:val="21"/>
        </w:rPr>
        <w:t>宋代</w:t>
      </w:r>
    </w:p>
    <w:p>
      <w:pPr>
        <w:jc w:val="left"/>
        <w:rPr>
          <w:rFonts w:ascii="宋体" w:hAnsi="宋体" w:eastAsia="宋体"/>
          <w:bCs/>
          <w:szCs w:val="21"/>
        </w:rPr>
      </w:pPr>
    </w:p>
    <w:p>
      <w:pPr>
        <w:jc w:val="left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2、以下哪位思想家既主张“隆礼”，又要求“重法”？</w:t>
      </w:r>
    </w:p>
    <w:p>
      <w:pPr>
        <w:jc w:val="left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 xml:space="preserve">A.孔子 </w:t>
      </w:r>
      <w:r>
        <w:rPr>
          <w:rFonts w:ascii="宋体" w:hAnsi="宋体" w:eastAsia="宋体"/>
          <w:bCs/>
          <w:szCs w:val="21"/>
        </w:rPr>
        <w:t xml:space="preserve">       B.</w:t>
      </w:r>
      <w:r>
        <w:rPr>
          <w:rFonts w:hint="eastAsia" w:ascii="宋体" w:hAnsi="宋体" w:eastAsia="宋体"/>
          <w:bCs/>
          <w:szCs w:val="21"/>
        </w:rPr>
        <w:t xml:space="preserve">孟子 </w:t>
      </w:r>
      <w:r>
        <w:rPr>
          <w:rFonts w:ascii="宋体" w:hAnsi="宋体" w:eastAsia="宋体"/>
          <w:bCs/>
          <w:szCs w:val="21"/>
        </w:rPr>
        <w:t xml:space="preserve">          </w:t>
      </w:r>
      <w:r>
        <w:rPr>
          <w:rFonts w:hint="eastAsia" w:ascii="宋体" w:hAnsi="宋体" w:eastAsia="宋体"/>
          <w:bCs/>
          <w:szCs w:val="21"/>
        </w:rPr>
        <w:t xml:space="preserve">C.韩非子 </w:t>
      </w:r>
      <w:r>
        <w:rPr>
          <w:rFonts w:ascii="宋体" w:hAnsi="宋体" w:eastAsia="宋体"/>
          <w:bCs/>
          <w:szCs w:val="21"/>
        </w:rPr>
        <w:t xml:space="preserve">         </w:t>
      </w:r>
      <w:r>
        <w:rPr>
          <w:rFonts w:hint="eastAsia" w:ascii="宋体" w:hAnsi="宋体" w:eastAsia="宋体"/>
          <w:bCs/>
          <w:szCs w:val="21"/>
        </w:rPr>
        <w:t>D</w:t>
      </w:r>
      <w:r>
        <w:rPr>
          <w:rFonts w:ascii="宋体" w:hAnsi="宋体" w:eastAsia="宋体"/>
          <w:bCs/>
          <w:szCs w:val="21"/>
        </w:rPr>
        <w:t>.</w:t>
      </w:r>
      <w:r>
        <w:rPr>
          <w:rFonts w:hint="eastAsia" w:ascii="宋体" w:hAnsi="宋体" w:eastAsia="宋体"/>
          <w:bCs/>
          <w:szCs w:val="21"/>
        </w:rPr>
        <w:t>荀子</w:t>
      </w:r>
    </w:p>
    <w:p>
      <w:pPr>
        <w:jc w:val="left"/>
        <w:rPr>
          <w:rFonts w:ascii="宋体" w:hAnsi="宋体" w:eastAsia="宋体"/>
          <w:bCs/>
          <w:szCs w:val="21"/>
        </w:rPr>
      </w:pPr>
    </w:p>
    <w:p>
      <w:pPr>
        <w:jc w:val="left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3、山林文化亦称隐逸文化，主要受到以下哪种思想的影响？</w:t>
      </w:r>
    </w:p>
    <w:p>
      <w:pPr>
        <w:jc w:val="left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 xml:space="preserve">A.儒家 </w:t>
      </w:r>
      <w:r>
        <w:rPr>
          <w:rFonts w:ascii="宋体" w:hAnsi="宋体" w:eastAsia="宋体"/>
          <w:bCs/>
          <w:szCs w:val="21"/>
        </w:rPr>
        <w:t xml:space="preserve">     B.</w:t>
      </w:r>
      <w:r>
        <w:rPr>
          <w:rFonts w:hint="eastAsia" w:ascii="宋体" w:hAnsi="宋体" w:eastAsia="宋体"/>
          <w:bCs/>
          <w:szCs w:val="21"/>
        </w:rPr>
        <w:t xml:space="preserve">道家 </w:t>
      </w:r>
      <w:r>
        <w:rPr>
          <w:rFonts w:ascii="宋体" w:hAnsi="宋体" w:eastAsia="宋体"/>
          <w:bCs/>
          <w:szCs w:val="21"/>
        </w:rPr>
        <w:t xml:space="preserve">    </w:t>
      </w:r>
      <w:r>
        <w:rPr>
          <w:rFonts w:hint="eastAsia" w:ascii="宋体" w:hAnsi="宋体" w:eastAsia="宋体"/>
          <w:bCs/>
          <w:szCs w:val="21"/>
        </w:rPr>
        <w:t xml:space="preserve">C.法家 </w:t>
      </w:r>
      <w:r>
        <w:rPr>
          <w:rFonts w:ascii="宋体" w:hAnsi="宋体" w:eastAsia="宋体"/>
          <w:bCs/>
          <w:szCs w:val="21"/>
        </w:rPr>
        <w:t xml:space="preserve">     </w:t>
      </w:r>
      <w:r>
        <w:rPr>
          <w:rFonts w:hint="eastAsia" w:ascii="宋体" w:hAnsi="宋体" w:eastAsia="宋体"/>
          <w:bCs/>
          <w:szCs w:val="21"/>
        </w:rPr>
        <w:t>D</w:t>
      </w:r>
      <w:r>
        <w:rPr>
          <w:rFonts w:ascii="宋体" w:hAnsi="宋体" w:eastAsia="宋体"/>
          <w:bCs/>
          <w:szCs w:val="21"/>
        </w:rPr>
        <w:t>.</w:t>
      </w:r>
      <w:r>
        <w:rPr>
          <w:rFonts w:hint="eastAsia" w:ascii="宋体" w:hAnsi="宋体" w:eastAsia="宋体"/>
          <w:bCs/>
          <w:szCs w:val="21"/>
        </w:rPr>
        <w:t>佛家</w:t>
      </w:r>
    </w:p>
    <w:p>
      <w:pPr>
        <w:jc w:val="left"/>
        <w:rPr>
          <w:rFonts w:ascii="宋体" w:hAnsi="宋体" w:eastAsia="宋体"/>
          <w:bCs/>
          <w:szCs w:val="21"/>
        </w:rPr>
      </w:pPr>
    </w:p>
    <w:p>
      <w:pPr>
        <w:spacing w:line="276" w:lineRule="auto"/>
        <w:jc w:val="left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4、下列说法</w:t>
      </w:r>
      <w:r>
        <w:rPr>
          <w:rFonts w:hint="eastAsia" w:ascii="宋体" w:hAnsi="宋体" w:eastAsia="宋体"/>
          <w:b/>
          <w:szCs w:val="21"/>
        </w:rPr>
        <w:t>错误</w:t>
      </w:r>
      <w:r>
        <w:rPr>
          <w:rFonts w:hint="eastAsia" w:ascii="宋体" w:hAnsi="宋体" w:eastAsia="宋体"/>
          <w:bCs/>
          <w:szCs w:val="21"/>
        </w:rPr>
        <w:t>的是_</w:t>
      </w:r>
      <w:r>
        <w:rPr>
          <w:rFonts w:ascii="宋体" w:hAnsi="宋体" w:eastAsia="宋体"/>
          <w:bCs/>
          <w:szCs w:val="21"/>
        </w:rPr>
        <w:t>_________</w:t>
      </w:r>
      <w:r>
        <w:rPr>
          <w:rFonts w:hint="eastAsia" w:ascii="宋体" w:hAnsi="宋体" w:eastAsia="宋体"/>
          <w:bCs/>
          <w:szCs w:val="21"/>
        </w:rPr>
        <w:t>。</w:t>
      </w:r>
    </w:p>
    <w:p>
      <w:pPr>
        <w:spacing w:line="276" w:lineRule="auto"/>
        <w:jc w:val="left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A.氏族是以血缘关系维系的基本经济单位和生活群体。</w:t>
      </w:r>
    </w:p>
    <w:p>
      <w:pPr>
        <w:spacing w:line="276" w:lineRule="auto"/>
        <w:jc w:val="left"/>
        <w:rPr>
          <w:rFonts w:ascii="宋体" w:hAnsi="宋体" w:eastAsia="宋体"/>
          <w:bCs/>
          <w:szCs w:val="21"/>
        </w:rPr>
      </w:pPr>
      <w:r>
        <w:rPr>
          <w:rFonts w:ascii="宋体" w:hAnsi="宋体" w:eastAsia="宋体"/>
          <w:bCs/>
          <w:szCs w:val="21"/>
        </w:rPr>
        <w:t>B.</w:t>
      </w:r>
      <w:r>
        <w:rPr>
          <w:rFonts w:hint="eastAsia" w:ascii="宋体" w:hAnsi="宋体" w:eastAsia="宋体"/>
          <w:bCs/>
          <w:szCs w:val="21"/>
        </w:rPr>
        <w:t>中国的汉字属于世界上最早的三种文字符号之一。</w:t>
      </w:r>
    </w:p>
    <w:p>
      <w:pPr>
        <w:spacing w:line="276" w:lineRule="auto"/>
        <w:jc w:val="left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C.相较于西方文化，中国文化是一种冲突大于调和的文化。</w:t>
      </w:r>
    </w:p>
    <w:p>
      <w:pPr>
        <w:spacing w:line="276" w:lineRule="auto"/>
        <w:jc w:val="left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D</w:t>
      </w:r>
      <w:r>
        <w:rPr>
          <w:rFonts w:ascii="宋体" w:hAnsi="宋体" w:eastAsia="宋体"/>
          <w:bCs/>
          <w:szCs w:val="21"/>
        </w:rPr>
        <w:t>.</w:t>
      </w:r>
      <w:r>
        <w:rPr>
          <w:rFonts w:hint="eastAsia" w:ascii="宋体" w:hAnsi="宋体" w:eastAsia="宋体"/>
          <w:bCs/>
          <w:szCs w:val="21"/>
        </w:rPr>
        <w:t>中国古代思想家以“五行”来说明客观物质世界的起源及其多样性的统一。</w:t>
      </w:r>
    </w:p>
    <w:p>
      <w:pPr>
        <w:ind w:firstLine="1050" w:firstLineChars="500"/>
        <w:jc w:val="left"/>
        <w:rPr>
          <w:rFonts w:ascii="宋体" w:hAnsi="宋体" w:eastAsia="宋体"/>
          <w:bCs/>
          <w:szCs w:val="21"/>
        </w:rPr>
      </w:pPr>
    </w:p>
    <w:p>
      <w:pPr>
        <w:jc w:val="left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5、佛教所谓的“三藏”</w:t>
      </w:r>
      <w:r>
        <w:rPr>
          <w:rFonts w:hint="eastAsia" w:ascii="宋体" w:hAnsi="宋体" w:eastAsia="宋体"/>
          <w:b/>
          <w:szCs w:val="21"/>
        </w:rPr>
        <w:t>不包括</w:t>
      </w:r>
      <w:r>
        <w:rPr>
          <w:rFonts w:hint="eastAsia" w:ascii="宋体" w:hAnsi="宋体" w:eastAsia="宋体"/>
          <w:bCs/>
          <w:szCs w:val="21"/>
        </w:rPr>
        <w:t>以下哪一项？</w:t>
      </w:r>
    </w:p>
    <w:p>
      <w:pPr>
        <w:jc w:val="left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 xml:space="preserve">A.经 </w:t>
      </w:r>
      <w:r>
        <w:rPr>
          <w:rFonts w:ascii="宋体" w:hAnsi="宋体" w:eastAsia="宋体"/>
          <w:bCs/>
          <w:szCs w:val="21"/>
        </w:rPr>
        <w:t xml:space="preserve">       B.</w:t>
      </w:r>
      <w:r>
        <w:rPr>
          <w:rFonts w:hint="eastAsia" w:ascii="宋体" w:hAnsi="宋体" w:eastAsia="宋体"/>
          <w:bCs/>
          <w:szCs w:val="21"/>
        </w:rPr>
        <w:t xml:space="preserve">律 </w:t>
      </w:r>
      <w:r>
        <w:rPr>
          <w:rFonts w:ascii="宋体" w:hAnsi="宋体" w:eastAsia="宋体"/>
          <w:bCs/>
          <w:szCs w:val="21"/>
        </w:rPr>
        <w:t xml:space="preserve">      </w:t>
      </w:r>
      <w:r>
        <w:rPr>
          <w:rFonts w:hint="eastAsia" w:ascii="宋体" w:hAnsi="宋体" w:eastAsia="宋体"/>
          <w:bCs/>
          <w:szCs w:val="21"/>
        </w:rPr>
        <w:t xml:space="preserve">C.论 </w:t>
      </w:r>
      <w:r>
        <w:rPr>
          <w:rFonts w:ascii="宋体" w:hAnsi="宋体" w:eastAsia="宋体"/>
          <w:bCs/>
          <w:szCs w:val="21"/>
        </w:rPr>
        <w:t xml:space="preserve">       </w:t>
      </w:r>
      <w:r>
        <w:rPr>
          <w:rFonts w:hint="eastAsia" w:ascii="宋体" w:hAnsi="宋体" w:eastAsia="宋体"/>
          <w:bCs/>
          <w:szCs w:val="21"/>
        </w:rPr>
        <w:t>D</w:t>
      </w:r>
      <w:r>
        <w:rPr>
          <w:rFonts w:ascii="宋体" w:hAnsi="宋体" w:eastAsia="宋体"/>
          <w:bCs/>
          <w:szCs w:val="21"/>
        </w:rPr>
        <w:t>.</w:t>
      </w:r>
      <w:r>
        <w:rPr>
          <w:rFonts w:hint="eastAsia" w:ascii="宋体" w:hAnsi="宋体" w:eastAsia="宋体"/>
          <w:bCs/>
          <w:szCs w:val="21"/>
        </w:rPr>
        <w:t>因</w:t>
      </w:r>
    </w:p>
    <w:p>
      <w:pPr>
        <w:jc w:val="left"/>
        <w:rPr>
          <w:rFonts w:ascii="宋体" w:hAnsi="宋体" w:eastAsia="宋体"/>
          <w:bCs/>
          <w:szCs w:val="21"/>
        </w:rPr>
      </w:pPr>
    </w:p>
    <w:p>
      <w:pPr>
        <w:jc w:val="left"/>
        <w:rPr>
          <w:rFonts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</w:rPr>
        <w:t>二、判断题</w:t>
      </w:r>
    </w:p>
    <w:p>
      <w:pPr>
        <w:jc w:val="left"/>
        <w:rPr>
          <w:rFonts w:ascii="黑体" w:hAnsi="黑体" w:eastAsia="黑体"/>
          <w:b/>
          <w:sz w:val="24"/>
        </w:rPr>
      </w:pPr>
    </w:p>
    <w:p>
      <w:pPr>
        <w:spacing w:line="360" w:lineRule="auto"/>
        <w:jc w:val="left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 xml:space="preserve">（ </w:t>
      </w:r>
      <w:r>
        <w:rPr>
          <w:rFonts w:ascii="宋体" w:hAnsi="宋体" w:eastAsia="宋体"/>
          <w:bCs/>
          <w:szCs w:val="21"/>
        </w:rPr>
        <w:t xml:space="preserve">  </w:t>
      </w:r>
      <w:r>
        <w:rPr>
          <w:rFonts w:hint="eastAsia" w:ascii="宋体" w:hAnsi="宋体" w:eastAsia="宋体"/>
          <w:bCs/>
          <w:szCs w:val="21"/>
        </w:rPr>
        <w:t>）1、天人合一思想认为，自然的发展与人类的发展是互相影响、互相作用的。</w:t>
      </w:r>
    </w:p>
    <w:p>
      <w:pPr>
        <w:spacing w:line="360" w:lineRule="auto"/>
        <w:jc w:val="left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 xml:space="preserve">（ </w:t>
      </w:r>
      <w:r>
        <w:rPr>
          <w:rFonts w:ascii="宋体" w:hAnsi="宋体" w:eastAsia="宋体"/>
          <w:bCs/>
          <w:szCs w:val="21"/>
        </w:rPr>
        <w:t xml:space="preserve">  </w:t>
      </w:r>
      <w:r>
        <w:rPr>
          <w:rFonts w:hint="eastAsia" w:ascii="宋体" w:hAnsi="宋体" w:eastAsia="宋体"/>
          <w:bCs/>
          <w:szCs w:val="21"/>
        </w:rPr>
        <w:t>）</w:t>
      </w:r>
      <w:r>
        <w:rPr>
          <w:rFonts w:ascii="宋体" w:hAnsi="宋体" w:eastAsia="宋体"/>
          <w:bCs/>
          <w:szCs w:val="21"/>
        </w:rPr>
        <w:t>2</w:t>
      </w:r>
      <w:r>
        <w:rPr>
          <w:rFonts w:hint="eastAsia" w:ascii="宋体" w:hAnsi="宋体" w:eastAsia="宋体"/>
          <w:bCs/>
          <w:szCs w:val="21"/>
        </w:rPr>
        <w:t>、《淮南子》杂采儒家、法家、墨家等的学说，但其基本倾向是儒家。</w:t>
      </w:r>
    </w:p>
    <w:p>
      <w:pPr>
        <w:spacing w:line="360" w:lineRule="auto"/>
        <w:jc w:val="left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 xml:space="preserve">（ </w:t>
      </w:r>
      <w:r>
        <w:rPr>
          <w:rFonts w:ascii="宋体" w:hAnsi="宋体" w:eastAsia="宋体"/>
          <w:bCs/>
          <w:szCs w:val="21"/>
        </w:rPr>
        <w:t xml:space="preserve">  </w:t>
      </w:r>
      <w:r>
        <w:rPr>
          <w:rFonts w:hint="eastAsia" w:ascii="宋体" w:hAnsi="宋体" w:eastAsia="宋体"/>
          <w:bCs/>
          <w:szCs w:val="21"/>
        </w:rPr>
        <w:t>）3、不仅儒家主张民为邦本，道、墨、法诸家也都具有以民为贵的重民思想。</w:t>
      </w:r>
    </w:p>
    <w:p>
      <w:pPr>
        <w:spacing w:line="360" w:lineRule="auto"/>
        <w:jc w:val="left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 xml:space="preserve">（ </w:t>
      </w:r>
      <w:r>
        <w:rPr>
          <w:rFonts w:ascii="宋体" w:hAnsi="宋体" w:eastAsia="宋体"/>
          <w:bCs/>
          <w:szCs w:val="21"/>
        </w:rPr>
        <w:t xml:space="preserve">  </w:t>
      </w:r>
      <w:r>
        <w:rPr>
          <w:rFonts w:hint="eastAsia" w:ascii="宋体" w:hAnsi="宋体" w:eastAsia="宋体"/>
          <w:bCs/>
          <w:szCs w:val="21"/>
        </w:rPr>
        <w:t>）4、佛是“佛陀”的简称，意思是“觉者”、“智者”。</w:t>
      </w:r>
    </w:p>
    <w:p>
      <w:pPr>
        <w:spacing w:line="360" w:lineRule="auto"/>
        <w:jc w:val="left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 xml:space="preserve">（ </w:t>
      </w:r>
      <w:r>
        <w:rPr>
          <w:rFonts w:ascii="宋体" w:hAnsi="宋体" w:eastAsia="宋体"/>
          <w:bCs/>
          <w:szCs w:val="21"/>
        </w:rPr>
        <w:t xml:space="preserve">  </w:t>
      </w:r>
      <w:r>
        <w:rPr>
          <w:rFonts w:hint="eastAsia" w:ascii="宋体" w:hAnsi="宋体" w:eastAsia="宋体"/>
          <w:bCs/>
          <w:szCs w:val="21"/>
        </w:rPr>
        <w:t>）5、中国传统文化重感性和人文教养。</w:t>
      </w:r>
    </w:p>
    <w:p>
      <w:pPr>
        <w:jc w:val="left"/>
        <w:rPr>
          <w:rFonts w:ascii="宋体" w:hAnsi="宋体" w:eastAsia="宋体"/>
          <w:bCs/>
          <w:szCs w:val="21"/>
        </w:rPr>
      </w:pPr>
    </w:p>
    <w:p>
      <w:pPr>
        <w:jc w:val="left"/>
        <w:rPr>
          <w:rFonts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</w:rPr>
        <w:t>三、翻译题：将以下语句翻译成现代汉语。</w:t>
      </w:r>
    </w:p>
    <w:p>
      <w:pPr>
        <w:jc w:val="left"/>
        <w:rPr>
          <w:rFonts w:ascii="黑体" w:hAnsi="黑体" w:eastAsia="黑体"/>
          <w:b/>
          <w:sz w:val="24"/>
        </w:rPr>
      </w:pPr>
    </w:p>
    <w:p>
      <w:pPr>
        <w:jc w:val="left"/>
        <w:rPr>
          <w:rFonts w:ascii="宋体" w:hAnsi="宋体" w:eastAsia="宋体"/>
          <w:bCs/>
          <w:szCs w:val="21"/>
        </w:rPr>
      </w:pPr>
    </w:p>
    <w:p>
      <w:pPr>
        <w:ind w:firstLine="420" w:firstLineChars="200"/>
        <w:jc w:val="left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1、大学之道，在明明德，在亲民，在止于至善。知止而后有定；定而后能静；静而后能安；安而后能虑；虑然后能得。</w:t>
      </w:r>
    </w:p>
    <w:p>
      <w:pPr>
        <w:jc w:val="left"/>
        <w:rPr>
          <w:rFonts w:ascii="宋体" w:hAnsi="宋体" w:eastAsia="宋体"/>
          <w:b/>
          <w:sz w:val="24"/>
        </w:rPr>
      </w:pPr>
    </w:p>
    <w:p>
      <w:pPr>
        <w:jc w:val="left"/>
        <w:rPr>
          <w:rFonts w:ascii="宋体" w:hAnsi="宋体" w:eastAsia="宋体"/>
          <w:b/>
          <w:sz w:val="24"/>
        </w:rPr>
      </w:pPr>
    </w:p>
    <w:p>
      <w:pPr>
        <w:jc w:val="left"/>
        <w:rPr>
          <w:rFonts w:ascii="宋体" w:hAnsi="宋体" w:eastAsia="宋体"/>
          <w:b/>
          <w:sz w:val="24"/>
        </w:rPr>
      </w:pPr>
    </w:p>
    <w:p>
      <w:pPr>
        <w:jc w:val="left"/>
        <w:rPr>
          <w:rFonts w:ascii="宋体" w:hAnsi="宋体" w:eastAsia="宋体"/>
          <w:b/>
          <w:sz w:val="24"/>
        </w:rPr>
      </w:pPr>
    </w:p>
    <w:p>
      <w:pPr>
        <w:jc w:val="left"/>
        <w:rPr>
          <w:rFonts w:ascii="宋体" w:hAnsi="宋体" w:eastAsia="宋体"/>
          <w:b/>
          <w:sz w:val="24"/>
        </w:rPr>
      </w:pPr>
    </w:p>
    <w:p>
      <w:pPr>
        <w:jc w:val="left"/>
        <w:rPr>
          <w:rFonts w:ascii="宋体" w:hAnsi="宋体" w:eastAsia="宋体"/>
          <w:b/>
          <w:sz w:val="24"/>
        </w:rPr>
      </w:pPr>
    </w:p>
    <w:p>
      <w:pPr>
        <w:jc w:val="left"/>
        <w:rPr>
          <w:rFonts w:ascii="宋体" w:hAnsi="宋体" w:eastAsia="宋体"/>
          <w:b/>
          <w:sz w:val="24"/>
        </w:rPr>
      </w:pPr>
    </w:p>
    <w:p>
      <w:pPr>
        <w:jc w:val="left"/>
        <w:rPr>
          <w:rFonts w:ascii="宋体" w:hAnsi="宋体" w:eastAsia="宋体"/>
          <w:b/>
          <w:sz w:val="24"/>
        </w:rPr>
      </w:pPr>
    </w:p>
    <w:p>
      <w:pPr>
        <w:ind w:firstLine="420" w:firstLineChars="200"/>
        <w:jc w:val="left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2、人之生也柔弱，其死也坚强。万物草木之生也柔脆，其死也枯槁。故坚强者死之徒，柔弱者生之徒。是以兵强则不胜，木强则折，强大处下，柔弱处上。</w:t>
      </w:r>
    </w:p>
    <w:p>
      <w:pPr>
        <w:jc w:val="left"/>
        <w:rPr>
          <w:rFonts w:ascii="宋体" w:hAnsi="宋体" w:eastAsia="宋体"/>
          <w:b/>
          <w:sz w:val="24"/>
        </w:rPr>
      </w:pPr>
    </w:p>
    <w:p>
      <w:pPr>
        <w:jc w:val="left"/>
        <w:rPr>
          <w:rFonts w:ascii="宋体" w:hAnsi="宋体" w:eastAsia="宋体"/>
          <w:b/>
          <w:sz w:val="24"/>
        </w:rPr>
      </w:pPr>
    </w:p>
    <w:p>
      <w:pPr>
        <w:jc w:val="left"/>
        <w:rPr>
          <w:rFonts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</w:rPr>
        <w:t>四、简答题</w:t>
      </w:r>
    </w:p>
    <w:p>
      <w:pPr>
        <w:ind w:firstLine="420" w:firstLineChars="200"/>
        <w:jc w:val="left"/>
        <w:rPr>
          <w:rFonts w:ascii="宋体" w:hAnsi="宋体" w:eastAsia="宋体"/>
        </w:rPr>
      </w:pPr>
    </w:p>
    <w:p>
      <w:pPr>
        <w:ind w:firstLine="420" w:firstLineChars="200"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1、文化的基本结构包括哪几部分</w:t>
      </w:r>
    </w:p>
    <w:p>
      <w:pPr>
        <w:ind w:firstLine="420" w:firstLineChars="200"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2、简述道家的理想人格。</w:t>
      </w:r>
    </w:p>
    <w:p>
      <w:pPr>
        <w:ind w:firstLine="420" w:firstLineChars="200"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3、简述大乘佛教和小乘佛教的区别。</w:t>
      </w:r>
    </w:p>
    <w:p>
      <w:pPr>
        <w:jc w:val="left"/>
        <w:rPr>
          <w:rFonts w:ascii="宋体" w:hAnsi="宋体" w:eastAsia="宋体"/>
        </w:rPr>
      </w:pPr>
    </w:p>
    <w:p>
      <w:pPr>
        <w:jc w:val="left"/>
        <w:rPr>
          <w:rFonts w:ascii="宋体" w:hAnsi="宋体" w:eastAsia="宋体"/>
        </w:rPr>
      </w:pPr>
    </w:p>
    <w:p>
      <w:pPr>
        <w:jc w:val="left"/>
        <w:rPr>
          <w:rFonts w:ascii="宋体" w:hAnsi="宋体" w:eastAsia="宋体"/>
        </w:rPr>
      </w:pPr>
    </w:p>
    <w:p>
      <w:pPr>
        <w:jc w:val="left"/>
        <w:rPr>
          <w:rFonts w:ascii="宋体" w:hAnsi="宋体" w:eastAsia="宋体"/>
        </w:rPr>
      </w:pPr>
    </w:p>
    <w:p>
      <w:pPr>
        <w:jc w:val="left"/>
        <w:rPr>
          <w:rFonts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</w:rPr>
        <w:t>五、分析论述题</w:t>
      </w:r>
    </w:p>
    <w:p>
      <w:pPr>
        <w:rPr>
          <w:rFonts w:ascii="宋体" w:hAnsi="宋体" w:eastAsia="宋体"/>
          <w:b/>
          <w:sz w:val="24"/>
        </w:rPr>
      </w:pPr>
    </w:p>
    <w:p>
      <w:pPr>
        <w:jc w:val="left"/>
        <w:rPr>
          <w:rFonts w:ascii="宋体" w:hAnsi="宋体" w:eastAsia="宋体"/>
          <w:b/>
          <w:bCs/>
        </w:rPr>
      </w:pPr>
      <w:r>
        <w:rPr>
          <w:rFonts w:ascii="宋体" w:hAnsi="宋体" w:eastAsia="宋体"/>
          <w:b/>
          <w:bCs/>
        </w:rPr>
        <w:t>1</w:t>
      </w:r>
      <w:r>
        <w:rPr>
          <w:rFonts w:hint="eastAsia" w:ascii="宋体" w:hAnsi="宋体" w:eastAsia="宋体"/>
          <w:b/>
          <w:bCs/>
        </w:rPr>
        <w:t>、阅读以下诗词，并根据要求作答。</w:t>
      </w:r>
    </w:p>
    <w:p>
      <w:pPr>
        <w:jc w:val="center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《定风波》</w:t>
      </w:r>
    </w:p>
    <w:p>
      <w:pPr>
        <w:jc w:val="center"/>
        <w:rPr>
          <w:rFonts w:ascii="宋体" w:hAnsi="宋体" w:eastAsia="宋体"/>
        </w:rPr>
      </w:pP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 xml:space="preserve">          </w:t>
      </w:r>
      <w:r>
        <w:rPr>
          <w:rFonts w:hint="eastAsia" w:ascii="宋体" w:hAnsi="宋体" w:eastAsia="宋体"/>
        </w:rPr>
        <w:t>苏轼</w:t>
      </w:r>
    </w:p>
    <w:p>
      <w:pPr>
        <w:ind w:firstLine="400" w:firstLineChars="200"/>
        <w:jc w:val="left"/>
        <w:rPr>
          <w:rFonts w:ascii="宋体" w:hAnsi="宋体" w:eastAsia="宋体"/>
          <w:sz w:val="20"/>
          <w:szCs w:val="21"/>
        </w:rPr>
      </w:pPr>
      <w:r>
        <w:rPr>
          <w:rFonts w:hint="eastAsia" w:ascii="宋体" w:hAnsi="宋体" w:eastAsia="宋体"/>
          <w:sz w:val="20"/>
          <w:szCs w:val="21"/>
        </w:rPr>
        <w:t>三月七日，沙湖道中遇雨。雨具先去，同行皆狼狈，余独不觉，已而遂晴，故作此词。</w:t>
      </w:r>
    </w:p>
    <w:p>
      <w:pPr>
        <w:jc w:val="left"/>
        <w:rPr>
          <w:rFonts w:ascii="宋体" w:hAnsi="宋体" w:eastAsia="宋体"/>
          <w:sz w:val="20"/>
          <w:szCs w:val="21"/>
        </w:rPr>
      </w:pPr>
    </w:p>
    <w:p>
      <w:pPr>
        <w:jc w:val="center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莫听穿林打叶声，何妨吟啸且徐行。</w:t>
      </w:r>
    </w:p>
    <w:p>
      <w:pPr>
        <w:jc w:val="center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竹杖芒鞋轻胜马。谁怕？一蓑烟雨任平生。</w:t>
      </w:r>
    </w:p>
    <w:p>
      <w:pPr>
        <w:jc w:val="center"/>
        <w:rPr>
          <w:rFonts w:ascii="宋体" w:hAnsi="宋体" w:eastAsia="宋体"/>
        </w:rPr>
      </w:pPr>
    </w:p>
    <w:p>
      <w:pPr>
        <w:jc w:val="center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料峭春风吹酒醒，微冷，山头斜照却相迎。</w:t>
      </w:r>
    </w:p>
    <w:p>
      <w:pPr>
        <w:jc w:val="center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回首向来萧瑟处，归去，也无风雨也无晴。</w:t>
      </w:r>
    </w:p>
    <w:p>
      <w:pPr>
        <w:jc w:val="left"/>
        <w:rPr>
          <w:rFonts w:ascii="宋体" w:hAnsi="宋体" w:eastAsia="宋体"/>
        </w:rPr>
      </w:pPr>
    </w:p>
    <w:p>
      <w:pPr>
        <w:ind w:firstLine="420" w:firstLineChars="200"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此词为苏轼因“乌台诗案”被贬黄州期间所作，请结合这一背景分析这首词的情感内涵和艺术特点。</w:t>
      </w:r>
    </w:p>
    <w:p>
      <w:pPr>
        <w:jc w:val="left"/>
        <w:rPr>
          <w:rFonts w:ascii="宋体" w:hAnsi="宋体" w:eastAsia="宋体"/>
        </w:rPr>
      </w:pPr>
    </w:p>
    <w:p>
      <w:pPr>
        <w:jc w:val="left"/>
        <w:rPr>
          <w:rFonts w:ascii="宋体" w:hAnsi="宋体" w:eastAsia="宋体"/>
        </w:rPr>
      </w:pPr>
    </w:p>
    <w:p>
      <w:pPr>
        <w:ind w:firstLine="422" w:firstLineChars="200"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  <w:b/>
          <w:bCs/>
        </w:rPr>
        <w:t>2、结合当代社会现状，谈一谈对孔子的核心思想“仁”的理解。</w:t>
      </w:r>
    </w:p>
    <w:p>
      <w:pPr>
        <w:jc w:val="left"/>
        <w:rPr>
          <w:rFonts w:ascii="宋体" w:hAnsi="宋体" w:eastAsia="宋体"/>
        </w:rPr>
      </w:pPr>
    </w:p>
    <w:p>
      <w:pPr>
        <w:ind w:firstLine="422" w:firstLineChars="200"/>
        <w:jc w:val="left"/>
        <w:rPr>
          <w:rFonts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t>3、请结合博物馆参观体验或文博类节目观看体会，举例说明某一具体文物上所展现的中国文化特色。</w:t>
      </w:r>
    </w:p>
    <w:p>
      <w:pPr>
        <w:jc w:val="left"/>
        <w:rPr>
          <w:rFonts w:hint="eastAsia" w:ascii="宋体" w:hAnsi="宋体" w:eastAsia="宋体"/>
          <w:lang w:val="en-US" w:eastAsia="zh-CN"/>
        </w:rPr>
      </w:pPr>
    </w:p>
    <w:p>
      <w:pPr>
        <w:jc w:val="center"/>
        <w:rPr>
          <w:rFonts w:hint="eastAsia" w:ascii="宋体" w:hAnsi="宋体" w:eastAsia="宋体"/>
          <w:lang w:val="en-US" w:eastAsia="zh-CN"/>
        </w:rPr>
      </w:pPr>
    </w:p>
    <w:p>
      <w:pPr>
        <w:jc w:val="center"/>
        <w:rPr>
          <w:rFonts w:hint="eastAsia" w:ascii="宋体" w:hAnsi="宋体" w:eastAsia="宋体"/>
          <w:lang w:val="en-US" w:eastAsia="zh-CN"/>
        </w:rPr>
      </w:pPr>
    </w:p>
    <w:p>
      <w:pPr>
        <w:jc w:val="center"/>
        <w:rPr>
          <w:rFonts w:hint="eastAsia" w:ascii="宋体" w:hAnsi="宋体" w:eastAsia="宋体"/>
          <w:lang w:val="en-US" w:eastAsia="zh-CN"/>
        </w:rPr>
      </w:pPr>
    </w:p>
    <w:p>
      <w:pPr>
        <w:jc w:val="center"/>
        <w:rPr>
          <w:rFonts w:hint="eastAsia" w:ascii="宋体" w:hAnsi="宋体" w:eastAsia="宋体"/>
          <w:lang w:val="en-US" w:eastAsia="zh-CN"/>
        </w:rPr>
      </w:pPr>
      <w:r>
        <w:rPr>
          <w:rFonts w:hint="eastAsia" w:ascii="宋体" w:hAnsi="宋体" w:eastAsia="宋体"/>
          <w:lang w:val="en-US" w:eastAsia="zh-CN"/>
        </w:rPr>
        <w:t>复习资料</w:t>
      </w:r>
      <w:bookmarkStart w:id="1" w:name="_GoBack"/>
      <w:bookmarkEnd w:id="1"/>
      <w:r>
        <w:rPr>
          <w:rFonts w:hint="eastAsia" w:ascii="宋体" w:hAnsi="宋体" w:eastAsia="宋体"/>
          <w:lang w:val="en-US" w:eastAsia="zh-CN"/>
        </w:rPr>
        <w:t>参考答案</w:t>
      </w:r>
    </w:p>
    <w:p>
      <w:pPr>
        <w:jc w:val="center"/>
        <w:rPr>
          <w:rFonts w:hint="eastAsia" w:ascii="宋体" w:hAnsi="宋体" w:eastAsia="宋体"/>
          <w:lang w:val="en-US" w:eastAsia="zh-CN"/>
        </w:rPr>
      </w:pPr>
    </w:p>
    <w:p>
      <w:pPr>
        <w:jc w:val="left"/>
        <w:rPr>
          <w:rFonts w:ascii="黑体" w:hAnsi="黑体" w:eastAsia="黑体"/>
          <w:bCs/>
          <w:sz w:val="24"/>
        </w:rPr>
      </w:pPr>
      <w:r>
        <w:rPr>
          <w:rFonts w:hint="eastAsia" w:ascii="黑体" w:hAnsi="黑体" w:eastAsia="黑体"/>
          <w:bCs/>
          <w:sz w:val="24"/>
        </w:rPr>
        <w:t>一、单项选择题</w:t>
      </w:r>
    </w:p>
    <w:p>
      <w:pPr>
        <w:jc w:val="left"/>
        <w:rPr>
          <w:rFonts w:ascii="黑体" w:hAnsi="黑体" w:eastAsia="黑体"/>
          <w:b/>
          <w:sz w:val="24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1382"/>
        <w:gridCol w:w="1383"/>
        <w:gridCol w:w="1383"/>
        <w:gridCol w:w="1383"/>
        <w:gridCol w:w="13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382" w:type="dxa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题号</w:t>
            </w:r>
          </w:p>
        </w:tc>
        <w:tc>
          <w:tcPr>
            <w:tcW w:w="1382" w:type="dxa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1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2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3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4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1382" w:type="dxa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答案</w:t>
            </w:r>
          </w:p>
        </w:tc>
        <w:tc>
          <w:tcPr>
            <w:tcW w:w="1382" w:type="dxa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B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D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B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C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</w:tr>
    </w:tbl>
    <w:p>
      <w:pPr>
        <w:jc w:val="left"/>
        <w:rPr>
          <w:rFonts w:hint="eastAsia" w:ascii="宋体" w:hAnsi="宋体" w:eastAsia="宋体"/>
          <w:bCs/>
          <w:szCs w:val="21"/>
        </w:rPr>
      </w:pPr>
    </w:p>
    <w:p>
      <w:pPr>
        <w:jc w:val="left"/>
        <w:rPr>
          <w:rFonts w:hint="eastAsia" w:ascii="宋体" w:hAnsi="宋体" w:eastAsia="宋体"/>
          <w:bCs/>
          <w:szCs w:val="21"/>
        </w:rPr>
      </w:pPr>
    </w:p>
    <w:p>
      <w:pPr>
        <w:jc w:val="left"/>
        <w:rPr>
          <w:rFonts w:ascii="黑体" w:hAnsi="黑体" w:eastAsia="黑体"/>
          <w:b/>
          <w:sz w:val="24"/>
        </w:rPr>
      </w:pPr>
      <w:bookmarkStart w:id="0" w:name="_Hlk92968909"/>
      <w:r>
        <w:rPr>
          <w:rFonts w:hint="eastAsia" w:ascii="黑体" w:hAnsi="黑体" w:eastAsia="黑体"/>
          <w:b/>
          <w:sz w:val="24"/>
        </w:rPr>
        <w:t>二、判断题</w:t>
      </w:r>
    </w:p>
    <w:p>
      <w:pPr>
        <w:spacing w:line="360" w:lineRule="auto"/>
        <w:jc w:val="left"/>
        <w:rPr>
          <w:rFonts w:ascii="宋体" w:hAnsi="宋体" w:eastAsia="宋体"/>
          <w:bCs/>
          <w:szCs w:val="21"/>
        </w:rPr>
      </w:pPr>
      <w:r>
        <w:rPr>
          <w:rFonts w:ascii="宋体" w:hAnsi="宋体" w:eastAsia="宋体"/>
          <w:bCs/>
          <w:sz w:val="24"/>
        </w:rPr>
        <w:t>1.</w:t>
      </w:r>
      <w:r>
        <w:rPr>
          <w:rFonts w:hint="eastAsia" w:ascii="宋体" w:hAnsi="宋体" w:eastAsia="宋体"/>
          <w:bCs/>
          <w:sz w:val="24"/>
        </w:rPr>
        <w:t xml:space="preserve">√ </w:t>
      </w:r>
      <w:r>
        <w:rPr>
          <w:rFonts w:ascii="宋体" w:hAnsi="宋体" w:eastAsia="宋体"/>
          <w:bCs/>
          <w:sz w:val="24"/>
        </w:rPr>
        <w:t xml:space="preserve"> 2.</w:t>
      </w:r>
      <w:r>
        <w:rPr>
          <w:rFonts w:hint="eastAsia" w:ascii="等线" w:hAnsi="等线" w:eastAsia="等线"/>
          <w:bCs/>
          <w:sz w:val="24"/>
        </w:rPr>
        <w:t xml:space="preserve">◊ </w:t>
      </w:r>
      <w:r>
        <w:rPr>
          <w:rFonts w:ascii="等线" w:hAnsi="等线" w:eastAsia="等线"/>
          <w:bCs/>
          <w:sz w:val="24"/>
        </w:rPr>
        <w:t xml:space="preserve"> 3.</w:t>
      </w:r>
      <w:r>
        <w:rPr>
          <w:rFonts w:hint="eastAsia" w:ascii="宋体" w:hAnsi="宋体" w:eastAsia="宋体"/>
          <w:bCs/>
          <w:sz w:val="24"/>
        </w:rPr>
        <w:t xml:space="preserve">√ </w:t>
      </w:r>
      <w:r>
        <w:rPr>
          <w:rFonts w:ascii="宋体" w:hAnsi="宋体" w:eastAsia="宋体"/>
          <w:bCs/>
          <w:sz w:val="24"/>
        </w:rPr>
        <w:t xml:space="preserve"> 4.</w:t>
      </w:r>
      <w:r>
        <w:rPr>
          <w:rFonts w:hint="eastAsia" w:ascii="宋体" w:hAnsi="宋体" w:eastAsia="宋体"/>
          <w:bCs/>
          <w:sz w:val="24"/>
        </w:rPr>
        <w:t xml:space="preserve">√ </w:t>
      </w:r>
      <w:r>
        <w:rPr>
          <w:rFonts w:ascii="宋体" w:hAnsi="宋体" w:eastAsia="宋体"/>
          <w:bCs/>
          <w:sz w:val="24"/>
        </w:rPr>
        <w:t xml:space="preserve"> 5.</w:t>
      </w:r>
    </w:p>
    <w:p>
      <w:pPr>
        <w:jc w:val="left"/>
        <w:rPr>
          <w:rFonts w:ascii="宋体" w:hAnsi="宋体" w:eastAsia="宋体"/>
          <w:bCs/>
          <w:szCs w:val="21"/>
        </w:rPr>
      </w:pPr>
    </w:p>
    <w:p>
      <w:pPr>
        <w:jc w:val="left"/>
        <w:rPr>
          <w:rFonts w:hint="eastAsia"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</w:rPr>
        <w:t>三、翻译题：将以下语句翻译成现代汉语。</w:t>
      </w:r>
      <w:bookmarkEnd w:id="0"/>
    </w:p>
    <w:p>
      <w:pPr>
        <w:ind w:firstLine="420" w:firstLineChars="200"/>
        <w:jc w:val="left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1、</w:t>
      </w:r>
      <w:r>
        <w:rPr>
          <w:rFonts w:hint="eastAsia" w:ascii="宋体" w:hAnsi="宋体" w:eastAsia="宋体"/>
          <w:bCs/>
          <w:szCs w:val="20"/>
        </w:rPr>
        <w:t>大学的宗旨，在于使光明正大的品德得以彰显，在于使人弃旧图新，在于达到终极的善。知道目标所在然后能下定决心；下定决心然后能平心静气；平心静气然后能安定生活；安定然后能思虑其他事物；思虑然后能有所得。</w:t>
      </w:r>
    </w:p>
    <w:p>
      <w:pPr>
        <w:jc w:val="left"/>
        <w:rPr>
          <w:rFonts w:ascii="宋体" w:hAnsi="宋体" w:eastAsia="宋体"/>
          <w:b/>
          <w:sz w:val="24"/>
        </w:rPr>
      </w:pPr>
    </w:p>
    <w:p>
      <w:pPr>
        <w:ind w:firstLine="420" w:firstLineChars="200"/>
        <w:jc w:val="left"/>
        <w:rPr>
          <w:rFonts w:hint="eastAsia"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2、</w:t>
      </w:r>
      <w:r>
        <w:rPr>
          <w:rFonts w:hint="eastAsia" w:ascii="宋体" w:hAnsi="宋体" w:eastAsia="宋体"/>
          <w:bCs/>
          <w:szCs w:val="20"/>
        </w:rPr>
        <w:t>人活着时身体很柔弱，但死了身体则变得僵硬。万物草木活着时也很柔嫩脆弱，死了则变得干枯坚硬。因此坚强和死亡是同一类事物，柔弱和活着是同一类事物。所以强兵以暴力得天下并不成果，树干太坚硬反而容易折损，所以强大的根本处于底层，而柔弱的枝条在顶端。</w:t>
      </w:r>
    </w:p>
    <w:p>
      <w:pPr>
        <w:jc w:val="left"/>
        <w:rPr>
          <w:rFonts w:ascii="宋体" w:hAnsi="宋体" w:eastAsia="宋体"/>
          <w:b/>
          <w:sz w:val="24"/>
        </w:rPr>
      </w:pPr>
    </w:p>
    <w:p>
      <w:pPr>
        <w:jc w:val="left"/>
        <w:rPr>
          <w:rFonts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</w:rPr>
        <w:t>四、简答题</w:t>
      </w:r>
    </w:p>
    <w:p>
      <w:pPr>
        <w:ind w:firstLine="420" w:firstLineChars="200"/>
        <w:jc w:val="left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1、文化的基本结构包括物质生产文化、制度行为文化与精神心理文化。（若按照文化的二分法或四分法答题酌情给分）</w:t>
      </w:r>
    </w:p>
    <w:p>
      <w:pPr>
        <w:jc w:val="left"/>
        <w:rPr>
          <w:rFonts w:ascii="宋体" w:hAnsi="宋体" w:eastAsia="宋体"/>
        </w:rPr>
      </w:pPr>
    </w:p>
    <w:p>
      <w:pPr>
        <w:ind w:firstLine="420" w:firstLineChars="200"/>
        <w:jc w:val="left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2、顺任自然、长生久视、修生养性、超迈逍遥。（大意相仿，答出3点以上即可）</w:t>
      </w:r>
    </w:p>
    <w:p>
      <w:pPr>
        <w:jc w:val="left"/>
        <w:rPr>
          <w:rFonts w:ascii="宋体" w:hAnsi="宋体" w:eastAsia="宋体"/>
        </w:rPr>
      </w:pPr>
    </w:p>
    <w:p>
      <w:pPr>
        <w:ind w:firstLine="420" w:firstLineChars="200"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3、小乘佛教认为只有一人能够成佛，其他信徒只能成为最终脱离轮回之苦、超生天界的“阿罗汉”；而大乘佛教主张一切众生皆有佛性，皆可成佛，只是佛陀的地位是无法替代的。</w:t>
      </w:r>
    </w:p>
    <w:p>
      <w:pPr>
        <w:jc w:val="left"/>
        <w:rPr>
          <w:rFonts w:hint="eastAsia" w:ascii="宋体" w:hAnsi="宋体" w:eastAsia="宋体"/>
        </w:rPr>
      </w:pPr>
    </w:p>
    <w:p>
      <w:pPr>
        <w:jc w:val="left"/>
        <w:rPr>
          <w:rFonts w:ascii="黑体" w:hAnsi="黑体" w:eastAsia="黑体"/>
          <w:b/>
          <w:sz w:val="24"/>
        </w:rPr>
      </w:pPr>
      <w:r>
        <w:rPr>
          <w:rFonts w:hint="eastAsia" w:ascii="黑体" w:hAnsi="黑体" w:eastAsia="黑体"/>
          <w:b/>
          <w:sz w:val="24"/>
        </w:rPr>
        <w:t>五、分析论述题</w:t>
      </w:r>
    </w:p>
    <w:p>
      <w:pPr>
        <w:rPr>
          <w:rFonts w:ascii="宋体" w:hAnsi="宋体" w:eastAsia="宋体"/>
          <w:b/>
          <w:sz w:val="24"/>
        </w:rPr>
      </w:pPr>
    </w:p>
    <w:p>
      <w:pPr>
        <w:ind w:firstLine="420" w:firstLineChars="200"/>
        <w:jc w:val="left"/>
        <w:rPr>
          <w:rFonts w:ascii="宋体" w:hAnsi="宋体" w:eastAsia="宋体"/>
        </w:rPr>
      </w:pPr>
      <w:r>
        <w:rPr>
          <w:rFonts w:ascii="宋体" w:hAnsi="宋体" w:eastAsia="宋体"/>
        </w:rPr>
        <w:t>1</w:t>
      </w:r>
      <w:r>
        <w:rPr>
          <w:rFonts w:hint="eastAsia" w:ascii="宋体" w:hAnsi="宋体" w:eastAsia="宋体"/>
        </w:rPr>
        <w:t>、苏轼曾因出色的才华在政坛和文坛独领风骚，但却因“乌台诗案”被贬黄州，可以说是其人生的巨大挫折。此词写于被贬期间，但我们从词中并没有看到他的落寞、悲愤和不满，看到的却是豁达与淡然，由此可见</w:t>
      </w:r>
      <w:r>
        <w:rPr>
          <w:rFonts w:hint="eastAsia" w:ascii="宋体" w:hAnsi="宋体" w:eastAsia="宋体"/>
          <w:b/>
          <w:bCs/>
        </w:rPr>
        <w:t>苏轼独有的豁达乐观之情</w:t>
      </w:r>
      <w:r>
        <w:rPr>
          <w:rFonts w:hint="eastAsia" w:ascii="宋体" w:hAnsi="宋体" w:eastAsia="宋体"/>
        </w:rPr>
        <w:t>。（情感内涵6分）</w:t>
      </w:r>
    </w:p>
    <w:p>
      <w:pPr>
        <w:ind w:firstLine="420" w:firstLineChars="200"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此词</w:t>
      </w:r>
      <w:r>
        <w:rPr>
          <w:rFonts w:hint="eastAsia" w:ascii="宋体" w:hAnsi="宋体" w:eastAsia="宋体"/>
          <w:b/>
          <w:bCs/>
        </w:rPr>
        <w:t>以小见大</w:t>
      </w:r>
      <w:r>
        <w:rPr>
          <w:rFonts w:hint="eastAsia" w:ascii="宋体" w:hAnsi="宋体" w:eastAsia="宋体"/>
        </w:rPr>
        <w:t>，从野外途中偶遇风雨这样一件小事写起，上阙写雨中虽不能骑行却可以穿着草鞋前行，下阙写雨后无论风雨无论阴晴的自在，表现了逆境中的旷达与平和。</w:t>
      </w:r>
    </w:p>
    <w:p>
      <w:pPr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  <w:b/>
          <w:bCs/>
        </w:rPr>
        <w:t>用曲笔的方式由景入情</w:t>
      </w:r>
      <w:r>
        <w:rPr>
          <w:rFonts w:hint="eastAsia" w:ascii="宋体" w:hAnsi="宋体" w:eastAsia="宋体"/>
        </w:rPr>
        <w:t>，表面看是写出行遇雨的窘境，实则以眼前景寓人生的处境，雨后的“萧瑟处”即人生的悲惨境遇，但一句“也无风雨也无晴”又将人带往超脱的旷达之境，自然界无所谓风雨阴晴，人类社会也无所谓荣辱兴衰。（艺术手法至少答出两点以上，并有适当展开，9分）</w:t>
      </w:r>
    </w:p>
    <w:p>
      <w:pPr>
        <w:jc w:val="left"/>
        <w:rPr>
          <w:rFonts w:ascii="宋体" w:hAnsi="宋体" w:eastAsia="宋体"/>
        </w:rPr>
      </w:pPr>
    </w:p>
    <w:p>
      <w:pPr>
        <w:ind w:firstLine="422" w:firstLineChars="200"/>
        <w:jc w:val="left"/>
        <w:rPr>
          <w:rFonts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t>2、结合当代社会现状，谈一谈对孔子的核心思想“仁”的理解。</w:t>
      </w:r>
    </w:p>
    <w:p>
      <w:pPr>
        <w:jc w:val="left"/>
        <w:rPr>
          <w:rFonts w:ascii="宋体" w:hAnsi="宋体" w:eastAsia="宋体"/>
        </w:rPr>
      </w:pPr>
    </w:p>
    <w:p>
      <w:pPr>
        <w:ind w:firstLine="420" w:firstLineChars="200"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孔子的“仁”，从政治作用看，仁是礼的精神支柱；从修养主体看，恭、宽、信、敏、惠、是实现仁的具体要求；从血缘关系看，孝悌是为仁之本；从人我关系看，忠恕是为仁之道。</w:t>
      </w:r>
    </w:p>
    <w:p>
      <w:pPr>
        <w:ind w:firstLine="420" w:firstLineChars="200"/>
        <w:jc w:val="left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结合当代社会现状，任选以上一点或两点具体展开论述，言之成理即可。其中对“仁”的解读7分，具体事例8分。</w:t>
      </w:r>
    </w:p>
    <w:p>
      <w:pPr>
        <w:jc w:val="left"/>
        <w:rPr>
          <w:rFonts w:hint="eastAsia" w:ascii="宋体" w:hAnsi="宋体" w:eastAsia="宋体"/>
        </w:rPr>
      </w:pPr>
    </w:p>
    <w:p>
      <w:pPr>
        <w:ind w:firstLine="422" w:firstLineChars="200"/>
        <w:jc w:val="left"/>
        <w:rPr>
          <w:rFonts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t>3、请结合博物馆参观体验或文博类节目观看体会，举例说明某一具体文物上所展现的中国文化特色。</w:t>
      </w:r>
    </w:p>
    <w:p>
      <w:pPr>
        <w:ind w:firstLine="422" w:firstLineChars="200"/>
        <w:jc w:val="left"/>
        <w:rPr>
          <w:rFonts w:ascii="宋体" w:hAnsi="宋体" w:eastAsia="宋体"/>
          <w:b/>
          <w:bCs/>
        </w:rPr>
      </w:pPr>
    </w:p>
    <w:p>
      <w:pPr>
        <w:ind w:firstLine="420" w:firstLineChars="200"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开放性题目，言之有物、言之成理即可。</w:t>
      </w:r>
    </w:p>
    <w:p>
      <w:pPr>
        <w:ind w:firstLine="420" w:firstLineChars="200"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评分标准：</w:t>
      </w:r>
    </w:p>
    <w:p>
      <w:pPr>
        <w:ind w:firstLine="420" w:firstLineChars="200"/>
        <w:jc w:val="left"/>
        <w:rPr>
          <w:rFonts w:ascii="宋体" w:hAnsi="宋体" w:eastAsia="宋体"/>
        </w:rPr>
      </w:pPr>
      <w:r>
        <w:rPr>
          <w:rFonts w:ascii="宋体" w:hAnsi="宋体" w:eastAsia="宋体"/>
        </w:rPr>
        <w:t>1、能够抓住</w:t>
      </w:r>
      <w:r>
        <w:rPr>
          <w:rFonts w:hint="eastAsia" w:ascii="宋体" w:hAnsi="宋体" w:eastAsia="宋体"/>
        </w:rPr>
        <w:t>某一具体展品或节目分析其中的中国文化特色</w:t>
      </w:r>
      <w:r>
        <w:rPr>
          <w:rFonts w:ascii="宋体" w:hAnsi="宋体" w:eastAsia="宋体"/>
        </w:rPr>
        <w:t>，思路清晰，角度独特，分析到位。（13—15）</w:t>
      </w:r>
    </w:p>
    <w:p>
      <w:pPr>
        <w:ind w:firstLine="420" w:firstLineChars="200"/>
        <w:jc w:val="left"/>
        <w:rPr>
          <w:rFonts w:ascii="宋体" w:hAnsi="宋体" w:eastAsia="宋体"/>
        </w:rPr>
      </w:pPr>
      <w:r>
        <w:rPr>
          <w:rFonts w:ascii="宋体" w:hAnsi="宋体" w:eastAsia="宋体"/>
        </w:rPr>
        <w:t>2、基本</w:t>
      </w:r>
      <w:r>
        <w:rPr>
          <w:rFonts w:hint="eastAsia" w:ascii="宋体" w:hAnsi="宋体" w:eastAsia="宋体"/>
        </w:rPr>
        <w:t>能说清中国文化特色</w:t>
      </w:r>
      <w:r>
        <w:rPr>
          <w:rFonts w:ascii="宋体" w:hAnsi="宋体" w:eastAsia="宋体"/>
        </w:rPr>
        <w:t>，</w:t>
      </w:r>
      <w:r>
        <w:rPr>
          <w:rFonts w:hint="eastAsia" w:ascii="宋体" w:hAnsi="宋体" w:eastAsia="宋体"/>
        </w:rPr>
        <w:t>并</w:t>
      </w:r>
      <w:r>
        <w:rPr>
          <w:rFonts w:ascii="宋体" w:hAnsi="宋体" w:eastAsia="宋体"/>
        </w:rPr>
        <w:t>有具体分析。（7—12）</w:t>
      </w:r>
    </w:p>
    <w:p>
      <w:pPr>
        <w:ind w:firstLine="420" w:firstLineChars="200"/>
        <w:jc w:val="left"/>
        <w:rPr>
          <w:rFonts w:ascii="宋体" w:hAnsi="宋体" w:eastAsia="宋体"/>
        </w:rPr>
      </w:pPr>
      <w:r>
        <w:rPr>
          <w:rFonts w:ascii="宋体" w:hAnsi="宋体" w:eastAsia="宋体"/>
        </w:rPr>
        <w:t>3、泛泛而谈，无深入分析，仅简要叙述。（3-6）</w:t>
      </w:r>
    </w:p>
    <w:p>
      <w:pPr>
        <w:ind w:firstLine="420" w:firstLineChars="200"/>
        <w:jc w:val="left"/>
        <w:rPr>
          <w:rFonts w:hint="eastAsia" w:ascii="宋体" w:hAnsi="宋体" w:eastAsia="宋体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 w:ascii="宋体" w:hAnsi="宋体" w:eastAsia="宋体"/>
      </w:rPr>
      <w:t>第</w:t>
    </w:r>
    <w:sdt>
      <w:sdtPr>
        <w:rPr>
          <w:rFonts w:ascii="宋体" w:hAnsi="宋体" w:eastAsia="宋体"/>
        </w:rPr>
        <w:id w:val="1586575244"/>
        <w:docPartObj>
          <w:docPartGallery w:val="AutoText"/>
        </w:docPartObj>
      </w:sdtPr>
      <w:sdtEndPr>
        <w:rPr>
          <w:rFonts w:asciiTheme="minorHAnsi" w:hAnsiTheme="minorHAnsi" w:eastAsiaTheme="minorEastAsia"/>
        </w:rPr>
      </w:sdtEndPr>
      <w:sdtContent>
        <w:sdt>
          <w:sdtPr>
            <w:rPr>
              <w:rFonts w:ascii="宋体" w:hAnsi="宋体" w:eastAsia="宋体"/>
            </w:rPr>
            <w:id w:val="1728636285"/>
            <w:docPartObj>
              <w:docPartGallery w:val="AutoText"/>
            </w:docPartObj>
          </w:sdtPr>
          <w:sdtEndPr>
            <w:rPr>
              <w:rFonts w:asciiTheme="minorHAnsi" w:hAnsiTheme="minorHAnsi" w:eastAsiaTheme="minorEastAsia"/>
            </w:rPr>
          </w:sdtEndPr>
          <w:sdtContent>
            <w:r>
              <w:rPr>
                <w:rFonts w:ascii="宋体" w:hAnsi="宋体" w:eastAsia="宋体"/>
                <w:lang w:val="zh-CN"/>
              </w:rPr>
              <w:t xml:space="preserve"> </w:t>
            </w:r>
            <w:r>
              <w:rPr>
                <w:rFonts w:ascii="宋体" w:hAnsi="宋体" w:eastAsia="宋体"/>
              </w:rPr>
              <w:fldChar w:fldCharType="begin"/>
            </w:r>
            <w:r>
              <w:rPr>
                <w:rFonts w:ascii="宋体" w:hAnsi="宋体" w:eastAsia="宋体"/>
              </w:rPr>
              <w:instrText xml:space="preserve">PAGE</w:instrText>
            </w:r>
            <w:r>
              <w:rPr>
                <w:rFonts w:ascii="宋体" w:hAnsi="宋体" w:eastAsia="宋体"/>
              </w:rPr>
              <w:fldChar w:fldCharType="separate"/>
            </w:r>
            <w:r>
              <w:rPr>
                <w:rFonts w:ascii="宋体" w:hAnsi="宋体" w:eastAsia="宋体"/>
                <w:lang w:val="zh-CN"/>
              </w:rPr>
              <w:t>2</w:t>
            </w:r>
            <w:r>
              <w:rPr>
                <w:rFonts w:ascii="宋体" w:hAnsi="宋体" w:eastAsia="宋体"/>
              </w:rPr>
              <w:fldChar w:fldCharType="end"/>
            </w:r>
            <w:r>
              <w:rPr>
                <w:rFonts w:ascii="宋体" w:hAnsi="宋体" w:eastAsia="宋体"/>
                <w:lang w:val="zh-CN"/>
              </w:rPr>
              <w:t xml:space="preserve"> </w:t>
            </w:r>
            <w:r>
              <w:rPr>
                <w:rFonts w:hint="eastAsia" w:ascii="宋体" w:hAnsi="宋体" w:eastAsia="宋体"/>
                <w:lang w:val="zh-CN"/>
              </w:rPr>
              <w:t>页（共</w:t>
            </w:r>
            <w:r>
              <w:rPr>
                <w:rFonts w:ascii="宋体" w:hAnsi="宋体" w:eastAsia="宋体"/>
                <w:lang w:val="zh-CN"/>
              </w:rPr>
              <w:t xml:space="preserve"> </w:t>
            </w:r>
            <w:r>
              <w:rPr>
                <w:rFonts w:ascii="宋体" w:hAnsi="宋体" w:eastAsia="宋体"/>
              </w:rPr>
              <w:fldChar w:fldCharType="begin"/>
            </w:r>
            <w:r>
              <w:rPr>
                <w:rFonts w:ascii="宋体" w:hAnsi="宋体" w:eastAsia="宋体"/>
              </w:rPr>
              <w:instrText xml:space="preserve">NUMPAGES</w:instrText>
            </w:r>
            <w:r>
              <w:rPr>
                <w:rFonts w:ascii="宋体" w:hAnsi="宋体" w:eastAsia="宋体"/>
              </w:rPr>
              <w:fldChar w:fldCharType="separate"/>
            </w:r>
            <w:r>
              <w:rPr>
                <w:rFonts w:ascii="宋体" w:hAnsi="宋体" w:eastAsia="宋体"/>
                <w:lang w:val="zh-CN"/>
              </w:rPr>
              <w:t>2</w:t>
            </w:r>
            <w:r>
              <w:rPr>
                <w:rFonts w:ascii="宋体" w:hAnsi="宋体" w:eastAsia="宋体"/>
              </w:rPr>
              <w:fldChar w:fldCharType="end"/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页</w:t>
            </w:r>
            <w:r>
              <w:rPr>
                <w:rFonts w:hint="eastAsia" w:ascii="宋体" w:hAnsi="宋体" w:eastAsia="宋体"/>
                <w:lang w:val="zh-CN"/>
              </w:rPr>
              <w:t>）</w:t>
            </w:r>
          </w:sdtContent>
        </w:sdt>
      </w:sdtContent>
    </w:sdt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cwMmU5MzAzNjViMjAwNDY0Zjg2NTVmOThjMDA1NWUifQ=="/>
  </w:docVars>
  <w:rsids>
    <w:rsidRoot w:val="007B3B99"/>
    <w:rsid w:val="0000114F"/>
    <w:rsid w:val="00066147"/>
    <w:rsid w:val="0007069A"/>
    <w:rsid w:val="00084B6E"/>
    <w:rsid w:val="000D363D"/>
    <w:rsid w:val="000E0C53"/>
    <w:rsid w:val="000F24E6"/>
    <w:rsid w:val="001147FC"/>
    <w:rsid w:val="00115BED"/>
    <w:rsid w:val="001A2D36"/>
    <w:rsid w:val="001A4EA7"/>
    <w:rsid w:val="001E6D03"/>
    <w:rsid w:val="001F036E"/>
    <w:rsid w:val="001F2586"/>
    <w:rsid w:val="001F53EF"/>
    <w:rsid w:val="00202F97"/>
    <w:rsid w:val="00256378"/>
    <w:rsid w:val="00262027"/>
    <w:rsid w:val="00292AC0"/>
    <w:rsid w:val="002C73A2"/>
    <w:rsid w:val="00310446"/>
    <w:rsid w:val="00345248"/>
    <w:rsid w:val="00356195"/>
    <w:rsid w:val="00357FCD"/>
    <w:rsid w:val="00362688"/>
    <w:rsid w:val="0038412B"/>
    <w:rsid w:val="003B3F8E"/>
    <w:rsid w:val="003E414A"/>
    <w:rsid w:val="003E5E91"/>
    <w:rsid w:val="00430EA1"/>
    <w:rsid w:val="004411B8"/>
    <w:rsid w:val="00443AE8"/>
    <w:rsid w:val="0048254F"/>
    <w:rsid w:val="004A0B82"/>
    <w:rsid w:val="004D0F1D"/>
    <w:rsid w:val="004E3737"/>
    <w:rsid w:val="00512348"/>
    <w:rsid w:val="00553D5E"/>
    <w:rsid w:val="00571FB4"/>
    <w:rsid w:val="00575C80"/>
    <w:rsid w:val="00575F9E"/>
    <w:rsid w:val="0058746A"/>
    <w:rsid w:val="00617474"/>
    <w:rsid w:val="0062034D"/>
    <w:rsid w:val="00633CBE"/>
    <w:rsid w:val="00636B89"/>
    <w:rsid w:val="00697D95"/>
    <w:rsid w:val="006D2A91"/>
    <w:rsid w:val="007227C2"/>
    <w:rsid w:val="00781F8F"/>
    <w:rsid w:val="007A23D1"/>
    <w:rsid w:val="007B3B99"/>
    <w:rsid w:val="007C316D"/>
    <w:rsid w:val="007C3BA0"/>
    <w:rsid w:val="007E69A0"/>
    <w:rsid w:val="00813E1E"/>
    <w:rsid w:val="00843F7A"/>
    <w:rsid w:val="0084685D"/>
    <w:rsid w:val="00857421"/>
    <w:rsid w:val="00861B36"/>
    <w:rsid w:val="008848E4"/>
    <w:rsid w:val="00887599"/>
    <w:rsid w:val="00896390"/>
    <w:rsid w:val="008C2A55"/>
    <w:rsid w:val="008F2BB9"/>
    <w:rsid w:val="00950C5F"/>
    <w:rsid w:val="009513AF"/>
    <w:rsid w:val="0095517E"/>
    <w:rsid w:val="00990499"/>
    <w:rsid w:val="009B52AA"/>
    <w:rsid w:val="00A03E0F"/>
    <w:rsid w:val="00A175A6"/>
    <w:rsid w:val="00A2599F"/>
    <w:rsid w:val="00A601C6"/>
    <w:rsid w:val="00A76611"/>
    <w:rsid w:val="00A942AB"/>
    <w:rsid w:val="00A96FB1"/>
    <w:rsid w:val="00AA319F"/>
    <w:rsid w:val="00AA7B28"/>
    <w:rsid w:val="00B2093E"/>
    <w:rsid w:val="00B21B3A"/>
    <w:rsid w:val="00B9609E"/>
    <w:rsid w:val="00BA5064"/>
    <w:rsid w:val="00BD4856"/>
    <w:rsid w:val="00C21F18"/>
    <w:rsid w:val="00C26D7D"/>
    <w:rsid w:val="00C51FCD"/>
    <w:rsid w:val="00D0549C"/>
    <w:rsid w:val="00D255AE"/>
    <w:rsid w:val="00D414D4"/>
    <w:rsid w:val="00D61314"/>
    <w:rsid w:val="00D96251"/>
    <w:rsid w:val="00E50F40"/>
    <w:rsid w:val="00E86546"/>
    <w:rsid w:val="00EA2FDA"/>
    <w:rsid w:val="00EB1B48"/>
    <w:rsid w:val="00F3267B"/>
    <w:rsid w:val="00F56CF8"/>
    <w:rsid w:val="01415CD2"/>
    <w:rsid w:val="07B21C5B"/>
    <w:rsid w:val="07B832B0"/>
    <w:rsid w:val="082D6FB0"/>
    <w:rsid w:val="11380EA0"/>
    <w:rsid w:val="120763C6"/>
    <w:rsid w:val="16C71D2F"/>
    <w:rsid w:val="19F339F5"/>
    <w:rsid w:val="1BD95D1F"/>
    <w:rsid w:val="1ED11BB1"/>
    <w:rsid w:val="1F5350F7"/>
    <w:rsid w:val="222B4109"/>
    <w:rsid w:val="24F2466B"/>
    <w:rsid w:val="26AB78AC"/>
    <w:rsid w:val="35C83C66"/>
    <w:rsid w:val="46CC0E1D"/>
    <w:rsid w:val="49134BDB"/>
    <w:rsid w:val="5EE410BC"/>
    <w:rsid w:val="63CC513B"/>
    <w:rsid w:val="773F135E"/>
    <w:rsid w:val="7A03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1984</Words>
  <Characters>2023</Characters>
  <Lines>9</Lines>
  <Paragraphs>2</Paragraphs>
  <TotalTime>6</TotalTime>
  <ScaleCrop>false</ScaleCrop>
  <LinksUpToDate>false</LinksUpToDate>
  <CharactersWithSpaces>2154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2022-01-14T03:42:00Z</dcterms:created>
  <dc:creator>Tang Yan</dc:creator>
  <cp:lastModifiedBy>育华教育叶燮燮</cp:lastModifiedBy>
  <dcterms:modified xsi:type="dcterms:W3CDTF">2022-06-05T02:00:30Z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60753AA5F65F40A0B74F601FAB891828</vt:lpwstr>
  </property>
</Properties>
</file>