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D0A" w:rsidRPr="00630D0A" w:rsidRDefault="00CC3704" w:rsidP="00630D0A">
      <w:pPr>
        <w:spacing w:line="480" w:lineRule="auto"/>
        <w:jc w:val="center"/>
        <w:rPr>
          <w:rFonts w:ascii="仿宋_GB2312" w:eastAsia="仿宋_GB2312" w:cs="仿宋_GB2312"/>
          <w:b/>
          <w:bCs/>
          <w:sz w:val="36"/>
          <w:szCs w:val="36"/>
        </w:rPr>
      </w:pPr>
      <w:r w:rsidRPr="00630D0A">
        <w:rPr>
          <w:rFonts w:ascii="仿宋_GB2312" w:eastAsia="仿宋_GB2312" w:cs="仿宋_GB2312" w:hint="eastAsia"/>
          <w:b/>
          <w:bCs/>
          <w:sz w:val="36"/>
          <w:szCs w:val="36"/>
        </w:rPr>
        <w:t>丽水学院</w:t>
      </w:r>
      <w:r w:rsidRPr="00630D0A">
        <w:rPr>
          <w:rFonts w:ascii="仿宋_GB2312" w:eastAsia="仿宋_GB2312" w:cs="仿宋_GB2312" w:hint="eastAsia"/>
          <w:b/>
          <w:bCs/>
          <w:sz w:val="36"/>
          <w:szCs w:val="36"/>
          <w:u w:val="single"/>
        </w:rPr>
        <w:t xml:space="preserve"> 汉语言文学</w:t>
      </w:r>
      <w:r w:rsidRPr="00630D0A">
        <w:rPr>
          <w:rFonts w:ascii="仿宋_GB2312" w:eastAsia="仿宋_GB2312" w:cs="仿宋_GB2312" w:hint="eastAsia"/>
          <w:b/>
          <w:bCs/>
          <w:sz w:val="36"/>
          <w:szCs w:val="36"/>
        </w:rPr>
        <w:t>专业</w:t>
      </w:r>
    </w:p>
    <w:p w:rsidR="00CC3704" w:rsidRPr="00630D0A" w:rsidRDefault="00CC3704" w:rsidP="00630D0A">
      <w:pPr>
        <w:spacing w:line="480" w:lineRule="auto"/>
        <w:jc w:val="center"/>
        <w:rPr>
          <w:rFonts w:ascii="仿宋_GB2312" w:eastAsia="仿宋_GB2312" w:cs="仿宋_GB2312" w:hint="eastAsia"/>
          <w:b/>
          <w:bCs/>
          <w:sz w:val="36"/>
          <w:szCs w:val="36"/>
          <w:u w:val="single"/>
        </w:rPr>
      </w:pPr>
      <w:r w:rsidRPr="00630D0A">
        <w:rPr>
          <w:rFonts w:ascii="仿宋_GB2312" w:eastAsia="仿宋_GB2312" w:cs="仿宋_GB2312" w:hint="eastAsia"/>
          <w:b/>
          <w:bCs/>
          <w:sz w:val="36"/>
          <w:szCs w:val="36"/>
        </w:rPr>
        <w:t>（专升本</w:t>
      </w:r>
      <w:r w:rsidR="00630D0A" w:rsidRPr="00630D0A">
        <w:rPr>
          <w:rFonts w:ascii="仿宋_GB2312" w:eastAsia="仿宋_GB2312" w:cs="仿宋_GB2312" w:hint="eastAsia"/>
          <w:b/>
          <w:bCs/>
          <w:sz w:val="36"/>
          <w:szCs w:val="36"/>
        </w:rPr>
        <w:t>函授</w:t>
      </w:r>
      <w:r w:rsidRPr="00630D0A">
        <w:rPr>
          <w:rFonts w:ascii="仿宋_GB2312" w:eastAsia="仿宋_GB2312" w:cs="仿宋_GB2312" w:hint="eastAsia"/>
          <w:b/>
          <w:bCs/>
          <w:sz w:val="36"/>
          <w:szCs w:val="36"/>
        </w:rPr>
        <w:t>）人才培养方案</w:t>
      </w:r>
    </w:p>
    <w:p w:rsidR="00CC3704" w:rsidRPr="00630D0A" w:rsidRDefault="00EF0CCE" w:rsidP="00CC3704">
      <w:pPr>
        <w:spacing w:line="540" w:lineRule="exact"/>
        <w:rPr>
          <w:rFonts w:ascii="仿宋_GB2312" w:eastAsia="仿宋_GB2312" w:hint="eastAsia"/>
          <w:b/>
          <w:bCs/>
          <w:sz w:val="28"/>
          <w:szCs w:val="28"/>
        </w:rPr>
      </w:pPr>
      <w:r w:rsidRPr="00630D0A">
        <w:rPr>
          <w:rFonts w:ascii="仿宋_GB2312" w:eastAsia="仿宋_GB2312" w:cs="仿宋_GB2312" w:hint="eastAsia"/>
          <w:b/>
          <w:bCs/>
          <w:sz w:val="28"/>
          <w:szCs w:val="28"/>
        </w:rPr>
        <w:t>一、专业名称、层次</w:t>
      </w:r>
    </w:p>
    <w:p w:rsidR="00CC3704" w:rsidRPr="00630D0A" w:rsidRDefault="00CC3704" w:rsidP="00CC3704">
      <w:pPr>
        <w:spacing w:line="360" w:lineRule="auto"/>
        <w:ind w:firstLineChars="200" w:firstLine="560"/>
        <w:rPr>
          <w:rFonts w:ascii="仿宋_GB2312" w:eastAsia="仿宋_GB2312" w:hint="eastAsia"/>
          <w:sz w:val="28"/>
          <w:szCs w:val="28"/>
        </w:rPr>
      </w:pPr>
      <w:r w:rsidRPr="00630D0A">
        <w:rPr>
          <w:rFonts w:ascii="仿宋_GB2312" w:eastAsia="仿宋_GB2312" w:cs="仿宋_GB2312" w:hint="eastAsia"/>
          <w:sz w:val="28"/>
          <w:szCs w:val="28"/>
        </w:rPr>
        <w:t>专业名称：汉语言文学</w:t>
      </w:r>
    </w:p>
    <w:p w:rsidR="00CC3704" w:rsidRPr="00630D0A" w:rsidRDefault="00CC3704" w:rsidP="00CC3704">
      <w:pPr>
        <w:spacing w:line="360" w:lineRule="auto"/>
        <w:ind w:firstLineChars="200" w:firstLine="560"/>
        <w:rPr>
          <w:rFonts w:ascii="仿宋_GB2312" w:eastAsia="仿宋_GB2312" w:hint="eastAsia"/>
          <w:sz w:val="28"/>
          <w:szCs w:val="28"/>
        </w:rPr>
      </w:pPr>
      <w:r w:rsidRPr="00630D0A">
        <w:rPr>
          <w:rFonts w:ascii="仿宋_GB2312" w:eastAsia="仿宋_GB2312" w:cs="仿宋_GB2312" w:hint="eastAsia"/>
          <w:sz w:val="28"/>
          <w:szCs w:val="28"/>
        </w:rPr>
        <w:t>层    次：专升本</w:t>
      </w:r>
    </w:p>
    <w:p w:rsidR="00CC3704" w:rsidRPr="00630D0A" w:rsidRDefault="00EF0CCE" w:rsidP="00CC3704">
      <w:pPr>
        <w:spacing w:line="360" w:lineRule="auto"/>
        <w:rPr>
          <w:rFonts w:ascii="仿宋_GB2312" w:eastAsia="仿宋_GB2312" w:cs="仿宋_GB2312" w:hint="eastAsia"/>
          <w:b/>
          <w:bCs/>
          <w:sz w:val="28"/>
          <w:szCs w:val="28"/>
        </w:rPr>
      </w:pPr>
      <w:r w:rsidRPr="00630D0A">
        <w:rPr>
          <w:rFonts w:ascii="仿宋_GB2312" w:eastAsia="仿宋_GB2312" w:cs="仿宋_GB2312" w:hint="eastAsia"/>
          <w:b/>
          <w:bCs/>
          <w:sz w:val="28"/>
          <w:szCs w:val="28"/>
        </w:rPr>
        <w:t>二、培养目标</w:t>
      </w:r>
    </w:p>
    <w:p w:rsidR="00AF4C9C" w:rsidRPr="00630D0A" w:rsidRDefault="00F545DF" w:rsidP="00F545DF">
      <w:pPr>
        <w:spacing w:line="360" w:lineRule="auto"/>
        <w:ind w:firstLineChars="200" w:firstLine="560"/>
        <w:rPr>
          <w:rFonts w:ascii="仿宋_GB2312" w:eastAsia="仿宋_GB2312" w:cs="仿宋_GB2312" w:hint="eastAsia"/>
          <w:sz w:val="28"/>
          <w:szCs w:val="28"/>
        </w:rPr>
      </w:pPr>
      <w:r w:rsidRPr="00630D0A">
        <w:rPr>
          <w:rFonts w:ascii="仿宋_GB2312" w:eastAsia="仿宋_GB2312" w:cs="仿宋_GB2312" w:hint="eastAsia"/>
          <w:sz w:val="28"/>
          <w:szCs w:val="28"/>
        </w:rPr>
        <w:t>本专业培养能够适应经济社会发展需要的，具有良好的思想道德和职业道德，较高的文化品质和人文素养，德、智、体、美等全面发展的，具有创新精神和实践能力的，具有汉语言文学方面的系统知识和专业技能，能够在文化、新闻及其他传媒机构和党政机关、企事业单位从事语言文字工作的应用型高级专门人才。</w:t>
      </w:r>
    </w:p>
    <w:p w:rsidR="00EF0CCE" w:rsidRPr="00630D0A" w:rsidRDefault="00CC3704" w:rsidP="00CC3704">
      <w:pPr>
        <w:spacing w:line="360" w:lineRule="auto"/>
        <w:rPr>
          <w:rFonts w:ascii="仿宋_GB2312" w:eastAsia="仿宋_GB2312" w:cs="仿宋_GB2312" w:hint="eastAsia"/>
          <w:b/>
          <w:bCs/>
          <w:sz w:val="28"/>
          <w:szCs w:val="28"/>
        </w:rPr>
      </w:pPr>
      <w:r w:rsidRPr="00630D0A">
        <w:rPr>
          <w:rFonts w:ascii="仿宋_GB2312" w:eastAsia="仿宋_GB2312" w:cs="仿宋_GB2312" w:hint="eastAsia"/>
          <w:b/>
          <w:bCs/>
          <w:sz w:val="28"/>
          <w:szCs w:val="28"/>
        </w:rPr>
        <w:t>三、基本要求</w:t>
      </w:r>
    </w:p>
    <w:p w:rsidR="00CC3704" w:rsidRPr="00630D0A" w:rsidRDefault="00EF0CCE" w:rsidP="00EF0CCE">
      <w:pPr>
        <w:spacing w:line="360" w:lineRule="auto"/>
        <w:ind w:firstLineChars="200" w:firstLine="560"/>
        <w:rPr>
          <w:rFonts w:ascii="仿宋_GB2312" w:eastAsia="仿宋_GB2312" w:cs="仿宋_GB2312" w:hint="eastAsia"/>
          <w:b/>
          <w:bCs/>
          <w:sz w:val="28"/>
          <w:szCs w:val="28"/>
        </w:rPr>
      </w:pPr>
      <w:r w:rsidRPr="00630D0A">
        <w:rPr>
          <w:rFonts w:ascii="仿宋_GB2312" w:eastAsia="仿宋_GB2312" w:cs="仿宋_GB2312" w:hint="eastAsia"/>
          <w:sz w:val="28"/>
          <w:szCs w:val="28"/>
        </w:rPr>
        <w:t>本专业学生主要学习汉语言文学方面的基础理论和基本知识，接受人文社会科学及相关方面的基本训练，掌握审美鉴赏、创造性思维以及综合运用所学知识进行社会实践诸方面的基本能力。毕业生应获得以下几方面的知识和能力：</w:t>
      </w:r>
    </w:p>
    <w:p w:rsidR="00CC3704" w:rsidRPr="00630D0A" w:rsidRDefault="00CC3704" w:rsidP="00CC3704">
      <w:pPr>
        <w:spacing w:line="480" w:lineRule="auto"/>
        <w:ind w:firstLineChars="200" w:firstLine="560"/>
        <w:rPr>
          <w:rFonts w:ascii="仿宋_GB2312" w:eastAsia="仿宋_GB2312" w:cs="仿宋_GB2312" w:hint="eastAsia"/>
          <w:sz w:val="28"/>
          <w:szCs w:val="28"/>
        </w:rPr>
      </w:pPr>
      <w:r w:rsidRPr="00630D0A">
        <w:rPr>
          <w:rFonts w:ascii="仿宋_GB2312" w:eastAsia="仿宋_GB2312" w:cs="仿宋_GB2312" w:hint="eastAsia"/>
          <w:sz w:val="28"/>
          <w:szCs w:val="28"/>
        </w:rPr>
        <w:t>1．本专业要求学生具有良好的政治思想素质、法制意识、社会责任意识和人文关怀精神等，自觉地为社会主义现代化建设服务。</w:t>
      </w:r>
    </w:p>
    <w:p w:rsidR="00CC3704" w:rsidRPr="00630D0A" w:rsidRDefault="00CC3704" w:rsidP="00CC3704">
      <w:pPr>
        <w:spacing w:line="480" w:lineRule="auto"/>
        <w:ind w:firstLineChars="200" w:firstLine="560"/>
        <w:rPr>
          <w:rFonts w:ascii="仿宋_GB2312" w:eastAsia="仿宋_GB2312" w:cs="仿宋_GB2312" w:hint="eastAsia"/>
          <w:sz w:val="28"/>
          <w:szCs w:val="28"/>
        </w:rPr>
      </w:pPr>
      <w:r w:rsidRPr="00630D0A">
        <w:rPr>
          <w:rFonts w:ascii="仿宋_GB2312" w:eastAsia="仿宋_GB2312" w:cs="仿宋_GB2312" w:hint="eastAsia"/>
          <w:sz w:val="28"/>
          <w:szCs w:val="28"/>
        </w:rPr>
        <w:t>2．掌握汉语言文学的基本理论和基本知识，熟悉基础写作、公文写作等方面的知识；懂得传播学、网络与新媒体等知识。</w:t>
      </w:r>
    </w:p>
    <w:p w:rsidR="00CC3704" w:rsidRPr="00630D0A" w:rsidRDefault="00CC3704" w:rsidP="00CC3704">
      <w:pPr>
        <w:spacing w:line="480" w:lineRule="auto"/>
        <w:ind w:firstLineChars="200" w:firstLine="560"/>
        <w:rPr>
          <w:rFonts w:ascii="仿宋_GB2312" w:eastAsia="仿宋_GB2312" w:cs="仿宋_GB2312" w:hint="eastAsia"/>
          <w:sz w:val="28"/>
          <w:szCs w:val="28"/>
        </w:rPr>
      </w:pPr>
      <w:r w:rsidRPr="00630D0A">
        <w:rPr>
          <w:rFonts w:ascii="仿宋_GB2312" w:eastAsia="仿宋_GB2312" w:cs="仿宋_GB2312" w:hint="eastAsia"/>
          <w:sz w:val="28"/>
          <w:szCs w:val="28"/>
        </w:rPr>
        <w:t>3.具有处理古今语言文字材料的能力、解读和分析古今中外文学作品的能力和写作能力；了解语言文学学科的新发展，根据社会需要，</w:t>
      </w:r>
      <w:r w:rsidRPr="00630D0A">
        <w:rPr>
          <w:rFonts w:ascii="仿宋_GB2312" w:eastAsia="仿宋_GB2312" w:cs="仿宋_GB2312" w:hint="eastAsia"/>
          <w:sz w:val="28"/>
          <w:szCs w:val="28"/>
        </w:rPr>
        <w:lastRenderedPageBreak/>
        <w:t>并能通过学习，拓宽专业知识，提高语言表达水平，具有综合应用专业知识解决问题能力。</w:t>
      </w:r>
    </w:p>
    <w:p w:rsidR="00CC3704" w:rsidRPr="00630D0A" w:rsidRDefault="00CC3704" w:rsidP="00CC3704">
      <w:pPr>
        <w:ind w:firstLineChars="200" w:firstLine="560"/>
        <w:rPr>
          <w:rFonts w:ascii="仿宋_GB2312" w:eastAsia="仿宋_GB2312" w:cs="仿宋_GB2312" w:hint="eastAsia"/>
          <w:sz w:val="28"/>
          <w:szCs w:val="28"/>
        </w:rPr>
      </w:pPr>
      <w:r w:rsidRPr="00630D0A">
        <w:rPr>
          <w:rFonts w:ascii="仿宋_GB2312" w:eastAsia="仿宋_GB2312" w:cs="仿宋_GB2312" w:hint="eastAsia"/>
          <w:sz w:val="28"/>
          <w:szCs w:val="28"/>
        </w:rPr>
        <w:t>4.具有人文社会科学、</w:t>
      </w:r>
      <w:r w:rsidR="00F545DF" w:rsidRPr="00630D0A">
        <w:rPr>
          <w:rFonts w:ascii="仿宋_GB2312" w:eastAsia="仿宋_GB2312" w:cs="仿宋_GB2312" w:hint="eastAsia"/>
          <w:sz w:val="28"/>
          <w:szCs w:val="28"/>
        </w:rPr>
        <w:t>文化艺术</w:t>
      </w:r>
      <w:r w:rsidRPr="00630D0A">
        <w:rPr>
          <w:rFonts w:ascii="仿宋_GB2312" w:eastAsia="仿宋_GB2312" w:cs="仿宋_GB2312" w:hint="eastAsia"/>
          <w:sz w:val="28"/>
          <w:szCs w:val="28"/>
        </w:rPr>
        <w:t>方面的有关基础知识和基本修养，具有一定的欣赏美和创造美的能力。</w:t>
      </w:r>
    </w:p>
    <w:p w:rsidR="00CC3704" w:rsidRPr="00630D0A" w:rsidRDefault="00CC3704" w:rsidP="00CC3704">
      <w:pPr>
        <w:ind w:firstLineChars="200" w:firstLine="560"/>
        <w:rPr>
          <w:rFonts w:ascii="仿宋_GB2312" w:eastAsia="仿宋_GB2312" w:cs="仿宋_GB2312" w:hint="eastAsia"/>
          <w:sz w:val="28"/>
          <w:szCs w:val="28"/>
        </w:rPr>
      </w:pPr>
      <w:r w:rsidRPr="00630D0A">
        <w:rPr>
          <w:rFonts w:ascii="仿宋_GB2312" w:eastAsia="仿宋_GB2312" w:cs="仿宋_GB2312" w:hint="eastAsia"/>
          <w:sz w:val="28"/>
          <w:szCs w:val="28"/>
        </w:rPr>
        <w:t>5．具有健康的体魄、文明的行为习惯、良好的心理素质和健全的人格。</w:t>
      </w:r>
    </w:p>
    <w:p w:rsidR="00CC3704" w:rsidRPr="00630D0A" w:rsidRDefault="00CC3704" w:rsidP="00CC3704">
      <w:pPr>
        <w:spacing w:line="360" w:lineRule="auto"/>
        <w:rPr>
          <w:rFonts w:ascii="仿宋_GB2312" w:eastAsia="仿宋_GB2312" w:hint="eastAsia"/>
          <w:b/>
          <w:bCs/>
          <w:color w:val="000000"/>
          <w:sz w:val="28"/>
          <w:szCs w:val="28"/>
        </w:rPr>
      </w:pPr>
      <w:r w:rsidRPr="00630D0A">
        <w:rPr>
          <w:rFonts w:ascii="仿宋_GB2312" w:eastAsia="仿宋_GB2312" w:cs="仿宋_GB2312" w:hint="eastAsia"/>
          <w:b/>
          <w:bCs/>
          <w:color w:val="000000"/>
          <w:sz w:val="28"/>
          <w:szCs w:val="28"/>
        </w:rPr>
        <w:t>四、修业年限</w:t>
      </w:r>
    </w:p>
    <w:p w:rsidR="00CC3704" w:rsidRPr="00630D0A" w:rsidRDefault="00CC3704" w:rsidP="00CC3704">
      <w:pPr>
        <w:spacing w:line="360" w:lineRule="auto"/>
        <w:ind w:firstLineChars="200" w:firstLine="560"/>
        <w:rPr>
          <w:rFonts w:ascii="仿宋_GB2312" w:eastAsia="仿宋_GB2312" w:hint="eastAsia"/>
          <w:color w:val="000000"/>
          <w:sz w:val="28"/>
          <w:szCs w:val="28"/>
        </w:rPr>
      </w:pPr>
      <w:r w:rsidRPr="00630D0A">
        <w:rPr>
          <w:rFonts w:ascii="仿宋_GB2312" w:eastAsia="仿宋_GB2312" w:cs="仿宋_GB2312" w:hint="eastAsia"/>
          <w:color w:val="000000"/>
          <w:sz w:val="28"/>
          <w:szCs w:val="28"/>
        </w:rPr>
        <w:t>基本学制三年，实行弹性学制，可提前半年毕业，最长不超过五年。</w:t>
      </w:r>
    </w:p>
    <w:p w:rsidR="00CC3704" w:rsidRPr="00630D0A" w:rsidRDefault="00CC3704" w:rsidP="00CC3704">
      <w:pPr>
        <w:spacing w:line="360" w:lineRule="auto"/>
        <w:ind w:firstLineChars="200" w:firstLine="560"/>
        <w:rPr>
          <w:rFonts w:ascii="仿宋_GB2312" w:eastAsia="仿宋_GB2312" w:hint="eastAsia"/>
          <w:color w:val="000000"/>
          <w:sz w:val="28"/>
          <w:szCs w:val="28"/>
        </w:rPr>
      </w:pPr>
      <w:r w:rsidRPr="00630D0A">
        <w:rPr>
          <w:rFonts w:ascii="仿宋_GB2312" w:eastAsia="仿宋_GB2312" w:cs="仿宋_GB2312" w:hint="eastAsia"/>
          <w:color w:val="000000"/>
          <w:sz w:val="28"/>
          <w:szCs w:val="28"/>
        </w:rPr>
        <w:t>学生修完规定的所有课程，完成实践教学任务，经毕业审核，符合条件，准予毕业。</w:t>
      </w:r>
    </w:p>
    <w:p w:rsidR="00CC3704" w:rsidRPr="00630D0A" w:rsidRDefault="00CC3704" w:rsidP="00CC3704">
      <w:pPr>
        <w:spacing w:line="360" w:lineRule="auto"/>
        <w:rPr>
          <w:rFonts w:ascii="仿宋_GB2312" w:eastAsia="仿宋_GB2312" w:hint="eastAsia"/>
          <w:b/>
          <w:bCs/>
          <w:color w:val="000000"/>
          <w:sz w:val="28"/>
          <w:szCs w:val="28"/>
        </w:rPr>
      </w:pPr>
      <w:r w:rsidRPr="00630D0A">
        <w:rPr>
          <w:rFonts w:ascii="仿宋_GB2312" w:eastAsia="仿宋_GB2312" w:cs="仿宋_GB2312" w:hint="eastAsia"/>
          <w:b/>
          <w:bCs/>
          <w:color w:val="000000"/>
          <w:sz w:val="28"/>
          <w:szCs w:val="28"/>
        </w:rPr>
        <w:t>五、课程设置、学分、学时安排</w:t>
      </w:r>
    </w:p>
    <w:p w:rsidR="00CC3704" w:rsidRPr="00630D0A" w:rsidRDefault="00630D0A" w:rsidP="00CC3704">
      <w:pPr>
        <w:spacing w:line="360" w:lineRule="auto"/>
        <w:ind w:firstLineChars="200" w:firstLine="560"/>
        <w:rPr>
          <w:rFonts w:ascii="仿宋_GB2312" w:eastAsia="仿宋_GB2312" w:hint="eastAsia"/>
          <w:color w:val="000000"/>
          <w:sz w:val="28"/>
          <w:szCs w:val="28"/>
        </w:rPr>
      </w:pPr>
      <w:r>
        <w:rPr>
          <w:rFonts w:ascii="仿宋_GB2312" w:eastAsia="仿宋_GB2312" w:cs="仿宋_GB2312" w:hint="eastAsia"/>
          <w:color w:val="000000"/>
          <w:sz w:val="28"/>
          <w:szCs w:val="28"/>
        </w:rPr>
        <w:t>见附表</w:t>
      </w:r>
      <w:r w:rsidR="00CC3704" w:rsidRPr="00630D0A">
        <w:rPr>
          <w:rFonts w:ascii="仿宋_GB2312" w:eastAsia="仿宋_GB2312" w:cs="仿宋_GB2312" w:hint="eastAsia"/>
          <w:color w:val="000000"/>
          <w:sz w:val="28"/>
          <w:szCs w:val="28"/>
        </w:rPr>
        <w:t>。</w:t>
      </w:r>
    </w:p>
    <w:p w:rsidR="00CC3704" w:rsidRPr="00630D0A" w:rsidRDefault="00CC3704" w:rsidP="00CC3704">
      <w:pPr>
        <w:spacing w:line="360" w:lineRule="auto"/>
        <w:rPr>
          <w:rFonts w:ascii="仿宋_GB2312" w:eastAsia="仿宋_GB2312" w:cs="仿宋_GB2312" w:hint="eastAsia"/>
          <w:b/>
          <w:bCs/>
          <w:color w:val="000000"/>
          <w:sz w:val="28"/>
          <w:szCs w:val="28"/>
        </w:rPr>
      </w:pPr>
      <w:r w:rsidRPr="00630D0A">
        <w:rPr>
          <w:rFonts w:ascii="仿宋_GB2312" w:eastAsia="仿宋_GB2312" w:cs="仿宋_GB2312" w:hint="eastAsia"/>
          <w:b/>
          <w:bCs/>
          <w:color w:val="000000"/>
          <w:sz w:val="28"/>
          <w:szCs w:val="28"/>
        </w:rPr>
        <w:t>六、主要课程</w:t>
      </w:r>
    </w:p>
    <w:p w:rsidR="00B37A06" w:rsidRPr="00630D0A" w:rsidRDefault="00B37A06" w:rsidP="00B37A06">
      <w:pPr>
        <w:spacing w:line="360" w:lineRule="auto"/>
        <w:ind w:firstLineChars="150" w:firstLine="42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现代汉语、现当代文学、古代文学、古代汉语、 基础写作、美学、文学概论、应用写作、影视文学等等，其中学位课程：现代汉语、现当代文学、古代文学。</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 xml:space="preserve"> 1．现代汉语</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通过本课程学习，使学生提高汉语听说读写的能力。能正确使用汉字；能辨析和解释词义，丰富自己的语汇，准确用词；能辨认词性、分析句子并辨别句子正误；能选词炼句、用恰当方式表情达意，提高语言运用能力。</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lastRenderedPageBreak/>
        <w:t>2. 现当代文学</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通过对本课程的学习，使函授生具有综合概括现当代文学发生发展的过程，主要成就和经验教训的能力；能对各个时期的优秀作家和作品，作出符合实际的有关思想和艺术价值的分析评价。</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3．古代文学</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通过对本课程的学习，使函授生了解中国古代文学发展的基本轮廓及各个时期文学主要成就；掌握重点作家对文学史的贡献，对重点作品要熟读并能分析其思想内容和艺术特色，重点掌握诗歌、小说和戏曲的一般知识。</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4．古代汉语</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通过对本课程的学习，使函授生了解汉语发生发展的历史，明确古汉语对现代汉语的影响，掌握现代汉语对古代汉语的延承与发展，培养阅读古典文献的能力。</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5．新媒体概论</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通过对本课程的学习，使函授生对新媒体发生发展有一定的了解，并对有关新媒体现象进行分析。</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6．美学</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通过对本课程的学习，使函授生结合具体的审美活动，了解美学的基本理论，重点了解各门类艺术的审美特性以及艺术史知识，并掌握相关的艺术语言和欣赏方法，能运用所学理论知识对具体艺术作品作个人性评价。</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7．基础写作</w:t>
      </w:r>
    </w:p>
    <w:p w:rsidR="00CC3704" w:rsidRPr="00630D0A" w:rsidRDefault="00CC3704" w:rsidP="00CC3704">
      <w:pPr>
        <w:snapToGrid w:val="0"/>
        <w:spacing w:line="360" w:lineRule="auto"/>
        <w:ind w:firstLineChars="200" w:firstLine="560"/>
        <w:rPr>
          <w:rFonts w:ascii="仿宋_GB2312" w:eastAsia="仿宋_GB2312" w:cs="仿宋_GB2312" w:hint="eastAsia"/>
          <w:color w:val="000000"/>
        </w:rPr>
      </w:pPr>
      <w:r w:rsidRPr="00630D0A">
        <w:rPr>
          <w:rFonts w:ascii="仿宋_GB2312" w:eastAsia="仿宋_GB2312" w:cs="仿宋_GB2312" w:hint="eastAsia"/>
          <w:color w:val="000000"/>
          <w:sz w:val="28"/>
          <w:szCs w:val="28"/>
        </w:rPr>
        <w:lastRenderedPageBreak/>
        <w:t>通过对本课程的学习，使学生具备初步的写作理论素养，熟悉写作的基本过程，掌握写作的基本规律； 提高写作能力与水平，以适应学习汉语言文学其他课程的需要和将来工作的需要。</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8．20世纪西方文学</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通过对本课程的学习，使函授生具有综合概括20世纪西方文学发生发展的过程，主要成就和经验教训的能力；能对西方国家各个时期的优秀作家和作品，作出符合实际的有关思想和艺术价值的分析评价。</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9．影视文学</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通过对本课程的学习，使函授生了解影视文学的发生发展史以及每一阶段的代表作品，能够运用影视文学的一般理论对影视作品进行鉴赏。</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10．公共关系学</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通过本课程的教学,使学生掌握公共关系学的基本原理、基本方法和基本技能,树立公共关系为市场经济服务、为社会发展服务的观念,掌握公共关系为社会实践服务的基本要素。</w:t>
      </w:r>
    </w:p>
    <w:p w:rsidR="00CC3704" w:rsidRPr="00630D0A" w:rsidRDefault="00CC3704" w:rsidP="00CC3704">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 xml:space="preserve">11. 文学概论：通过系统的文学基本原理学习，使函授生树立马克思主义的科学的文艺观，能对错综复杂的文艺现象做出自己的独立判断。 </w:t>
      </w:r>
    </w:p>
    <w:p w:rsidR="00CC3704" w:rsidRPr="00630D0A" w:rsidRDefault="00CC3704" w:rsidP="00CC3704">
      <w:pPr>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12．中国文化史：通过学习，使学员能够全面、系统地掌握中国文化的发展历程，正确地理解和分析传统文化与现代文明的渊源，为社会主义精神文明建设提供必要的历史借鉴。</w:t>
      </w:r>
    </w:p>
    <w:p w:rsidR="00CC3704" w:rsidRPr="00630D0A" w:rsidRDefault="00CC3704" w:rsidP="00CC3704">
      <w:pPr>
        <w:spacing w:line="360" w:lineRule="auto"/>
        <w:rPr>
          <w:rFonts w:ascii="仿宋_GB2312" w:eastAsia="仿宋_GB2312" w:hint="eastAsia"/>
          <w:b/>
          <w:bCs/>
          <w:color w:val="000000"/>
          <w:sz w:val="28"/>
          <w:szCs w:val="28"/>
        </w:rPr>
      </w:pPr>
      <w:r w:rsidRPr="00630D0A">
        <w:rPr>
          <w:rFonts w:ascii="仿宋_GB2312" w:eastAsia="仿宋_GB2312" w:cs="仿宋_GB2312" w:hint="eastAsia"/>
          <w:b/>
          <w:bCs/>
          <w:color w:val="000000"/>
          <w:sz w:val="28"/>
          <w:szCs w:val="28"/>
        </w:rPr>
        <w:lastRenderedPageBreak/>
        <w:t>七、主要实践环节</w:t>
      </w:r>
    </w:p>
    <w:p w:rsidR="00B37A06" w:rsidRPr="00630D0A" w:rsidRDefault="00B37A06" w:rsidP="00B37A06">
      <w:pPr>
        <w:spacing w:line="480" w:lineRule="auto"/>
        <w:ind w:firstLineChars="200" w:firstLine="560"/>
        <w:rPr>
          <w:rFonts w:ascii="仿宋_GB2312" w:eastAsia="仿宋_GB2312" w:cs="仿宋_GB2312" w:hint="eastAsia"/>
          <w:color w:val="000000"/>
          <w:sz w:val="28"/>
          <w:szCs w:val="28"/>
        </w:rPr>
      </w:pPr>
      <w:r w:rsidRPr="00630D0A">
        <w:rPr>
          <w:rFonts w:ascii="仿宋_GB2312" w:eastAsia="仿宋_GB2312" w:cs="仿宋_GB2312" w:hint="eastAsia"/>
          <w:color w:val="000000"/>
          <w:sz w:val="28"/>
          <w:szCs w:val="28"/>
        </w:rPr>
        <w:t>主要实践性教学环节包括国防教育、社会与文化考察、毕业设计（论文）、毕业教育等。</w:t>
      </w:r>
    </w:p>
    <w:p w:rsidR="00CC3704" w:rsidRPr="00630D0A" w:rsidRDefault="00CC3704" w:rsidP="00CC3704">
      <w:pPr>
        <w:spacing w:line="360" w:lineRule="auto"/>
        <w:rPr>
          <w:rFonts w:ascii="仿宋_GB2312" w:eastAsia="仿宋_GB2312" w:hint="eastAsia"/>
          <w:b/>
          <w:bCs/>
          <w:color w:val="000000"/>
          <w:sz w:val="28"/>
          <w:szCs w:val="28"/>
        </w:rPr>
      </w:pPr>
      <w:r w:rsidRPr="00630D0A">
        <w:rPr>
          <w:rFonts w:ascii="仿宋_GB2312" w:eastAsia="仿宋_GB2312" w:cs="仿宋_GB2312" w:hint="eastAsia"/>
          <w:b/>
          <w:bCs/>
          <w:color w:val="000000"/>
          <w:sz w:val="28"/>
          <w:szCs w:val="28"/>
        </w:rPr>
        <w:t>八、有关说明</w:t>
      </w:r>
    </w:p>
    <w:p w:rsidR="00CC3704" w:rsidRDefault="00B37A06" w:rsidP="00BF37D9">
      <w:pPr>
        <w:spacing w:line="480" w:lineRule="auto"/>
        <w:ind w:firstLineChars="200" w:firstLine="560"/>
        <w:rPr>
          <w:rFonts w:ascii="仿宋_GB2312" w:eastAsia="仿宋_GB2312" w:cs="仿宋_GB2312"/>
          <w:color w:val="000000"/>
          <w:sz w:val="28"/>
          <w:szCs w:val="28"/>
        </w:rPr>
      </w:pPr>
      <w:r w:rsidRPr="00630D0A">
        <w:rPr>
          <w:rFonts w:ascii="仿宋_GB2312" w:eastAsia="仿宋_GB2312" w:cs="仿宋_GB2312" w:hint="eastAsia"/>
          <w:color w:val="000000"/>
          <w:sz w:val="28"/>
          <w:szCs w:val="28"/>
        </w:rPr>
        <w:t>本专业设公共必修课、专业必修课和选修课。公共必修课修满1</w:t>
      </w:r>
      <w:r w:rsidR="009200E9" w:rsidRPr="00630D0A">
        <w:rPr>
          <w:rFonts w:ascii="仿宋_GB2312" w:eastAsia="仿宋_GB2312" w:cs="仿宋_GB2312" w:hint="eastAsia"/>
          <w:color w:val="000000"/>
          <w:sz w:val="28"/>
          <w:szCs w:val="28"/>
        </w:rPr>
        <w:t>2</w:t>
      </w:r>
      <w:r w:rsidRPr="00630D0A">
        <w:rPr>
          <w:rFonts w:ascii="仿宋_GB2312" w:eastAsia="仿宋_GB2312" w:cs="仿宋_GB2312" w:hint="eastAsia"/>
          <w:color w:val="000000"/>
          <w:sz w:val="28"/>
          <w:szCs w:val="28"/>
        </w:rPr>
        <w:t>学分，专业必修课修满5</w:t>
      </w:r>
      <w:r w:rsidR="009200E9" w:rsidRPr="00630D0A">
        <w:rPr>
          <w:rFonts w:ascii="仿宋_GB2312" w:eastAsia="仿宋_GB2312" w:cs="仿宋_GB2312" w:hint="eastAsia"/>
          <w:color w:val="000000"/>
          <w:sz w:val="28"/>
          <w:szCs w:val="28"/>
        </w:rPr>
        <w:t>3</w:t>
      </w:r>
      <w:r w:rsidRPr="00630D0A">
        <w:rPr>
          <w:rFonts w:ascii="仿宋_GB2312" w:eastAsia="仿宋_GB2312" w:cs="仿宋_GB2312" w:hint="eastAsia"/>
          <w:color w:val="000000"/>
          <w:sz w:val="28"/>
          <w:szCs w:val="28"/>
        </w:rPr>
        <w:t>学分，选修课至少选4门，修满12学分以上，本专业毕业最低总学分为7</w:t>
      </w:r>
      <w:r w:rsidR="00F55439" w:rsidRPr="00630D0A">
        <w:rPr>
          <w:rFonts w:ascii="仿宋_GB2312" w:eastAsia="仿宋_GB2312" w:cs="仿宋_GB2312" w:hint="eastAsia"/>
          <w:color w:val="000000"/>
          <w:sz w:val="28"/>
          <w:szCs w:val="28"/>
        </w:rPr>
        <w:t>7</w:t>
      </w:r>
      <w:r w:rsidR="00F545DF" w:rsidRPr="00630D0A">
        <w:rPr>
          <w:rFonts w:ascii="仿宋_GB2312" w:eastAsia="仿宋_GB2312" w:cs="仿宋_GB2312" w:hint="eastAsia"/>
          <w:color w:val="000000"/>
          <w:sz w:val="28"/>
          <w:szCs w:val="28"/>
        </w:rPr>
        <w:t>学分。</w:t>
      </w:r>
      <w:r w:rsidRPr="00630D0A">
        <w:rPr>
          <w:rFonts w:ascii="仿宋_GB2312" w:eastAsia="仿宋_GB2312" w:cs="仿宋_GB2312" w:hint="eastAsia"/>
          <w:color w:val="000000"/>
          <w:sz w:val="28"/>
          <w:szCs w:val="28"/>
        </w:rPr>
        <w:t>凡符合《丽水学院授予成人高等教育本科毕业生学士学位实施细则》条件者，可申报文学学士学位。</w:t>
      </w:r>
    </w:p>
    <w:p w:rsidR="00630D0A" w:rsidRDefault="00630D0A" w:rsidP="00BF37D9">
      <w:pPr>
        <w:spacing w:line="480" w:lineRule="auto"/>
        <w:ind w:firstLineChars="200" w:firstLine="560"/>
        <w:rPr>
          <w:rFonts w:ascii="仿宋_GB2312" w:eastAsia="仿宋_GB2312" w:cs="仿宋_GB2312"/>
          <w:color w:val="000000"/>
          <w:sz w:val="28"/>
          <w:szCs w:val="28"/>
        </w:rPr>
      </w:pPr>
    </w:p>
    <w:p w:rsidR="00630D0A" w:rsidRDefault="00630D0A" w:rsidP="00BF37D9">
      <w:pPr>
        <w:spacing w:line="480" w:lineRule="auto"/>
        <w:ind w:firstLineChars="200" w:firstLine="560"/>
        <w:rPr>
          <w:rFonts w:ascii="仿宋_GB2312" w:eastAsia="仿宋_GB2312" w:cs="仿宋_GB2312"/>
          <w:color w:val="000000"/>
          <w:sz w:val="28"/>
          <w:szCs w:val="28"/>
        </w:rPr>
      </w:pPr>
    </w:p>
    <w:p w:rsidR="00630D0A" w:rsidRDefault="00630D0A" w:rsidP="00BF37D9">
      <w:pPr>
        <w:spacing w:line="480" w:lineRule="auto"/>
        <w:ind w:firstLineChars="200" w:firstLine="560"/>
        <w:rPr>
          <w:rFonts w:ascii="仿宋_GB2312" w:eastAsia="仿宋_GB2312" w:cs="仿宋_GB2312"/>
          <w:color w:val="000000"/>
          <w:sz w:val="28"/>
          <w:szCs w:val="28"/>
        </w:rPr>
      </w:pPr>
    </w:p>
    <w:p w:rsidR="00630D0A" w:rsidRDefault="00630D0A" w:rsidP="00BF37D9">
      <w:pPr>
        <w:spacing w:line="480" w:lineRule="auto"/>
        <w:ind w:firstLineChars="200" w:firstLine="560"/>
        <w:rPr>
          <w:rFonts w:ascii="仿宋_GB2312" w:eastAsia="仿宋_GB2312" w:cs="仿宋_GB2312"/>
          <w:color w:val="000000"/>
          <w:sz w:val="28"/>
          <w:szCs w:val="28"/>
        </w:rPr>
      </w:pPr>
    </w:p>
    <w:p w:rsidR="00630D0A" w:rsidRDefault="00630D0A" w:rsidP="00BF37D9">
      <w:pPr>
        <w:spacing w:line="480" w:lineRule="auto"/>
        <w:ind w:firstLineChars="200" w:firstLine="560"/>
        <w:rPr>
          <w:rFonts w:ascii="仿宋_GB2312" w:eastAsia="仿宋_GB2312" w:cs="仿宋_GB2312"/>
          <w:color w:val="000000"/>
          <w:sz w:val="28"/>
          <w:szCs w:val="28"/>
        </w:rPr>
      </w:pPr>
    </w:p>
    <w:p w:rsidR="00630D0A" w:rsidRDefault="00630D0A" w:rsidP="00BF37D9">
      <w:pPr>
        <w:spacing w:line="480" w:lineRule="auto"/>
        <w:ind w:firstLineChars="200" w:firstLine="560"/>
        <w:rPr>
          <w:rFonts w:ascii="仿宋_GB2312" w:eastAsia="仿宋_GB2312" w:cs="仿宋_GB2312"/>
          <w:color w:val="000000"/>
          <w:sz w:val="28"/>
          <w:szCs w:val="28"/>
        </w:rPr>
      </w:pPr>
    </w:p>
    <w:p w:rsidR="00630D0A" w:rsidRDefault="00630D0A" w:rsidP="00BF37D9">
      <w:pPr>
        <w:spacing w:line="480" w:lineRule="auto"/>
        <w:ind w:firstLineChars="200" w:firstLine="560"/>
        <w:rPr>
          <w:rFonts w:ascii="仿宋_GB2312" w:eastAsia="仿宋_GB2312" w:cs="仿宋_GB2312"/>
          <w:color w:val="000000"/>
          <w:sz w:val="28"/>
          <w:szCs w:val="28"/>
        </w:rPr>
      </w:pPr>
    </w:p>
    <w:p w:rsidR="00630D0A" w:rsidRDefault="00630D0A" w:rsidP="00BF37D9">
      <w:pPr>
        <w:spacing w:line="480" w:lineRule="auto"/>
        <w:ind w:firstLineChars="200" w:firstLine="560"/>
        <w:rPr>
          <w:rFonts w:ascii="仿宋_GB2312" w:eastAsia="仿宋_GB2312" w:cs="仿宋_GB2312"/>
          <w:color w:val="000000"/>
          <w:sz w:val="28"/>
          <w:szCs w:val="28"/>
        </w:rPr>
      </w:pPr>
    </w:p>
    <w:p w:rsidR="00630D0A" w:rsidRDefault="00630D0A" w:rsidP="00BF37D9">
      <w:pPr>
        <w:spacing w:line="480" w:lineRule="auto"/>
        <w:ind w:firstLineChars="200" w:firstLine="560"/>
        <w:rPr>
          <w:rFonts w:ascii="仿宋_GB2312" w:eastAsia="仿宋_GB2312" w:cs="仿宋_GB2312"/>
          <w:color w:val="000000"/>
          <w:sz w:val="28"/>
          <w:szCs w:val="28"/>
        </w:rPr>
      </w:pPr>
    </w:p>
    <w:p w:rsidR="00630D0A" w:rsidRDefault="00630D0A" w:rsidP="00BF37D9">
      <w:pPr>
        <w:spacing w:line="480" w:lineRule="auto"/>
        <w:ind w:firstLineChars="200" w:firstLine="560"/>
        <w:rPr>
          <w:rFonts w:ascii="仿宋_GB2312" w:eastAsia="仿宋_GB2312" w:cs="仿宋_GB2312"/>
          <w:color w:val="000000"/>
          <w:sz w:val="28"/>
          <w:szCs w:val="28"/>
        </w:rPr>
      </w:pPr>
    </w:p>
    <w:p w:rsidR="00630D0A" w:rsidRDefault="00630D0A" w:rsidP="00BF37D9">
      <w:pPr>
        <w:spacing w:line="480" w:lineRule="auto"/>
        <w:ind w:firstLineChars="200" w:firstLine="560"/>
        <w:rPr>
          <w:rFonts w:ascii="仿宋_GB2312" w:eastAsia="仿宋_GB2312" w:cs="仿宋_GB2312"/>
          <w:color w:val="000000"/>
          <w:sz w:val="28"/>
          <w:szCs w:val="28"/>
        </w:rPr>
      </w:pPr>
    </w:p>
    <w:p w:rsidR="00630D0A" w:rsidRDefault="00630D0A" w:rsidP="00BF37D9">
      <w:pPr>
        <w:spacing w:line="480" w:lineRule="auto"/>
        <w:ind w:firstLineChars="200" w:firstLine="560"/>
        <w:rPr>
          <w:rFonts w:ascii="仿宋_GB2312" w:eastAsia="仿宋_GB2312" w:cs="仿宋_GB2312"/>
          <w:color w:val="000000"/>
          <w:sz w:val="28"/>
          <w:szCs w:val="28"/>
        </w:rPr>
      </w:pPr>
    </w:p>
    <w:p w:rsidR="00630D0A" w:rsidRDefault="00630D0A">
      <w:pPr>
        <w:spacing w:line="480" w:lineRule="auto"/>
        <w:jc w:val="center"/>
        <w:rPr>
          <w:rFonts w:ascii="仿宋_GB2312" w:eastAsia="仿宋_GB2312" w:cs="仿宋_GB2312" w:hint="eastAsia"/>
          <w:color w:val="000000"/>
          <w:sz w:val="28"/>
          <w:szCs w:val="28"/>
        </w:rPr>
      </w:pPr>
    </w:p>
    <w:p w:rsidR="00EA2E13" w:rsidRPr="00630D0A" w:rsidRDefault="00630D0A" w:rsidP="00630D0A">
      <w:pPr>
        <w:spacing w:line="480" w:lineRule="auto"/>
        <w:jc w:val="left"/>
        <w:rPr>
          <w:rFonts w:ascii="仿宋_GB2312" w:eastAsia="仿宋_GB2312" w:hAnsiTheme="minorEastAsia" w:hint="eastAsia"/>
          <w:b/>
          <w:color w:val="000000" w:themeColor="text1"/>
          <w:sz w:val="32"/>
          <w:szCs w:val="32"/>
        </w:rPr>
      </w:pPr>
      <w:r w:rsidRPr="00630D0A">
        <w:rPr>
          <w:rFonts w:ascii="仿宋_GB2312" w:eastAsia="仿宋_GB2312" w:cs="仿宋_GB2312" w:hint="eastAsia"/>
          <w:color w:val="000000"/>
          <w:sz w:val="24"/>
        </w:rPr>
        <w:lastRenderedPageBreak/>
        <w:t>附表：</w:t>
      </w:r>
      <w:r>
        <w:rPr>
          <w:rFonts w:ascii="仿宋_GB2312" w:eastAsia="仿宋_GB2312" w:cs="仿宋_GB2312" w:hint="eastAsia"/>
          <w:color w:val="000000"/>
          <w:sz w:val="28"/>
          <w:szCs w:val="28"/>
        </w:rPr>
        <w:t xml:space="preserve">      </w:t>
      </w:r>
      <w:r w:rsidRPr="00630D0A">
        <w:rPr>
          <w:rFonts w:ascii="仿宋_GB2312" w:eastAsia="仿宋_GB2312" w:cs="仿宋_GB2312" w:hint="eastAsia"/>
          <w:b/>
          <w:color w:val="000000"/>
          <w:sz w:val="32"/>
          <w:szCs w:val="32"/>
        </w:rPr>
        <w:t xml:space="preserve"> 丽水学院</w:t>
      </w:r>
      <w:r w:rsidR="0001294F" w:rsidRPr="00630D0A">
        <w:rPr>
          <w:rFonts w:ascii="仿宋_GB2312" w:eastAsia="仿宋_GB2312" w:hAnsiTheme="minorEastAsia" w:hint="eastAsia"/>
          <w:b/>
          <w:color w:val="000000" w:themeColor="text1"/>
          <w:sz w:val="32"/>
          <w:szCs w:val="32"/>
          <w:u w:val="single"/>
        </w:rPr>
        <w:t>汉语言文学</w:t>
      </w:r>
      <w:r w:rsidR="0001294F" w:rsidRPr="00630D0A">
        <w:rPr>
          <w:rFonts w:ascii="仿宋_GB2312" w:eastAsia="仿宋_GB2312" w:hAnsiTheme="minorEastAsia" w:hint="eastAsia"/>
          <w:b/>
          <w:color w:val="000000" w:themeColor="text1"/>
          <w:sz w:val="32"/>
          <w:szCs w:val="32"/>
        </w:rPr>
        <w:t>专业</w:t>
      </w:r>
      <w:r w:rsidRPr="00630D0A">
        <w:rPr>
          <w:rFonts w:ascii="仿宋_GB2312" w:eastAsia="仿宋_GB2312" w:hAnsiTheme="minorEastAsia" w:hint="eastAsia"/>
          <w:b/>
          <w:color w:val="000000" w:themeColor="text1"/>
          <w:sz w:val="32"/>
          <w:szCs w:val="32"/>
        </w:rPr>
        <w:t>（</w:t>
      </w:r>
      <w:r w:rsidR="0001294F" w:rsidRPr="00630D0A">
        <w:rPr>
          <w:rFonts w:ascii="仿宋_GB2312" w:eastAsia="仿宋_GB2312" w:hAnsiTheme="minorEastAsia" w:hint="eastAsia"/>
          <w:b/>
          <w:color w:val="000000" w:themeColor="text1"/>
          <w:sz w:val="32"/>
          <w:szCs w:val="32"/>
        </w:rPr>
        <w:t>专</w:t>
      </w:r>
      <w:r w:rsidRPr="00630D0A">
        <w:rPr>
          <w:rFonts w:ascii="仿宋_GB2312" w:eastAsia="仿宋_GB2312" w:hAnsiTheme="minorEastAsia" w:hint="eastAsia"/>
          <w:b/>
          <w:color w:val="000000" w:themeColor="text1"/>
          <w:sz w:val="32"/>
          <w:szCs w:val="32"/>
        </w:rPr>
        <w:t>升本</w:t>
      </w:r>
      <w:r w:rsidR="0001294F" w:rsidRPr="00630D0A">
        <w:rPr>
          <w:rFonts w:ascii="仿宋_GB2312" w:eastAsia="仿宋_GB2312" w:hAnsiTheme="minorEastAsia" w:hint="eastAsia"/>
          <w:b/>
          <w:color w:val="000000" w:themeColor="text1"/>
          <w:sz w:val="32"/>
          <w:szCs w:val="32"/>
        </w:rPr>
        <w:t>函授</w:t>
      </w:r>
      <w:r w:rsidRPr="00630D0A">
        <w:rPr>
          <w:rFonts w:ascii="仿宋_GB2312" w:eastAsia="仿宋_GB2312" w:hAnsiTheme="minorEastAsia" w:hint="eastAsia"/>
          <w:b/>
          <w:color w:val="000000" w:themeColor="text1"/>
          <w:sz w:val="32"/>
          <w:szCs w:val="32"/>
        </w:rPr>
        <w:t>）</w:t>
      </w:r>
    </w:p>
    <w:p w:rsidR="00EA2E13" w:rsidRPr="00630D0A" w:rsidRDefault="0001294F">
      <w:pPr>
        <w:spacing w:line="480" w:lineRule="auto"/>
        <w:jc w:val="center"/>
        <w:rPr>
          <w:rFonts w:ascii="仿宋_GB2312" w:eastAsia="仿宋_GB2312" w:hAnsiTheme="minorEastAsia" w:hint="eastAsia"/>
          <w:b/>
          <w:color w:val="000000" w:themeColor="text1"/>
          <w:sz w:val="32"/>
          <w:szCs w:val="32"/>
        </w:rPr>
      </w:pPr>
      <w:r w:rsidRPr="00630D0A">
        <w:rPr>
          <w:rFonts w:ascii="仿宋_GB2312" w:eastAsia="仿宋_GB2312" w:hAnsiTheme="minorEastAsia" w:hint="eastAsia"/>
          <w:b/>
          <w:color w:val="000000" w:themeColor="text1"/>
          <w:sz w:val="32"/>
          <w:szCs w:val="32"/>
        </w:rPr>
        <w:t>课程设置、学分及教学时数安排表</w:t>
      </w:r>
    </w:p>
    <w:tbl>
      <w:tblPr>
        <w:tblpPr w:leftFromText="180" w:rightFromText="180" w:vertAnchor="text" w:horzAnchor="margin" w:tblpX="-289" w:tblpY="135"/>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472"/>
        <w:gridCol w:w="1418"/>
        <w:gridCol w:w="283"/>
        <w:gridCol w:w="447"/>
        <w:gridCol w:w="510"/>
        <w:gridCol w:w="510"/>
        <w:gridCol w:w="518"/>
        <w:gridCol w:w="502"/>
        <w:gridCol w:w="510"/>
        <w:gridCol w:w="510"/>
        <w:gridCol w:w="510"/>
        <w:gridCol w:w="510"/>
        <w:gridCol w:w="576"/>
        <w:gridCol w:w="567"/>
        <w:gridCol w:w="387"/>
        <w:gridCol w:w="510"/>
        <w:gridCol w:w="458"/>
      </w:tblGrid>
      <w:tr w:rsidR="00EA2E13" w:rsidRPr="00630D0A" w:rsidTr="00F545DF">
        <w:trPr>
          <w:cantSplit/>
        </w:trPr>
        <w:tc>
          <w:tcPr>
            <w:tcW w:w="65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A2E13" w:rsidRPr="00630D0A" w:rsidRDefault="0001294F" w:rsidP="005920C5">
            <w:pPr>
              <w:spacing w:line="480" w:lineRule="auto"/>
              <w:ind w:left="113" w:right="113"/>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课程类型</w:t>
            </w:r>
          </w:p>
        </w:tc>
        <w:tc>
          <w:tcPr>
            <w:tcW w:w="47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A2E13" w:rsidRPr="00630D0A" w:rsidRDefault="0001294F" w:rsidP="005920C5">
            <w:pPr>
              <w:spacing w:line="480" w:lineRule="auto"/>
              <w:ind w:left="113" w:right="113"/>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序    号</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课程</w:t>
            </w:r>
          </w:p>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名称</w:t>
            </w:r>
          </w:p>
        </w:tc>
        <w:tc>
          <w:tcPr>
            <w:tcW w:w="447" w:type="dxa"/>
            <w:vMerge w:val="restart"/>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ind w:rightChars="-51" w:right="-107"/>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学</w:t>
            </w:r>
          </w:p>
          <w:p w:rsidR="00EA2E13" w:rsidRPr="00630D0A" w:rsidRDefault="0001294F" w:rsidP="005920C5">
            <w:pPr>
              <w:spacing w:line="480" w:lineRule="auto"/>
              <w:ind w:rightChars="-51" w:right="-107"/>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分</w:t>
            </w:r>
          </w:p>
        </w:tc>
        <w:tc>
          <w:tcPr>
            <w:tcW w:w="1538" w:type="dxa"/>
            <w:gridSpan w:val="3"/>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学时分配</w:t>
            </w:r>
          </w:p>
        </w:tc>
        <w:tc>
          <w:tcPr>
            <w:tcW w:w="1522" w:type="dxa"/>
            <w:gridSpan w:val="3"/>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第一学年</w:t>
            </w:r>
          </w:p>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面授时数</w:t>
            </w:r>
          </w:p>
        </w:tc>
        <w:tc>
          <w:tcPr>
            <w:tcW w:w="1596" w:type="dxa"/>
            <w:gridSpan w:val="3"/>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第二学年</w:t>
            </w:r>
          </w:p>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面授时数</w:t>
            </w:r>
          </w:p>
        </w:tc>
        <w:tc>
          <w:tcPr>
            <w:tcW w:w="1464" w:type="dxa"/>
            <w:gridSpan w:val="3"/>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第三学年</w:t>
            </w:r>
          </w:p>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面授时数</w:t>
            </w:r>
          </w:p>
        </w:tc>
        <w:tc>
          <w:tcPr>
            <w:tcW w:w="45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A2E13" w:rsidRPr="00630D0A" w:rsidRDefault="0001294F" w:rsidP="005920C5">
            <w:pPr>
              <w:spacing w:line="480" w:lineRule="auto"/>
              <w:ind w:left="113" w:right="113"/>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考试(查)</w:t>
            </w:r>
          </w:p>
        </w:tc>
      </w:tr>
      <w:tr w:rsidR="00EA2E13" w:rsidRPr="00630D0A" w:rsidTr="00F545DF">
        <w:trPr>
          <w:cantSplit/>
          <w:trHeight w:val="914"/>
        </w:trPr>
        <w:tc>
          <w:tcPr>
            <w:tcW w:w="657" w:type="dxa"/>
            <w:vMerge/>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widowControl/>
              <w:spacing w:line="480" w:lineRule="auto"/>
              <w:jc w:val="center"/>
              <w:rPr>
                <w:rFonts w:ascii="仿宋_GB2312" w:eastAsia="仿宋_GB2312" w:hAnsiTheme="minorEastAsia" w:hint="eastAsia"/>
                <w:sz w:val="18"/>
                <w:szCs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widowControl/>
              <w:spacing w:line="480" w:lineRule="auto"/>
              <w:jc w:val="center"/>
              <w:rPr>
                <w:rFonts w:ascii="仿宋_GB2312" w:eastAsia="仿宋_GB2312" w:hAnsiTheme="minorEastAsia" w:hint="eastAsia"/>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widowControl/>
              <w:spacing w:line="480" w:lineRule="auto"/>
              <w:jc w:val="center"/>
              <w:rPr>
                <w:rFonts w:ascii="仿宋_GB2312" w:eastAsia="仿宋_GB2312" w:hAnsiTheme="minorEastAsia" w:hint="eastAsia"/>
                <w:sz w:val="18"/>
                <w:szCs w:val="18"/>
              </w:rPr>
            </w:pPr>
          </w:p>
        </w:tc>
        <w:tc>
          <w:tcPr>
            <w:tcW w:w="447" w:type="dxa"/>
            <w:vMerge/>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widowControl/>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EA2E13" w:rsidRPr="00630D0A" w:rsidRDefault="0001294F" w:rsidP="005920C5">
            <w:pPr>
              <w:spacing w:line="480" w:lineRule="auto"/>
              <w:ind w:left="113" w:right="113"/>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总学时</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EA2E13" w:rsidRPr="00630D0A" w:rsidRDefault="0001294F" w:rsidP="005920C5">
            <w:pPr>
              <w:spacing w:line="480" w:lineRule="auto"/>
              <w:ind w:left="113" w:right="113"/>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自  学</w:t>
            </w:r>
          </w:p>
        </w:tc>
        <w:tc>
          <w:tcPr>
            <w:tcW w:w="518" w:type="dxa"/>
            <w:tcBorders>
              <w:top w:val="single" w:sz="4" w:space="0" w:color="auto"/>
              <w:left w:val="single" w:sz="4" w:space="0" w:color="auto"/>
              <w:bottom w:val="single" w:sz="4" w:space="0" w:color="auto"/>
              <w:right w:val="single" w:sz="4" w:space="0" w:color="auto"/>
            </w:tcBorders>
            <w:textDirection w:val="tbRlV"/>
            <w:vAlign w:val="center"/>
          </w:tcPr>
          <w:p w:rsidR="00EA2E13" w:rsidRPr="00630D0A" w:rsidRDefault="0001294F" w:rsidP="005920C5">
            <w:pPr>
              <w:spacing w:line="480" w:lineRule="auto"/>
              <w:ind w:left="113" w:right="113"/>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面  授</w:t>
            </w:r>
          </w:p>
        </w:tc>
        <w:tc>
          <w:tcPr>
            <w:tcW w:w="502" w:type="dxa"/>
            <w:tcBorders>
              <w:top w:val="single" w:sz="4" w:space="0" w:color="auto"/>
              <w:left w:val="single" w:sz="4" w:space="0" w:color="auto"/>
              <w:bottom w:val="single" w:sz="4" w:space="0" w:color="auto"/>
              <w:right w:val="single" w:sz="4" w:space="0" w:color="auto"/>
            </w:tcBorders>
            <w:textDirection w:val="tbRlV"/>
            <w:vAlign w:val="center"/>
          </w:tcPr>
          <w:p w:rsidR="00EA2E13" w:rsidRPr="00630D0A" w:rsidRDefault="0001294F" w:rsidP="005920C5">
            <w:pPr>
              <w:spacing w:line="480" w:lineRule="auto"/>
              <w:ind w:left="113" w:right="113"/>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第一次</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EA2E13" w:rsidRPr="00630D0A" w:rsidRDefault="0001294F" w:rsidP="005920C5">
            <w:pPr>
              <w:spacing w:line="480" w:lineRule="auto"/>
              <w:ind w:left="113" w:right="113"/>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第二次</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EA2E13" w:rsidRPr="00630D0A" w:rsidRDefault="0001294F" w:rsidP="005920C5">
            <w:pPr>
              <w:spacing w:line="480" w:lineRule="auto"/>
              <w:ind w:left="113" w:right="113"/>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第三次</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EA2E13" w:rsidRPr="00630D0A" w:rsidRDefault="0001294F" w:rsidP="005920C5">
            <w:pPr>
              <w:spacing w:line="480" w:lineRule="auto"/>
              <w:ind w:left="113" w:right="113"/>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第四次</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EA2E13" w:rsidRPr="00630D0A" w:rsidRDefault="0001294F" w:rsidP="005920C5">
            <w:pPr>
              <w:spacing w:line="480" w:lineRule="auto"/>
              <w:ind w:left="113" w:right="113"/>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第五次</w:t>
            </w:r>
          </w:p>
        </w:tc>
        <w:tc>
          <w:tcPr>
            <w:tcW w:w="576" w:type="dxa"/>
            <w:tcBorders>
              <w:top w:val="single" w:sz="4" w:space="0" w:color="auto"/>
              <w:left w:val="single" w:sz="4" w:space="0" w:color="auto"/>
              <w:bottom w:val="single" w:sz="4" w:space="0" w:color="auto"/>
              <w:right w:val="single" w:sz="4" w:space="0" w:color="auto"/>
            </w:tcBorders>
            <w:textDirection w:val="tbRlV"/>
            <w:vAlign w:val="center"/>
          </w:tcPr>
          <w:p w:rsidR="00EA2E13" w:rsidRPr="00630D0A" w:rsidRDefault="0001294F" w:rsidP="005920C5">
            <w:pPr>
              <w:spacing w:line="480" w:lineRule="auto"/>
              <w:ind w:left="113" w:right="113"/>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第六次</w:t>
            </w:r>
          </w:p>
        </w:tc>
        <w:tc>
          <w:tcPr>
            <w:tcW w:w="567" w:type="dxa"/>
            <w:tcBorders>
              <w:top w:val="single" w:sz="4" w:space="0" w:color="auto"/>
              <w:left w:val="single" w:sz="4" w:space="0" w:color="auto"/>
              <w:bottom w:val="single" w:sz="4" w:space="0" w:color="auto"/>
              <w:right w:val="single" w:sz="4" w:space="0" w:color="auto"/>
            </w:tcBorders>
            <w:textDirection w:val="tbRlV"/>
            <w:vAlign w:val="center"/>
          </w:tcPr>
          <w:p w:rsidR="00EA2E13" w:rsidRPr="00630D0A" w:rsidRDefault="0001294F" w:rsidP="005920C5">
            <w:pPr>
              <w:spacing w:line="480" w:lineRule="auto"/>
              <w:ind w:left="113" w:right="113"/>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第七次</w:t>
            </w:r>
          </w:p>
        </w:tc>
        <w:tc>
          <w:tcPr>
            <w:tcW w:w="387" w:type="dxa"/>
            <w:tcBorders>
              <w:top w:val="single" w:sz="4" w:space="0" w:color="auto"/>
              <w:left w:val="single" w:sz="4" w:space="0" w:color="auto"/>
              <w:bottom w:val="single" w:sz="4" w:space="0" w:color="auto"/>
              <w:right w:val="single" w:sz="4" w:space="0" w:color="auto"/>
            </w:tcBorders>
            <w:textDirection w:val="tbRlV"/>
            <w:vAlign w:val="center"/>
          </w:tcPr>
          <w:p w:rsidR="00EA2E13" w:rsidRPr="00630D0A" w:rsidRDefault="00EA2E13" w:rsidP="005920C5">
            <w:pPr>
              <w:spacing w:line="480" w:lineRule="auto"/>
              <w:ind w:left="113" w:right="113"/>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EA2E13" w:rsidRPr="00630D0A" w:rsidRDefault="00EA2E13" w:rsidP="005920C5">
            <w:pPr>
              <w:spacing w:line="480" w:lineRule="auto"/>
              <w:ind w:left="113" w:right="113"/>
              <w:jc w:val="center"/>
              <w:rPr>
                <w:rFonts w:ascii="仿宋_GB2312" w:eastAsia="仿宋_GB2312" w:hAnsiTheme="minorEastAsia" w:hint="eastAsia"/>
                <w:sz w:val="18"/>
                <w:szCs w:val="18"/>
              </w:rPr>
            </w:pPr>
          </w:p>
        </w:tc>
        <w:tc>
          <w:tcPr>
            <w:tcW w:w="458" w:type="dxa"/>
            <w:vMerge/>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widowControl/>
              <w:spacing w:line="480" w:lineRule="auto"/>
              <w:jc w:val="center"/>
              <w:rPr>
                <w:rFonts w:ascii="仿宋_GB2312" w:eastAsia="仿宋_GB2312" w:hAnsiTheme="minorEastAsia" w:hint="eastAsia"/>
                <w:sz w:val="18"/>
                <w:szCs w:val="18"/>
              </w:rPr>
            </w:pPr>
          </w:p>
        </w:tc>
      </w:tr>
      <w:tr w:rsidR="00EA2E13" w:rsidRPr="00630D0A" w:rsidTr="00F545DF">
        <w:trPr>
          <w:cantSplit/>
          <w:trHeight w:val="442"/>
        </w:trPr>
        <w:tc>
          <w:tcPr>
            <w:tcW w:w="65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A2E13" w:rsidRPr="00630D0A" w:rsidRDefault="0001294F" w:rsidP="005920C5">
            <w:pPr>
              <w:spacing w:line="480" w:lineRule="auto"/>
              <w:ind w:left="113" w:right="113"/>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公共必修课</w:t>
            </w:r>
          </w:p>
        </w:tc>
        <w:tc>
          <w:tcPr>
            <w:tcW w:w="472" w:type="dxa"/>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rPr>
                <w:rFonts w:ascii="仿宋_GB2312" w:eastAsia="仿宋_GB2312" w:hAnsiTheme="minorEastAsia" w:hint="eastAsia"/>
                <w:spacing w:val="-10"/>
                <w:sz w:val="18"/>
                <w:szCs w:val="18"/>
              </w:rPr>
            </w:pPr>
            <w:r w:rsidRPr="00630D0A">
              <w:rPr>
                <w:rFonts w:ascii="仿宋_GB2312" w:eastAsia="仿宋_GB2312" w:hAnsiTheme="minorEastAsia" w:hint="eastAsia"/>
                <w:spacing w:val="-10"/>
                <w:sz w:val="18"/>
                <w:szCs w:val="18"/>
              </w:rPr>
              <w:t>马克思主义基本原理</w:t>
            </w:r>
          </w:p>
        </w:tc>
        <w:tc>
          <w:tcPr>
            <w:tcW w:w="447" w:type="dxa"/>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A82CC3"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92</w:t>
            </w: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A82CC3"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60</w:t>
            </w:r>
          </w:p>
        </w:tc>
        <w:tc>
          <w:tcPr>
            <w:tcW w:w="518" w:type="dxa"/>
            <w:tcBorders>
              <w:top w:val="single" w:sz="4" w:space="0" w:color="auto"/>
              <w:left w:val="single" w:sz="4" w:space="0" w:color="auto"/>
              <w:bottom w:val="single" w:sz="4" w:space="0" w:color="auto"/>
              <w:right w:val="single" w:sz="4" w:space="0" w:color="auto"/>
            </w:tcBorders>
            <w:vAlign w:val="center"/>
          </w:tcPr>
          <w:p w:rsidR="00EA2E13" w:rsidRPr="00630D0A" w:rsidRDefault="00A82CC3"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32</w:t>
            </w:r>
          </w:p>
        </w:tc>
        <w:tc>
          <w:tcPr>
            <w:tcW w:w="502" w:type="dxa"/>
            <w:tcBorders>
              <w:top w:val="single" w:sz="4" w:space="0" w:color="auto"/>
              <w:left w:val="single" w:sz="4" w:space="0" w:color="auto"/>
              <w:bottom w:val="single" w:sz="4" w:space="0" w:color="auto"/>
              <w:right w:val="single" w:sz="4" w:space="0" w:color="auto"/>
            </w:tcBorders>
            <w:vAlign w:val="center"/>
          </w:tcPr>
          <w:p w:rsidR="00EA2E13" w:rsidRPr="00630D0A" w:rsidRDefault="00303787"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32</w:t>
            </w: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576"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387"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考</w:t>
            </w:r>
          </w:p>
        </w:tc>
      </w:tr>
      <w:tr w:rsidR="00EA2E13" w:rsidRPr="00630D0A" w:rsidTr="00F545DF">
        <w:trPr>
          <w:cantSplit/>
          <w:trHeight w:val="442"/>
        </w:trPr>
        <w:tc>
          <w:tcPr>
            <w:tcW w:w="657" w:type="dxa"/>
            <w:vMerge/>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widowControl/>
              <w:spacing w:line="480" w:lineRule="auto"/>
              <w:jc w:val="center"/>
              <w:rPr>
                <w:rFonts w:ascii="仿宋_GB2312" w:eastAsia="仿宋_GB2312" w:hAnsiTheme="minorEastAsia" w:hint="eastAsia"/>
                <w:sz w:val="18"/>
                <w:szCs w:val="18"/>
              </w:rPr>
            </w:pPr>
          </w:p>
        </w:tc>
        <w:tc>
          <w:tcPr>
            <w:tcW w:w="472" w:type="dxa"/>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2</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rPr>
                <w:rFonts w:ascii="仿宋_GB2312" w:eastAsia="仿宋_GB2312" w:hAnsiTheme="minorEastAsia" w:hint="eastAsia"/>
                <w:sz w:val="18"/>
                <w:szCs w:val="18"/>
              </w:rPr>
            </w:pPr>
            <w:r w:rsidRPr="00630D0A">
              <w:rPr>
                <w:rFonts w:ascii="仿宋_GB2312" w:eastAsia="仿宋_GB2312" w:hAnsiTheme="minorEastAsia" w:hint="eastAsia"/>
                <w:sz w:val="18"/>
                <w:szCs w:val="18"/>
              </w:rPr>
              <w:t>大学英语</w:t>
            </w:r>
          </w:p>
        </w:tc>
        <w:tc>
          <w:tcPr>
            <w:tcW w:w="447" w:type="dxa"/>
            <w:tcBorders>
              <w:top w:val="single" w:sz="4" w:space="0" w:color="auto"/>
              <w:left w:val="single" w:sz="4" w:space="0" w:color="auto"/>
              <w:bottom w:val="single" w:sz="4" w:space="0" w:color="auto"/>
              <w:right w:val="single" w:sz="4" w:space="0" w:color="auto"/>
            </w:tcBorders>
            <w:vAlign w:val="center"/>
          </w:tcPr>
          <w:p w:rsidR="00EA2E13" w:rsidRPr="00630D0A" w:rsidRDefault="003A7458"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4</w:t>
            </w:r>
            <w:bookmarkStart w:id="0" w:name="_GoBack"/>
            <w:bookmarkEnd w:id="0"/>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F16B31"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64</w:t>
            </w: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F06D54"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43</w:t>
            </w:r>
          </w:p>
        </w:tc>
        <w:tc>
          <w:tcPr>
            <w:tcW w:w="518" w:type="dxa"/>
            <w:tcBorders>
              <w:top w:val="single" w:sz="4" w:space="0" w:color="auto"/>
              <w:left w:val="single" w:sz="4" w:space="0" w:color="auto"/>
              <w:bottom w:val="single" w:sz="4" w:space="0" w:color="auto"/>
              <w:right w:val="single" w:sz="4" w:space="0" w:color="auto"/>
            </w:tcBorders>
            <w:vAlign w:val="center"/>
          </w:tcPr>
          <w:p w:rsidR="00EA2E13" w:rsidRPr="00630D0A" w:rsidRDefault="00F06D54"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21</w:t>
            </w:r>
          </w:p>
        </w:tc>
        <w:tc>
          <w:tcPr>
            <w:tcW w:w="502"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F06D54"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21</w:t>
            </w: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576"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387"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考</w:t>
            </w:r>
          </w:p>
        </w:tc>
      </w:tr>
      <w:tr w:rsidR="00EA2E13" w:rsidRPr="00630D0A" w:rsidTr="00F545DF">
        <w:trPr>
          <w:cantSplit/>
          <w:trHeight w:val="442"/>
        </w:trPr>
        <w:tc>
          <w:tcPr>
            <w:tcW w:w="657" w:type="dxa"/>
            <w:vMerge/>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widowControl/>
              <w:spacing w:line="480" w:lineRule="auto"/>
              <w:jc w:val="center"/>
              <w:rPr>
                <w:rFonts w:ascii="仿宋_GB2312" w:eastAsia="仿宋_GB2312" w:hAnsiTheme="minorEastAsia" w:hint="eastAsia"/>
                <w:sz w:val="18"/>
                <w:szCs w:val="18"/>
              </w:rPr>
            </w:pPr>
          </w:p>
        </w:tc>
        <w:tc>
          <w:tcPr>
            <w:tcW w:w="472" w:type="dxa"/>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3</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A2E13" w:rsidRPr="00630D0A" w:rsidRDefault="003A7458" w:rsidP="005920C5">
            <w:pPr>
              <w:spacing w:line="480" w:lineRule="auto"/>
              <w:rPr>
                <w:rFonts w:ascii="仿宋_GB2312" w:eastAsia="仿宋_GB2312" w:hAnsiTheme="minorEastAsia" w:hint="eastAsia"/>
                <w:sz w:val="18"/>
                <w:szCs w:val="18"/>
              </w:rPr>
            </w:pPr>
            <w:r w:rsidRPr="00630D0A">
              <w:rPr>
                <w:rFonts w:ascii="仿宋_GB2312" w:eastAsia="仿宋_GB2312" w:hAnsi="宋体" w:hint="eastAsia"/>
                <w:kern w:val="0"/>
                <w:sz w:val="18"/>
                <w:szCs w:val="18"/>
              </w:rPr>
              <w:t>中国近现代史纲要</w:t>
            </w:r>
          </w:p>
        </w:tc>
        <w:tc>
          <w:tcPr>
            <w:tcW w:w="447" w:type="dxa"/>
            <w:tcBorders>
              <w:top w:val="single" w:sz="4" w:space="0" w:color="auto"/>
              <w:left w:val="single" w:sz="4" w:space="0" w:color="auto"/>
              <w:bottom w:val="single" w:sz="4" w:space="0" w:color="auto"/>
              <w:right w:val="single" w:sz="4" w:space="0" w:color="auto"/>
            </w:tcBorders>
            <w:vAlign w:val="center"/>
          </w:tcPr>
          <w:p w:rsidR="00EA2E13" w:rsidRPr="00630D0A" w:rsidRDefault="00DD26BD"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7E2FBB"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92</w:t>
            </w: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7E2FBB"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60</w:t>
            </w:r>
          </w:p>
        </w:tc>
        <w:tc>
          <w:tcPr>
            <w:tcW w:w="518" w:type="dxa"/>
            <w:tcBorders>
              <w:top w:val="single" w:sz="4" w:space="0" w:color="auto"/>
              <w:left w:val="single" w:sz="4" w:space="0" w:color="auto"/>
              <w:bottom w:val="single" w:sz="4" w:space="0" w:color="auto"/>
              <w:right w:val="single" w:sz="4" w:space="0" w:color="auto"/>
            </w:tcBorders>
            <w:vAlign w:val="center"/>
          </w:tcPr>
          <w:p w:rsidR="00EA2E13" w:rsidRPr="00630D0A" w:rsidRDefault="007E2FBB"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32</w:t>
            </w:r>
          </w:p>
        </w:tc>
        <w:tc>
          <w:tcPr>
            <w:tcW w:w="502" w:type="dxa"/>
            <w:tcBorders>
              <w:top w:val="single" w:sz="4" w:space="0" w:color="auto"/>
              <w:left w:val="single" w:sz="4" w:space="0" w:color="auto"/>
              <w:bottom w:val="single" w:sz="4" w:space="0" w:color="auto"/>
              <w:right w:val="single" w:sz="4" w:space="0" w:color="auto"/>
            </w:tcBorders>
            <w:vAlign w:val="center"/>
          </w:tcPr>
          <w:p w:rsidR="00EA2E13" w:rsidRPr="00630D0A" w:rsidRDefault="007E2FBB"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32</w:t>
            </w: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576"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387"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hint="eastAsia"/>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考</w:t>
            </w:r>
          </w:p>
        </w:tc>
      </w:tr>
      <w:tr w:rsidR="004F3B68" w:rsidRPr="00630D0A" w:rsidTr="005920C5">
        <w:trPr>
          <w:cantSplit/>
          <w:trHeight w:val="442"/>
        </w:trPr>
        <w:tc>
          <w:tcPr>
            <w:tcW w:w="657" w:type="dxa"/>
            <w:vMerge/>
            <w:tcBorders>
              <w:top w:val="single" w:sz="4" w:space="0" w:color="auto"/>
              <w:left w:val="single" w:sz="4" w:space="0" w:color="auto"/>
              <w:bottom w:val="single" w:sz="4" w:space="0" w:color="auto"/>
              <w:right w:val="single" w:sz="4" w:space="0" w:color="auto"/>
            </w:tcBorders>
            <w:vAlign w:val="center"/>
          </w:tcPr>
          <w:p w:rsidR="004F3B68" w:rsidRPr="00630D0A" w:rsidRDefault="004F3B68" w:rsidP="005920C5">
            <w:pPr>
              <w:widowControl/>
              <w:spacing w:line="480" w:lineRule="auto"/>
              <w:jc w:val="center"/>
              <w:rPr>
                <w:rFonts w:ascii="仿宋_GB2312" w:eastAsia="仿宋_GB2312" w:hAnsiTheme="minorEastAsia" w:hint="eastAsia"/>
                <w:sz w:val="18"/>
                <w:szCs w:val="18"/>
              </w:rPr>
            </w:pPr>
          </w:p>
        </w:tc>
        <w:tc>
          <w:tcPr>
            <w:tcW w:w="472" w:type="dxa"/>
            <w:tcBorders>
              <w:top w:val="single" w:sz="4" w:space="0" w:color="auto"/>
              <w:left w:val="single" w:sz="4" w:space="0" w:color="auto"/>
              <w:bottom w:val="single" w:sz="4" w:space="0" w:color="auto"/>
              <w:right w:val="single" w:sz="4" w:space="0" w:color="auto"/>
            </w:tcBorders>
            <w:vAlign w:val="center"/>
          </w:tcPr>
          <w:p w:rsidR="004F3B68" w:rsidRPr="00630D0A" w:rsidRDefault="004F3B68"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小计</w:t>
            </w:r>
          </w:p>
        </w:tc>
        <w:tc>
          <w:tcPr>
            <w:tcW w:w="8726" w:type="dxa"/>
            <w:gridSpan w:val="16"/>
            <w:tcBorders>
              <w:top w:val="single" w:sz="4" w:space="0" w:color="auto"/>
              <w:left w:val="single" w:sz="4" w:space="0" w:color="auto"/>
              <w:bottom w:val="single" w:sz="4" w:space="0" w:color="auto"/>
              <w:right w:val="single" w:sz="4" w:space="0" w:color="auto"/>
            </w:tcBorders>
            <w:vAlign w:val="center"/>
          </w:tcPr>
          <w:p w:rsidR="004F3B68" w:rsidRPr="00630D0A" w:rsidRDefault="004F3B68" w:rsidP="00F06D54">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1</w:t>
            </w:r>
            <w:r w:rsidR="00F06D54" w:rsidRPr="00630D0A">
              <w:rPr>
                <w:rFonts w:ascii="仿宋_GB2312" w:eastAsia="仿宋_GB2312" w:hAnsiTheme="minorEastAsia" w:hint="eastAsia"/>
                <w:sz w:val="18"/>
                <w:szCs w:val="18"/>
              </w:rPr>
              <w:t>2</w:t>
            </w:r>
            <w:r w:rsidRPr="00630D0A">
              <w:rPr>
                <w:rFonts w:ascii="仿宋_GB2312" w:eastAsia="仿宋_GB2312" w:hAnsiTheme="minorEastAsia" w:hint="eastAsia"/>
                <w:sz w:val="18"/>
                <w:szCs w:val="18"/>
              </w:rPr>
              <w:t>学分，共</w:t>
            </w:r>
            <w:r w:rsidR="00A82CC3" w:rsidRPr="00630D0A">
              <w:rPr>
                <w:rFonts w:ascii="仿宋_GB2312" w:eastAsia="仿宋_GB2312" w:hAnsiTheme="minorEastAsia" w:hint="eastAsia"/>
                <w:sz w:val="18"/>
                <w:szCs w:val="18"/>
              </w:rPr>
              <w:t>2</w:t>
            </w:r>
            <w:r w:rsidR="00F06D54" w:rsidRPr="00630D0A">
              <w:rPr>
                <w:rFonts w:ascii="仿宋_GB2312" w:eastAsia="仿宋_GB2312" w:hAnsiTheme="minorEastAsia" w:hint="eastAsia"/>
                <w:sz w:val="18"/>
                <w:szCs w:val="18"/>
              </w:rPr>
              <w:t>48</w:t>
            </w:r>
            <w:r w:rsidRPr="00630D0A">
              <w:rPr>
                <w:rFonts w:ascii="仿宋_GB2312" w:eastAsia="仿宋_GB2312" w:hAnsiTheme="minorEastAsia" w:hint="eastAsia"/>
                <w:sz w:val="18"/>
                <w:szCs w:val="18"/>
              </w:rPr>
              <w:t>学分（内含实践课时</w:t>
            </w:r>
            <w:r w:rsidR="007E0F16" w:rsidRPr="00630D0A">
              <w:rPr>
                <w:rFonts w:ascii="仿宋_GB2312" w:eastAsia="仿宋_GB2312" w:hAnsiTheme="minorEastAsia" w:hint="eastAsia"/>
                <w:sz w:val="18"/>
                <w:szCs w:val="18"/>
              </w:rPr>
              <w:t>120</w:t>
            </w:r>
            <w:r w:rsidRPr="00630D0A">
              <w:rPr>
                <w:rFonts w:ascii="仿宋_GB2312" w:eastAsia="仿宋_GB2312" w:hAnsiTheme="minorEastAsia" w:hint="eastAsia"/>
                <w:sz w:val="18"/>
                <w:szCs w:val="18"/>
              </w:rPr>
              <w:t>课时）</w:t>
            </w:r>
          </w:p>
        </w:tc>
      </w:tr>
      <w:tr w:rsidR="00EA2E13" w:rsidRPr="00630D0A" w:rsidTr="00F545DF">
        <w:trPr>
          <w:cantSplit/>
          <w:trHeight w:val="442"/>
        </w:trPr>
        <w:tc>
          <w:tcPr>
            <w:tcW w:w="657" w:type="dxa"/>
            <w:vMerge w:val="restart"/>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专</w:t>
            </w:r>
          </w:p>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业</w:t>
            </w:r>
          </w:p>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必</w:t>
            </w:r>
          </w:p>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修</w:t>
            </w:r>
          </w:p>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课</w:t>
            </w:r>
          </w:p>
        </w:tc>
        <w:tc>
          <w:tcPr>
            <w:tcW w:w="472" w:type="dxa"/>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4</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A2E13" w:rsidRPr="00630D0A" w:rsidRDefault="0001294F" w:rsidP="007B104C">
            <w:pPr>
              <w:spacing w:line="480" w:lineRule="auto"/>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现当代文学</w:t>
            </w:r>
            <w:r w:rsidRPr="00630D0A">
              <w:rPr>
                <w:rFonts w:ascii="仿宋_GB2312" w:eastAsia="仿宋_GB2312" w:hAnsiTheme="minorEastAsia" w:hint="eastAsia"/>
                <w:sz w:val="18"/>
                <w:szCs w:val="18"/>
              </w:rPr>
              <w:t>★</w:t>
            </w:r>
          </w:p>
        </w:tc>
        <w:tc>
          <w:tcPr>
            <w:tcW w:w="447" w:type="dxa"/>
            <w:tcBorders>
              <w:top w:val="single" w:sz="4" w:space="0" w:color="auto"/>
              <w:left w:val="single" w:sz="4" w:space="0" w:color="auto"/>
              <w:bottom w:val="single" w:sz="4" w:space="0" w:color="auto"/>
              <w:right w:val="single" w:sz="4" w:space="0" w:color="auto"/>
            </w:tcBorders>
            <w:vAlign w:val="center"/>
          </w:tcPr>
          <w:p w:rsidR="00EA2E13" w:rsidRPr="00630D0A" w:rsidRDefault="00B614B8"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7</w:t>
            </w: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3F45B6" w:rsidP="00B614B8">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12</w:t>
            </w:r>
            <w:r w:rsidR="00B614B8" w:rsidRPr="00630D0A">
              <w:rPr>
                <w:rFonts w:ascii="仿宋_GB2312" w:eastAsia="仿宋_GB2312" w:hAnsiTheme="minorEastAsia" w:cs="Arial Unicode MS" w:hint="eastAsia"/>
                <w:sz w:val="18"/>
                <w:szCs w:val="18"/>
              </w:rPr>
              <w:t>6</w:t>
            </w: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523131" w:rsidP="00865BF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8</w:t>
            </w:r>
            <w:r w:rsidR="00865BF9" w:rsidRPr="00630D0A">
              <w:rPr>
                <w:rFonts w:ascii="仿宋_GB2312" w:eastAsia="仿宋_GB2312" w:hAnsiTheme="minorEastAsia" w:cs="Arial Unicode MS" w:hint="eastAsia"/>
                <w:sz w:val="18"/>
                <w:szCs w:val="18"/>
              </w:rPr>
              <w:t>4</w:t>
            </w:r>
          </w:p>
        </w:tc>
        <w:tc>
          <w:tcPr>
            <w:tcW w:w="518" w:type="dxa"/>
            <w:tcBorders>
              <w:top w:val="single" w:sz="4" w:space="0" w:color="auto"/>
              <w:left w:val="single" w:sz="4" w:space="0" w:color="auto"/>
              <w:bottom w:val="single" w:sz="4" w:space="0" w:color="auto"/>
              <w:right w:val="single" w:sz="4" w:space="0" w:color="auto"/>
            </w:tcBorders>
            <w:vAlign w:val="center"/>
          </w:tcPr>
          <w:p w:rsidR="00EA2E13" w:rsidRPr="00630D0A" w:rsidRDefault="00523131" w:rsidP="00865BF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4</w:t>
            </w:r>
            <w:r w:rsidR="00865BF9" w:rsidRPr="00630D0A">
              <w:rPr>
                <w:rFonts w:ascii="仿宋_GB2312" w:eastAsia="仿宋_GB2312" w:hAnsiTheme="minorEastAsia" w:cs="Arial Unicode MS" w:hint="eastAsia"/>
                <w:sz w:val="18"/>
                <w:szCs w:val="18"/>
              </w:rPr>
              <w:t>2</w:t>
            </w:r>
          </w:p>
        </w:tc>
        <w:tc>
          <w:tcPr>
            <w:tcW w:w="502"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523131" w:rsidP="00865BF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4</w:t>
            </w:r>
            <w:r w:rsidR="00865BF9" w:rsidRPr="00630D0A">
              <w:rPr>
                <w:rFonts w:ascii="仿宋_GB2312" w:eastAsia="仿宋_GB2312" w:hAnsiTheme="minorEastAsia" w:cs="Arial Unicode MS" w:hint="eastAsia"/>
                <w:sz w:val="18"/>
                <w:szCs w:val="18"/>
              </w:rPr>
              <w:t>2</w:t>
            </w: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cs="Arial Unicode MS" w:hint="eastAsia"/>
                <w:sz w:val="18"/>
                <w:szCs w:val="18"/>
              </w:rPr>
            </w:pPr>
          </w:p>
        </w:tc>
        <w:tc>
          <w:tcPr>
            <w:tcW w:w="576"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cs="Arial Unicode MS"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cs="Arial Unicode MS" w:hint="eastAsia"/>
                <w:sz w:val="18"/>
                <w:szCs w:val="18"/>
              </w:rPr>
            </w:pPr>
          </w:p>
        </w:tc>
        <w:tc>
          <w:tcPr>
            <w:tcW w:w="387"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cs="Arial Unicode MS" w:hint="eastAsia"/>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考</w:t>
            </w:r>
          </w:p>
        </w:tc>
      </w:tr>
      <w:tr w:rsidR="00EA2E13" w:rsidRPr="00630D0A" w:rsidTr="00F545DF">
        <w:trPr>
          <w:cantSplit/>
          <w:trHeight w:val="442"/>
        </w:trPr>
        <w:tc>
          <w:tcPr>
            <w:tcW w:w="657" w:type="dxa"/>
            <w:vMerge/>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widowControl/>
              <w:spacing w:line="480" w:lineRule="auto"/>
              <w:jc w:val="center"/>
              <w:rPr>
                <w:rFonts w:ascii="仿宋_GB2312" w:eastAsia="仿宋_GB2312" w:hAnsiTheme="minorEastAsia" w:hint="eastAsia"/>
                <w:sz w:val="18"/>
                <w:szCs w:val="18"/>
              </w:rPr>
            </w:pPr>
          </w:p>
        </w:tc>
        <w:tc>
          <w:tcPr>
            <w:tcW w:w="472" w:type="dxa"/>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5</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A2E13" w:rsidRPr="00630D0A" w:rsidRDefault="0001294F" w:rsidP="007B104C">
            <w:pPr>
              <w:spacing w:line="480" w:lineRule="auto"/>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现代汉语</w:t>
            </w:r>
            <w:r w:rsidRPr="00630D0A">
              <w:rPr>
                <w:rFonts w:ascii="仿宋_GB2312" w:eastAsia="仿宋_GB2312" w:hAnsiTheme="minorEastAsia" w:hint="eastAsia"/>
                <w:sz w:val="18"/>
                <w:szCs w:val="18"/>
              </w:rPr>
              <w:t>★</w:t>
            </w:r>
          </w:p>
        </w:tc>
        <w:tc>
          <w:tcPr>
            <w:tcW w:w="447" w:type="dxa"/>
            <w:tcBorders>
              <w:top w:val="single" w:sz="4" w:space="0" w:color="auto"/>
              <w:left w:val="single" w:sz="4" w:space="0" w:color="auto"/>
              <w:bottom w:val="single" w:sz="4" w:space="0" w:color="auto"/>
              <w:right w:val="single" w:sz="4" w:space="0" w:color="auto"/>
            </w:tcBorders>
            <w:vAlign w:val="center"/>
          </w:tcPr>
          <w:p w:rsidR="00EA2E13" w:rsidRPr="00630D0A" w:rsidRDefault="00B614B8"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7</w:t>
            </w: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3F45B6" w:rsidP="00B614B8">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12</w:t>
            </w:r>
            <w:r w:rsidR="00B614B8" w:rsidRPr="00630D0A">
              <w:rPr>
                <w:rFonts w:ascii="仿宋_GB2312" w:eastAsia="仿宋_GB2312" w:hAnsiTheme="minorEastAsia" w:cs="Arial Unicode MS" w:hint="eastAsia"/>
                <w:sz w:val="18"/>
                <w:szCs w:val="18"/>
              </w:rPr>
              <w:t>6</w:t>
            </w: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523131" w:rsidP="00865BF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8</w:t>
            </w:r>
            <w:r w:rsidR="00865BF9" w:rsidRPr="00630D0A">
              <w:rPr>
                <w:rFonts w:ascii="仿宋_GB2312" w:eastAsia="仿宋_GB2312" w:hAnsiTheme="minorEastAsia" w:cs="Arial Unicode MS" w:hint="eastAsia"/>
                <w:sz w:val="18"/>
                <w:szCs w:val="18"/>
              </w:rPr>
              <w:t>4</w:t>
            </w:r>
          </w:p>
        </w:tc>
        <w:tc>
          <w:tcPr>
            <w:tcW w:w="518" w:type="dxa"/>
            <w:tcBorders>
              <w:top w:val="single" w:sz="4" w:space="0" w:color="auto"/>
              <w:left w:val="single" w:sz="4" w:space="0" w:color="auto"/>
              <w:bottom w:val="single" w:sz="4" w:space="0" w:color="auto"/>
              <w:right w:val="single" w:sz="4" w:space="0" w:color="auto"/>
            </w:tcBorders>
            <w:vAlign w:val="center"/>
          </w:tcPr>
          <w:p w:rsidR="00EA2E13" w:rsidRPr="00630D0A" w:rsidRDefault="00523131" w:rsidP="00865BF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4</w:t>
            </w:r>
            <w:r w:rsidR="00865BF9" w:rsidRPr="00630D0A">
              <w:rPr>
                <w:rFonts w:ascii="仿宋_GB2312" w:eastAsia="仿宋_GB2312" w:hAnsiTheme="minorEastAsia" w:cs="Arial Unicode MS" w:hint="eastAsia"/>
                <w:sz w:val="18"/>
                <w:szCs w:val="18"/>
              </w:rPr>
              <w:t>2</w:t>
            </w:r>
          </w:p>
        </w:tc>
        <w:tc>
          <w:tcPr>
            <w:tcW w:w="502"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523131" w:rsidP="00865BF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4</w:t>
            </w:r>
            <w:r w:rsidR="00865BF9" w:rsidRPr="00630D0A">
              <w:rPr>
                <w:rFonts w:ascii="仿宋_GB2312" w:eastAsia="仿宋_GB2312" w:hAnsiTheme="minorEastAsia" w:cs="Arial Unicode MS" w:hint="eastAsia"/>
                <w:sz w:val="18"/>
                <w:szCs w:val="18"/>
              </w:rPr>
              <w:t>2</w:t>
            </w: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cs="Arial Unicode MS" w:hint="eastAsia"/>
                <w:sz w:val="18"/>
                <w:szCs w:val="18"/>
              </w:rPr>
            </w:pPr>
          </w:p>
        </w:tc>
        <w:tc>
          <w:tcPr>
            <w:tcW w:w="576"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cs="Arial Unicode MS"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cs="Arial Unicode MS" w:hint="eastAsia"/>
                <w:sz w:val="18"/>
                <w:szCs w:val="18"/>
              </w:rPr>
            </w:pPr>
          </w:p>
        </w:tc>
        <w:tc>
          <w:tcPr>
            <w:tcW w:w="387"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EA2E13" w:rsidRPr="00630D0A" w:rsidRDefault="00EA2E13" w:rsidP="005920C5">
            <w:pPr>
              <w:spacing w:line="480" w:lineRule="auto"/>
              <w:jc w:val="center"/>
              <w:rPr>
                <w:rFonts w:ascii="仿宋_GB2312" w:eastAsia="仿宋_GB2312" w:hAnsiTheme="minorEastAsia" w:cs="Arial Unicode MS" w:hint="eastAsia"/>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EA2E13" w:rsidRPr="00630D0A" w:rsidRDefault="0001294F"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考</w:t>
            </w:r>
          </w:p>
        </w:tc>
      </w:tr>
      <w:tr w:rsidR="004F4780" w:rsidRPr="00630D0A" w:rsidTr="00F545DF">
        <w:trPr>
          <w:cantSplit/>
          <w:trHeight w:val="442"/>
        </w:trPr>
        <w:tc>
          <w:tcPr>
            <w:tcW w:w="657" w:type="dxa"/>
            <w:vMerge/>
            <w:tcBorders>
              <w:top w:val="single" w:sz="4" w:space="0" w:color="auto"/>
              <w:left w:val="single" w:sz="4" w:space="0" w:color="auto"/>
              <w:bottom w:val="single" w:sz="4" w:space="0" w:color="auto"/>
              <w:right w:val="single" w:sz="4" w:space="0" w:color="auto"/>
            </w:tcBorders>
            <w:vAlign w:val="center"/>
          </w:tcPr>
          <w:p w:rsidR="004F4780" w:rsidRPr="00630D0A" w:rsidRDefault="004F4780" w:rsidP="005920C5">
            <w:pPr>
              <w:widowControl/>
              <w:spacing w:line="480" w:lineRule="auto"/>
              <w:jc w:val="center"/>
              <w:rPr>
                <w:rFonts w:ascii="仿宋_GB2312" w:eastAsia="仿宋_GB2312" w:hAnsiTheme="minorEastAsia" w:hint="eastAsia"/>
                <w:sz w:val="18"/>
                <w:szCs w:val="18"/>
              </w:rPr>
            </w:pPr>
          </w:p>
        </w:tc>
        <w:tc>
          <w:tcPr>
            <w:tcW w:w="472" w:type="dxa"/>
            <w:tcBorders>
              <w:top w:val="single" w:sz="4" w:space="0" w:color="auto"/>
              <w:left w:val="single" w:sz="4" w:space="0" w:color="auto"/>
              <w:bottom w:val="single" w:sz="4" w:space="0" w:color="auto"/>
              <w:right w:val="single" w:sz="4" w:space="0" w:color="auto"/>
            </w:tcBorders>
            <w:vAlign w:val="center"/>
          </w:tcPr>
          <w:p w:rsidR="004F4780" w:rsidRPr="00630D0A" w:rsidRDefault="004F4780"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6</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F4780" w:rsidRPr="00630D0A" w:rsidRDefault="004F4780" w:rsidP="007B104C">
            <w:pPr>
              <w:spacing w:line="480" w:lineRule="auto"/>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古代文学</w:t>
            </w:r>
            <w:r w:rsidRPr="00630D0A">
              <w:rPr>
                <w:rFonts w:ascii="仿宋_GB2312" w:eastAsia="仿宋_GB2312" w:hAnsiTheme="minorEastAsia" w:hint="eastAsia"/>
                <w:sz w:val="18"/>
                <w:szCs w:val="18"/>
              </w:rPr>
              <w:t>★</w:t>
            </w:r>
          </w:p>
        </w:tc>
        <w:tc>
          <w:tcPr>
            <w:tcW w:w="447" w:type="dxa"/>
            <w:tcBorders>
              <w:top w:val="single" w:sz="4" w:space="0" w:color="auto"/>
              <w:left w:val="single" w:sz="4" w:space="0" w:color="auto"/>
              <w:bottom w:val="single" w:sz="4" w:space="0" w:color="auto"/>
              <w:right w:val="single" w:sz="4" w:space="0" w:color="auto"/>
            </w:tcBorders>
            <w:vAlign w:val="center"/>
          </w:tcPr>
          <w:p w:rsidR="004F4780" w:rsidRPr="00630D0A" w:rsidRDefault="004F4780"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10</w:t>
            </w:r>
          </w:p>
        </w:tc>
        <w:tc>
          <w:tcPr>
            <w:tcW w:w="510" w:type="dxa"/>
            <w:tcBorders>
              <w:top w:val="single" w:sz="4" w:space="0" w:color="auto"/>
              <w:left w:val="single" w:sz="4" w:space="0" w:color="auto"/>
              <w:bottom w:val="single" w:sz="4" w:space="0" w:color="auto"/>
              <w:right w:val="single" w:sz="4" w:space="0" w:color="auto"/>
            </w:tcBorders>
            <w:vAlign w:val="center"/>
          </w:tcPr>
          <w:p w:rsidR="004F4780" w:rsidRPr="00630D0A" w:rsidRDefault="00F06D54"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174</w:t>
            </w:r>
          </w:p>
        </w:tc>
        <w:tc>
          <w:tcPr>
            <w:tcW w:w="510" w:type="dxa"/>
            <w:tcBorders>
              <w:top w:val="single" w:sz="4" w:space="0" w:color="auto"/>
              <w:left w:val="single" w:sz="4" w:space="0" w:color="auto"/>
              <w:bottom w:val="single" w:sz="4" w:space="0" w:color="auto"/>
              <w:right w:val="single" w:sz="4" w:space="0" w:color="auto"/>
            </w:tcBorders>
            <w:vAlign w:val="center"/>
          </w:tcPr>
          <w:p w:rsidR="004F4780" w:rsidRPr="00630D0A" w:rsidRDefault="00865BF9" w:rsidP="00865BF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116</w:t>
            </w:r>
          </w:p>
        </w:tc>
        <w:tc>
          <w:tcPr>
            <w:tcW w:w="518" w:type="dxa"/>
            <w:tcBorders>
              <w:top w:val="single" w:sz="4" w:space="0" w:color="auto"/>
              <w:left w:val="single" w:sz="4" w:space="0" w:color="auto"/>
              <w:bottom w:val="single" w:sz="4" w:space="0" w:color="auto"/>
              <w:right w:val="single" w:sz="4" w:space="0" w:color="auto"/>
            </w:tcBorders>
            <w:vAlign w:val="center"/>
          </w:tcPr>
          <w:p w:rsidR="004F4780" w:rsidRPr="00630D0A" w:rsidRDefault="00865BF9"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58</w:t>
            </w:r>
          </w:p>
        </w:tc>
        <w:tc>
          <w:tcPr>
            <w:tcW w:w="502" w:type="dxa"/>
            <w:tcBorders>
              <w:top w:val="single" w:sz="4" w:space="0" w:color="auto"/>
              <w:left w:val="single" w:sz="4" w:space="0" w:color="auto"/>
              <w:bottom w:val="single" w:sz="4" w:space="0" w:color="auto"/>
              <w:right w:val="single" w:sz="4" w:space="0" w:color="auto"/>
            </w:tcBorders>
            <w:vAlign w:val="center"/>
          </w:tcPr>
          <w:p w:rsidR="004F4780" w:rsidRPr="00630D0A" w:rsidRDefault="004F4780"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F4780" w:rsidRPr="00630D0A" w:rsidRDefault="004F4780"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F4780" w:rsidRPr="00630D0A" w:rsidRDefault="004F4780"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30</w:t>
            </w:r>
          </w:p>
        </w:tc>
        <w:tc>
          <w:tcPr>
            <w:tcW w:w="510" w:type="dxa"/>
            <w:tcBorders>
              <w:top w:val="single" w:sz="4" w:space="0" w:color="auto"/>
              <w:left w:val="single" w:sz="4" w:space="0" w:color="auto"/>
              <w:bottom w:val="single" w:sz="4" w:space="0" w:color="auto"/>
              <w:right w:val="single" w:sz="4" w:space="0" w:color="auto"/>
            </w:tcBorders>
            <w:vAlign w:val="center"/>
          </w:tcPr>
          <w:p w:rsidR="004F4780" w:rsidRPr="00630D0A" w:rsidRDefault="004F4780"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F4780" w:rsidRPr="00630D0A" w:rsidRDefault="004F4780" w:rsidP="00865BF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2</w:t>
            </w:r>
            <w:r w:rsidR="00865BF9" w:rsidRPr="00630D0A">
              <w:rPr>
                <w:rFonts w:ascii="仿宋_GB2312" w:eastAsia="仿宋_GB2312" w:hAnsiTheme="minorEastAsia" w:cs="Arial Unicode MS" w:hint="eastAsia"/>
                <w:sz w:val="18"/>
                <w:szCs w:val="18"/>
              </w:rPr>
              <w:t>8</w:t>
            </w:r>
          </w:p>
        </w:tc>
        <w:tc>
          <w:tcPr>
            <w:tcW w:w="576" w:type="dxa"/>
            <w:tcBorders>
              <w:top w:val="single" w:sz="4" w:space="0" w:color="auto"/>
              <w:left w:val="single" w:sz="4" w:space="0" w:color="auto"/>
              <w:bottom w:val="single" w:sz="4" w:space="0" w:color="auto"/>
              <w:right w:val="single" w:sz="4" w:space="0" w:color="auto"/>
            </w:tcBorders>
            <w:vAlign w:val="center"/>
          </w:tcPr>
          <w:p w:rsidR="004F4780" w:rsidRPr="00630D0A" w:rsidRDefault="004F4780" w:rsidP="005920C5">
            <w:pPr>
              <w:spacing w:line="480" w:lineRule="auto"/>
              <w:jc w:val="center"/>
              <w:rPr>
                <w:rFonts w:ascii="仿宋_GB2312" w:eastAsia="仿宋_GB2312" w:hAnsiTheme="minorEastAsia" w:cs="Arial Unicode MS"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4780" w:rsidRPr="00630D0A" w:rsidRDefault="004F4780" w:rsidP="005920C5">
            <w:pPr>
              <w:spacing w:line="480" w:lineRule="auto"/>
              <w:jc w:val="center"/>
              <w:rPr>
                <w:rFonts w:ascii="仿宋_GB2312" w:eastAsia="仿宋_GB2312" w:hAnsiTheme="minorEastAsia" w:cs="Arial Unicode MS" w:hint="eastAsia"/>
                <w:sz w:val="18"/>
                <w:szCs w:val="18"/>
              </w:rPr>
            </w:pPr>
          </w:p>
        </w:tc>
        <w:tc>
          <w:tcPr>
            <w:tcW w:w="387" w:type="dxa"/>
            <w:tcBorders>
              <w:top w:val="single" w:sz="4" w:space="0" w:color="auto"/>
              <w:left w:val="single" w:sz="4" w:space="0" w:color="auto"/>
              <w:bottom w:val="single" w:sz="4" w:space="0" w:color="auto"/>
              <w:right w:val="single" w:sz="4" w:space="0" w:color="auto"/>
            </w:tcBorders>
            <w:vAlign w:val="center"/>
          </w:tcPr>
          <w:p w:rsidR="004F4780" w:rsidRPr="00630D0A" w:rsidRDefault="004F4780"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F4780" w:rsidRPr="00630D0A" w:rsidRDefault="004F4780" w:rsidP="005920C5">
            <w:pPr>
              <w:spacing w:line="480" w:lineRule="auto"/>
              <w:jc w:val="center"/>
              <w:rPr>
                <w:rFonts w:ascii="仿宋_GB2312" w:eastAsia="仿宋_GB2312" w:hAnsiTheme="minorEastAsia" w:cs="Arial Unicode MS" w:hint="eastAsia"/>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4F4780" w:rsidRPr="00630D0A" w:rsidRDefault="004F4780"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考</w:t>
            </w:r>
          </w:p>
        </w:tc>
      </w:tr>
      <w:tr w:rsidR="001432EE" w:rsidRPr="00630D0A" w:rsidTr="00F545DF">
        <w:trPr>
          <w:cantSplit/>
          <w:trHeight w:val="442"/>
        </w:trPr>
        <w:tc>
          <w:tcPr>
            <w:tcW w:w="657" w:type="dxa"/>
            <w:vMerge/>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widowControl/>
              <w:spacing w:line="480" w:lineRule="auto"/>
              <w:jc w:val="center"/>
              <w:rPr>
                <w:rFonts w:ascii="仿宋_GB2312" w:eastAsia="仿宋_GB2312" w:hAnsiTheme="minorEastAsia" w:hint="eastAsia"/>
                <w:sz w:val="18"/>
                <w:szCs w:val="18"/>
              </w:rPr>
            </w:pPr>
          </w:p>
        </w:tc>
        <w:tc>
          <w:tcPr>
            <w:tcW w:w="472"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7</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20世纪西方文学</w:t>
            </w:r>
          </w:p>
        </w:tc>
        <w:tc>
          <w:tcPr>
            <w:tcW w:w="447" w:type="dxa"/>
            <w:tcBorders>
              <w:top w:val="single" w:sz="4" w:space="0" w:color="auto"/>
              <w:left w:val="single" w:sz="4" w:space="0" w:color="auto"/>
              <w:bottom w:val="single" w:sz="4" w:space="0" w:color="auto"/>
              <w:right w:val="single" w:sz="4" w:space="0" w:color="auto"/>
            </w:tcBorders>
            <w:vAlign w:val="center"/>
          </w:tcPr>
          <w:p w:rsidR="001432EE" w:rsidRPr="00630D0A" w:rsidRDefault="003A7458"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5</w:t>
            </w: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3A7458"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80</w:t>
            </w: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3A7458"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54</w:t>
            </w:r>
          </w:p>
        </w:tc>
        <w:tc>
          <w:tcPr>
            <w:tcW w:w="518"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B3322A">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2</w:t>
            </w:r>
            <w:r w:rsidR="00B3322A" w:rsidRPr="00630D0A">
              <w:rPr>
                <w:rFonts w:ascii="仿宋_GB2312" w:eastAsia="仿宋_GB2312" w:hAnsiTheme="minorEastAsia" w:cs="Arial Unicode MS" w:hint="eastAsia"/>
                <w:sz w:val="18"/>
                <w:szCs w:val="18"/>
              </w:rPr>
              <w:t>6</w:t>
            </w:r>
          </w:p>
        </w:tc>
        <w:tc>
          <w:tcPr>
            <w:tcW w:w="502"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B3322A">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2</w:t>
            </w:r>
            <w:r w:rsidR="00B3322A" w:rsidRPr="00630D0A">
              <w:rPr>
                <w:rFonts w:ascii="仿宋_GB2312" w:eastAsia="仿宋_GB2312" w:hAnsiTheme="minorEastAsia" w:cs="Arial Unicode MS" w:hint="eastAsia"/>
                <w:sz w:val="18"/>
                <w:szCs w:val="18"/>
              </w:rPr>
              <w:t>6</w:t>
            </w: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ind w:leftChars="-51" w:left="-107" w:firstLineChars="72" w:firstLine="130"/>
              <w:jc w:val="center"/>
              <w:rPr>
                <w:rFonts w:ascii="仿宋_GB2312" w:eastAsia="仿宋_GB2312" w:hAnsiTheme="minorEastAsia" w:cs="Arial Unicode MS" w:hint="eastAsia"/>
                <w:sz w:val="18"/>
                <w:szCs w:val="18"/>
              </w:rPr>
            </w:pPr>
          </w:p>
        </w:tc>
        <w:tc>
          <w:tcPr>
            <w:tcW w:w="576"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387"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考</w:t>
            </w:r>
          </w:p>
        </w:tc>
      </w:tr>
      <w:tr w:rsidR="001432EE" w:rsidRPr="00630D0A" w:rsidTr="00F545DF">
        <w:trPr>
          <w:cantSplit/>
          <w:trHeight w:val="442"/>
        </w:trPr>
        <w:tc>
          <w:tcPr>
            <w:tcW w:w="657" w:type="dxa"/>
            <w:vMerge/>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widowControl/>
              <w:spacing w:line="480" w:lineRule="auto"/>
              <w:jc w:val="center"/>
              <w:rPr>
                <w:rFonts w:ascii="仿宋_GB2312" w:eastAsia="仿宋_GB2312" w:hAnsiTheme="minorEastAsia" w:hint="eastAsia"/>
                <w:sz w:val="18"/>
                <w:szCs w:val="18"/>
              </w:rPr>
            </w:pPr>
          </w:p>
        </w:tc>
        <w:tc>
          <w:tcPr>
            <w:tcW w:w="472"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8</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基础写作</w:t>
            </w:r>
          </w:p>
        </w:tc>
        <w:tc>
          <w:tcPr>
            <w:tcW w:w="447" w:type="dxa"/>
            <w:tcBorders>
              <w:top w:val="single" w:sz="4" w:space="0" w:color="auto"/>
              <w:left w:val="single" w:sz="4" w:space="0" w:color="auto"/>
              <w:bottom w:val="single" w:sz="4" w:space="0" w:color="auto"/>
              <w:right w:val="single" w:sz="4" w:space="0" w:color="auto"/>
            </w:tcBorders>
            <w:vAlign w:val="center"/>
          </w:tcPr>
          <w:p w:rsidR="001432EE" w:rsidRPr="00630D0A" w:rsidRDefault="003A7458"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3A7458"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92</w:t>
            </w: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3A7458" w:rsidP="003A7458">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62</w:t>
            </w:r>
          </w:p>
        </w:tc>
        <w:tc>
          <w:tcPr>
            <w:tcW w:w="518" w:type="dxa"/>
            <w:tcBorders>
              <w:top w:val="single" w:sz="4" w:space="0" w:color="auto"/>
              <w:left w:val="single" w:sz="4" w:space="0" w:color="auto"/>
              <w:bottom w:val="single" w:sz="4" w:space="0" w:color="auto"/>
              <w:right w:val="single" w:sz="4" w:space="0" w:color="auto"/>
            </w:tcBorders>
            <w:vAlign w:val="center"/>
          </w:tcPr>
          <w:p w:rsidR="001432EE" w:rsidRPr="00630D0A" w:rsidRDefault="003A7458"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30</w:t>
            </w:r>
          </w:p>
        </w:tc>
        <w:tc>
          <w:tcPr>
            <w:tcW w:w="502"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3A7458"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30</w:t>
            </w: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76"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387"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hint="eastAsia"/>
                <w:sz w:val="18"/>
                <w:szCs w:val="18"/>
              </w:rPr>
              <w:t>查</w:t>
            </w:r>
          </w:p>
        </w:tc>
      </w:tr>
      <w:tr w:rsidR="001432EE" w:rsidRPr="00630D0A" w:rsidTr="00F545DF">
        <w:trPr>
          <w:cantSplit/>
          <w:trHeight w:val="442"/>
        </w:trPr>
        <w:tc>
          <w:tcPr>
            <w:tcW w:w="657" w:type="dxa"/>
            <w:vMerge/>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widowControl/>
              <w:spacing w:line="480" w:lineRule="auto"/>
              <w:jc w:val="center"/>
              <w:rPr>
                <w:rFonts w:ascii="仿宋_GB2312" w:eastAsia="仿宋_GB2312" w:hAnsiTheme="minorEastAsia" w:hint="eastAsia"/>
                <w:sz w:val="18"/>
                <w:szCs w:val="18"/>
              </w:rPr>
            </w:pPr>
          </w:p>
        </w:tc>
        <w:tc>
          <w:tcPr>
            <w:tcW w:w="472"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9</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古代汉语</w:t>
            </w:r>
          </w:p>
        </w:tc>
        <w:tc>
          <w:tcPr>
            <w:tcW w:w="447" w:type="dxa"/>
            <w:tcBorders>
              <w:top w:val="single" w:sz="4" w:space="0" w:color="auto"/>
              <w:left w:val="single" w:sz="4" w:space="0" w:color="auto"/>
              <w:bottom w:val="single" w:sz="4" w:space="0" w:color="auto"/>
              <w:right w:val="single" w:sz="4" w:space="0" w:color="auto"/>
            </w:tcBorders>
            <w:vAlign w:val="center"/>
          </w:tcPr>
          <w:p w:rsidR="001432EE" w:rsidRPr="00630D0A" w:rsidRDefault="003A7458"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5</w:t>
            </w: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3A7458"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80</w:t>
            </w: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3A7458"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54</w:t>
            </w:r>
          </w:p>
        </w:tc>
        <w:tc>
          <w:tcPr>
            <w:tcW w:w="518" w:type="dxa"/>
            <w:tcBorders>
              <w:top w:val="single" w:sz="4" w:space="0" w:color="auto"/>
              <w:left w:val="single" w:sz="4" w:space="0" w:color="auto"/>
              <w:bottom w:val="single" w:sz="4" w:space="0" w:color="auto"/>
              <w:right w:val="single" w:sz="4" w:space="0" w:color="auto"/>
            </w:tcBorders>
            <w:vAlign w:val="center"/>
          </w:tcPr>
          <w:p w:rsidR="001432EE" w:rsidRPr="00630D0A" w:rsidRDefault="004735A6"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26</w:t>
            </w:r>
          </w:p>
        </w:tc>
        <w:tc>
          <w:tcPr>
            <w:tcW w:w="502"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4735A6">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2</w:t>
            </w:r>
            <w:r w:rsidR="004735A6" w:rsidRPr="00630D0A">
              <w:rPr>
                <w:rFonts w:ascii="仿宋_GB2312" w:eastAsia="仿宋_GB2312" w:hAnsiTheme="minorEastAsia" w:cs="Arial Unicode MS" w:hint="eastAsia"/>
                <w:sz w:val="18"/>
                <w:szCs w:val="18"/>
              </w:rPr>
              <w:t>6</w:t>
            </w:r>
          </w:p>
        </w:tc>
        <w:tc>
          <w:tcPr>
            <w:tcW w:w="576"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387"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考</w:t>
            </w:r>
          </w:p>
        </w:tc>
      </w:tr>
      <w:tr w:rsidR="001432EE" w:rsidRPr="00630D0A" w:rsidTr="00F545DF">
        <w:trPr>
          <w:cantSplit/>
          <w:trHeight w:val="442"/>
        </w:trPr>
        <w:tc>
          <w:tcPr>
            <w:tcW w:w="657" w:type="dxa"/>
            <w:vMerge/>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widowControl/>
              <w:spacing w:line="480" w:lineRule="auto"/>
              <w:jc w:val="center"/>
              <w:rPr>
                <w:rFonts w:ascii="仿宋_GB2312" w:eastAsia="仿宋_GB2312" w:hAnsiTheme="minorEastAsia" w:hint="eastAsia"/>
                <w:sz w:val="18"/>
                <w:szCs w:val="18"/>
              </w:rPr>
            </w:pPr>
          </w:p>
        </w:tc>
        <w:tc>
          <w:tcPr>
            <w:tcW w:w="472"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10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新媒体概论</w:t>
            </w:r>
          </w:p>
        </w:tc>
        <w:tc>
          <w:tcPr>
            <w:tcW w:w="447"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78</w:t>
            </w: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52</w:t>
            </w:r>
          </w:p>
        </w:tc>
        <w:tc>
          <w:tcPr>
            <w:tcW w:w="518"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26</w:t>
            </w:r>
          </w:p>
        </w:tc>
        <w:tc>
          <w:tcPr>
            <w:tcW w:w="502"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26</w:t>
            </w:r>
          </w:p>
        </w:tc>
        <w:tc>
          <w:tcPr>
            <w:tcW w:w="576"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387"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1432EE" w:rsidRPr="00630D0A" w:rsidRDefault="004735A6"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查</w:t>
            </w:r>
          </w:p>
        </w:tc>
      </w:tr>
      <w:tr w:rsidR="001432EE" w:rsidRPr="00630D0A" w:rsidTr="00F545DF">
        <w:trPr>
          <w:cantSplit/>
          <w:trHeight w:val="442"/>
        </w:trPr>
        <w:tc>
          <w:tcPr>
            <w:tcW w:w="657" w:type="dxa"/>
            <w:vMerge/>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widowControl/>
              <w:spacing w:line="480" w:lineRule="auto"/>
              <w:jc w:val="center"/>
              <w:rPr>
                <w:rFonts w:ascii="仿宋_GB2312" w:eastAsia="仿宋_GB2312" w:hAnsiTheme="minorEastAsia" w:hint="eastAsia"/>
                <w:sz w:val="18"/>
                <w:szCs w:val="18"/>
              </w:rPr>
            </w:pPr>
          </w:p>
        </w:tc>
        <w:tc>
          <w:tcPr>
            <w:tcW w:w="472"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11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文学概论</w:t>
            </w:r>
          </w:p>
        </w:tc>
        <w:tc>
          <w:tcPr>
            <w:tcW w:w="447" w:type="dxa"/>
            <w:tcBorders>
              <w:top w:val="single" w:sz="4" w:space="0" w:color="auto"/>
              <w:left w:val="single" w:sz="4" w:space="0" w:color="auto"/>
              <w:bottom w:val="single" w:sz="4" w:space="0" w:color="auto"/>
              <w:right w:val="single" w:sz="4" w:space="0" w:color="auto"/>
            </w:tcBorders>
            <w:vAlign w:val="center"/>
          </w:tcPr>
          <w:p w:rsidR="001432EE" w:rsidRPr="00630D0A" w:rsidRDefault="003A7458"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A82CC3"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78</w:t>
            </w: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4735A6"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52</w:t>
            </w:r>
          </w:p>
        </w:tc>
        <w:tc>
          <w:tcPr>
            <w:tcW w:w="518"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4735A6">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2</w:t>
            </w:r>
            <w:r w:rsidR="004735A6" w:rsidRPr="00630D0A">
              <w:rPr>
                <w:rFonts w:ascii="仿宋_GB2312" w:eastAsia="仿宋_GB2312" w:hAnsiTheme="minorEastAsia" w:cs="Arial Unicode MS" w:hint="eastAsia"/>
                <w:sz w:val="18"/>
                <w:szCs w:val="18"/>
              </w:rPr>
              <w:t>6</w:t>
            </w:r>
          </w:p>
        </w:tc>
        <w:tc>
          <w:tcPr>
            <w:tcW w:w="502"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B3322A"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26</w:t>
            </w: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76"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4735A6">
            <w:pPr>
              <w:spacing w:line="480" w:lineRule="auto"/>
              <w:jc w:val="center"/>
              <w:rPr>
                <w:rFonts w:ascii="仿宋_GB2312" w:eastAsia="仿宋_GB2312" w:hAnsiTheme="minorEastAsia" w:cs="Arial Unicode MS"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387"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1432EE" w:rsidRPr="00630D0A" w:rsidRDefault="004735A6"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考</w:t>
            </w:r>
          </w:p>
        </w:tc>
      </w:tr>
      <w:tr w:rsidR="001432EE" w:rsidRPr="00630D0A" w:rsidTr="00F545DF">
        <w:trPr>
          <w:cantSplit/>
          <w:trHeight w:val="795"/>
        </w:trPr>
        <w:tc>
          <w:tcPr>
            <w:tcW w:w="657" w:type="dxa"/>
            <w:vMerge/>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widowControl/>
              <w:spacing w:line="480" w:lineRule="auto"/>
              <w:jc w:val="center"/>
              <w:rPr>
                <w:rFonts w:ascii="仿宋_GB2312" w:eastAsia="仿宋_GB2312" w:hAnsiTheme="minorEastAsia" w:hint="eastAsia"/>
                <w:sz w:val="18"/>
                <w:szCs w:val="18"/>
              </w:rPr>
            </w:pPr>
          </w:p>
        </w:tc>
        <w:tc>
          <w:tcPr>
            <w:tcW w:w="472"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7E0F16">
            <w:pPr>
              <w:spacing w:line="480" w:lineRule="auto"/>
              <w:rPr>
                <w:rFonts w:ascii="仿宋_GB2312" w:eastAsia="仿宋_GB2312" w:hAnsiTheme="minorEastAsia" w:hint="eastAsia"/>
                <w:sz w:val="18"/>
                <w:szCs w:val="18"/>
              </w:rPr>
            </w:pPr>
            <w:r w:rsidRPr="00630D0A">
              <w:rPr>
                <w:rFonts w:ascii="仿宋_GB2312" w:eastAsia="仿宋_GB2312" w:hAnsiTheme="minorEastAsia" w:hint="eastAsia"/>
                <w:sz w:val="18"/>
                <w:szCs w:val="18"/>
              </w:rPr>
              <w:t>1</w:t>
            </w:r>
            <w:r w:rsidR="007E0F16" w:rsidRPr="00630D0A">
              <w:rPr>
                <w:rFonts w:ascii="仿宋_GB2312" w:eastAsia="仿宋_GB2312" w:hAnsiTheme="minorEastAsia" w:hint="eastAsia"/>
                <w:sz w:val="18"/>
                <w:szCs w:val="18"/>
              </w:rPr>
              <w:t>2</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毕业论文</w:t>
            </w:r>
          </w:p>
        </w:tc>
        <w:tc>
          <w:tcPr>
            <w:tcW w:w="447" w:type="dxa"/>
            <w:tcBorders>
              <w:top w:val="single" w:sz="4" w:space="0" w:color="auto"/>
              <w:left w:val="single" w:sz="4" w:space="0" w:color="auto"/>
              <w:bottom w:val="single" w:sz="4" w:space="0" w:color="auto"/>
              <w:right w:val="single" w:sz="4" w:space="0" w:color="auto"/>
            </w:tcBorders>
            <w:vAlign w:val="center"/>
          </w:tcPr>
          <w:p w:rsidR="001432EE" w:rsidRPr="00630D0A" w:rsidRDefault="003A7458"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7</w:t>
            </w: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F55439" w:rsidP="00303787">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182</w:t>
            </w: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F55439" w:rsidP="00303787">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120</w:t>
            </w:r>
          </w:p>
        </w:tc>
        <w:tc>
          <w:tcPr>
            <w:tcW w:w="518" w:type="dxa"/>
            <w:tcBorders>
              <w:top w:val="single" w:sz="4" w:space="0" w:color="auto"/>
              <w:left w:val="single" w:sz="4" w:space="0" w:color="auto"/>
              <w:bottom w:val="single" w:sz="4" w:space="0" w:color="auto"/>
              <w:right w:val="single" w:sz="4" w:space="0" w:color="auto"/>
            </w:tcBorders>
            <w:vAlign w:val="center"/>
          </w:tcPr>
          <w:p w:rsidR="001432EE" w:rsidRPr="00630D0A" w:rsidRDefault="00F55439" w:rsidP="00303787">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62</w:t>
            </w:r>
          </w:p>
        </w:tc>
        <w:tc>
          <w:tcPr>
            <w:tcW w:w="502"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76"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F5543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3</w:t>
            </w:r>
            <w:r w:rsidR="00F55439" w:rsidRPr="00630D0A">
              <w:rPr>
                <w:rFonts w:ascii="仿宋_GB2312" w:eastAsia="仿宋_GB2312" w:hAnsiTheme="minorEastAsia" w:cs="Arial Unicode MS" w:hint="eastAsia"/>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1432EE" w:rsidRPr="00630D0A" w:rsidRDefault="00F55439"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30</w:t>
            </w:r>
          </w:p>
        </w:tc>
        <w:tc>
          <w:tcPr>
            <w:tcW w:w="387"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hint="eastAsia"/>
                <w:sz w:val="18"/>
                <w:szCs w:val="18"/>
              </w:rPr>
              <w:t>查</w:t>
            </w:r>
          </w:p>
        </w:tc>
      </w:tr>
      <w:tr w:rsidR="001432EE" w:rsidRPr="00630D0A" w:rsidTr="005920C5">
        <w:trPr>
          <w:cantSplit/>
          <w:trHeight w:val="442"/>
        </w:trPr>
        <w:tc>
          <w:tcPr>
            <w:tcW w:w="657" w:type="dxa"/>
            <w:vMerge/>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widowControl/>
              <w:spacing w:line="480" w:lineRule="auto"/>
              <w:jc w:val="center"/>
              <w:rPr>
                <w:rFonts w:ascii="仿宋_GB2312" w:eastAsia="仿宋_GB2312" w:hAnsiTheme="minorEastAsia" w:hint="eastAsia"/>
                <w:sz w:val="18"/>
                <w:szCs w:val="18"/>
              </w:rPr>
            </w:pPr>
          </w:p>
        </w:tc>
        <w:tc>
          <w:tcPr>
            <w:tcW w:w="472" w:type="dxa"/>
            <w:tcBorders>
              <w:top w:val="single" w:sz="4" w:space="0" w:color="auto"/>
              <w:left w:val="single" w:sz="4" w:space="0" w:color="auto"/>
              <w:bottom w:val="single" w:sz="4" w:space="0" w:color="auto"/>
              <w:right w:val="single" w:sz="4" w:space="0" w:color="auto"/>
            </w:tcBorders>
            <w:vAlign w:val="center"/>
          </w:tcPr>
          <w:p w:rsidR="001432EE" w:rsidRPr="00630D0A" w:rsidRDefault="001432EE"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小计</w:t>
            </w:r>
          </w:p>
        </w:tc>
        <w:tc>
          <w:tcPr>
            <w:tcW w:w="8726" w:type="dxa"/>
            <w:gridSpan w:val="16"/>
            <w:tcBorders>
              <w:top w:val="single" w:sz="4" w:space="0" w:color="auto"/>
              <w:left w:val="single" w:sz="4" w:space="0" w:color="auto"/>
              <w:bottom w:val="single" w:sz="4" w:space="0" w:color="auto"/>
              <w:right w:val="single" w:sz="4" w:space="0" w:color="auto"/>
            </w:tcBorders>
            <w:vAlign w:val="center"/>
          </w:tcPr>
          <w:p w:rsidR="001432EE" w:rsidRPr="00630D0A" w:rsidRDefault="001432EE" w:rsidP="00F5543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5</w:t>
            </w:r>
            <w:r w:rsidR="00F55439" w:rsidRPr="00630D0A">
              <w:rPr>
                <w:rFonts w:ascii="仿宋_GB2312" w:eastAsia="仿宋_GB2312" w:hAnsiTheme="minorEastAsia" w:cs="Arial Unicode MS" w:hint="eastAsia"/>
                <w:sz w:val="18"/>
                <w:szCs w:val="18"/>
              </w:rPr>
              <w:t>3</w:t>
            </w:r>
            <w:r w:rsidRPr="00630D0A">
              <w:rPr>
                <w:rFonts w:ascii="仿宋_GB2312" w:eastAsia="仿宋_GB2312" w:hAnsiTheme="minorEastAsia" w:cs="Arial Unicode MS" w:hint="eastAsia"/>
                <w:sz w:val="18"/>
                <w:szCs w:val="18"/>
              </w:rPr>
              <w:t>学分，共</w:t>
            </w:r>
            <w:r w:rsidR="00303787" w:rsidRPr="00630D0A">
              <w:rPr>
                <w:rFonts w:ascii="仿宋_GB2312" w:eastAsia="仿宋_GB2312" w:hAnsiTheme="minorEastAsia" w:cs="Arial Unicode MS" w:hint="eastAsia"/>
                <w:sz w:val="18"/>
                <w:szCs w:val="18"/>
              </w:rPr>
              <w:t>1016</w:t>
            </w:r>
            <w:r w:rsidRPr="00630D0A">
              <w:rPr>
                <w:rFonts w:ascii="仿宋_GB2312" w:eastAsia="仿宋_GB2312" w:hAnsiTheme="minorEastAsia" w:cs="Arial Unicode MS" w:hint="eastAsia"/>
                <w:sz w:val="18"/>
                <w:szCs w:val="18"/>
              </w:rPr>
              <w:t>课时（实践课时270课时）</w:t>
            </w:r>
          </w:p>
        </w:tc>
      </w:tr>
      <w:tr w:rsidR="005920C5" w:rsidRPr="00630D0A" w:rsidTr="00F545DF">
        <w:trPr>
          <w:cantSplit/>
          <w:trHeight w:val="318"/>
        </w:trPr>
        <w:tc>
          <w:tcPr>
            <w:tcW w:w="657" w:type="dxa"/>
            <w:vMerge w:val="restart"/>
            <w:tcBorders>
              <w:top w:val="single" w:sz="4" w:space="0" w:color="auto"/>
              <w:left w:val="single" w:sz="4" w:space="0" w:color="auto"/>
              <w:right w:val="single" w:sz="4" w:space="0" w:color="auto"/>
            </w:tcBorders>
            <w:textDirection w:val="tbRlV"/>
            <w:vAlign w:val="center"/>
          </w:tcPr>
          <w:p w:rsidR="005920C5" w:rsidRPr="00630D0A" w:rsidRDefault="005920C5" w:rsidP="005920C5">
            <w:pPr>
              <w:spacing w:line="480" w:lineRule="auto"/>
              <w:ind w:left="113" w:right="113"/>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lastRenderedPageBreak/>
              <w:t>选修课</w:t>
            </w:r>
          </w:p>
        </w:tc>
        <w:tc>
          <w:tcPr>
            <w:tcW w:w="472" w:type="dxa"/>
            <w:tcBorders>
              <w:top w:val="single" w:sz="4" w:space="0" w:color="auto"/>
              <w:left w:val="single" w:sz="4" w:space="0" w:color="auto"/>
              <w:bottom w:val="single" w:sz="4" w:space="0" w:color="auto"/>
              <w:right w:val="single" w:sz="4" w:space="0" w:color="auto"/>
            </w:tcBorders>
            <w:vAlign w:val="center"/>
          </w:tcPr>
          <w:p w:rsidR="005920C5" w:rsidRPr="00630D0A" w:rsidRDefault="005920C5" w:rsidP="007E0F16">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1</w:t>
            </w:r>
            <w:r w:rsidR="007E0F16" w:rsidRPr="00630D0A">
              <w:rPr>
                <w:rFonts w:ascii="仿宋_GB2312" w:eastAsia="仿宋_GB2312" w:hAnsiTheme="minorEastAsia" w:hint="eastAsia"/>
                <w:sz w:val="18"/>
                <w:szCs w:val="18"/>
              </w:rPr>
              <w:t>3</w:t>
            </w:r>
          </w:p>
        </w:tc>
        <w:tc>
          <w:tcPr>
            <w:tcW w:w="1418" w:type="dxa"/>
            <w:tcBorders>
              <w:top w:val="single" w:sz="4" w:space="0" w:color="auto"/>
              <w:left w:val="single" w:sz="4" w:space="0" w:color="auto"/>
              <w:bottom w:val="single" w:sz="4" w:space="0" w:color="auto"/>
              <w:right w:val="single" w:sz="4" w:space="0" w:color="auto"/>
            </w:tcBorders>
            <w:vAlign w:val="center"/>
          </w:tcPr>
          <w:p w:rsidR="005920C5" w:rsidRPr="00630D0A" w:rsidRDefault="005920C5"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美学</w:t>
            </w:r>
          </w:p>
        </w:tc>
        <w:tc>
          <w:tcPr>
            <w:tcW w:w="283" w:type="dxa"/>
            <w:tcBorders>
              <w:top w:val="single" w:sz="4" w:space="0" w:color="auto"/>
              <w:left w:val="single" w:sz="4" w:space="0" w:color="auto"/>
              <w:right w:val="single" w:sz="4" w:space="0" w:color="auto"/>
            </w:tcBorders>
            <w:vAlign w:val="center"/>
          </w:tcPr>
          <w:p w:rsidR="005920C5" w:rsidRPr="00630D0A" w:rsidRDefault="005920C5" w:rsidP="005920C5">
            <w:pPr>
              <w:spacing w:line="480" w:lineRule="auto"/>
              <w:jc w:val="center"/>
              <w:rPr>
                <w:rFonts w:ascii="仿宋_GB2312" w:eastAsia="仿宋_GB2312" w:hAnsiTheme="minorEastAsia" w:cs="Arial Unicode MS" w:hint="eastAsia"/>
                <w:sz w:val="18"/>
                <w:szCs w:val="18"/>
              </w:rPr>
            </w:pPr>
          </w:p>
        </w:tc>
        <w:tc>
          <w:tcPr>
            <w:tcW w:w="447" w:type="dxa"/>
            <w:tcBorders>
              <w:top w:val="single" w:sz="4" w:space="0" w:color="auto"/>
              <w:left w:val="single" w:sz="4" w:space="0" w:color="auto"/>
              <w:bottom w:val="single" w:sz="4" w:space="0" w:color="auto"/>
              <w:right w:val="single" w:sz="4" w:space="0" w:color="auto"/>
            </w:tcBorders>
            <w:vAlign w:val="center"/>
          </w:tcPr>
          <w:p w:rsidR="005920C5" w:rsidRPr="00630D0A" w:rsidRDefault="005920C5"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3</w:t>
            </w:r>
          </w:p>
        </w:tc>
        <w:tc>
          <w:tcPr>
            <w:tcW w:w="510" w:type="dxa"/>
            <w:tcBorders>
              <w:top w:val="single" w:sz="4" w:space="0" w:color="auto"/>
              <w:left w:val="single" w:sz="4" w:space="0" w:color="auto"/>
              <w:bottom w:val="single" w:sz="4" w:space="0" w:color="auto"/>
              <w:right w:val="single" w:sz="4" w:space="0" w:color="auto"/>
            </w:tcBorders>
            <w:vAlign w:val="center"/>
          </w:tcPr>
          <w:p w:rsidR="005920C5" w:rsidRPr="00630D0A" w:rsidRDefault="00B614B8" w:rsidP="00303787">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5920C5" w:rsidRPr="00630D0A" w:rsidRDefault="00F55439"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32</w:t>
            </w:r>
          </w:p>
        </w:tc>
        <w:tc>
          <w:tcPr>
            <w:tcW w:w="518" w:type="dxa"/>
            <w:tcBorders>
              <w:top w:val="single" w:sz="4" w:space="0" w:color="auto"/>
              <w:left w:val="single" w:sz="4" w:space="0" w:color="auto"/>
              <w:bottom w:val="single" w:sz="4" w:space="0" w:color="auto"/>
              <w:right w:val="single" w:sz="4" w:space="0" w:color="auto"/>
            </w:tcBorders>
            <w:vAlign w:val="center"/>
          </w:tcPr>
          <w:p w:rsidR="005920C5" w:rsidRPr="00630D0A" w:rsidRDefault="005920C5" w:rsidP="00F5543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1</w:t>
            </w:r>
            <w:r w:rsidR="00F55439" w:rsidRPr="00630D0A">
              <w:rPr>
                <w:rFonts w:ascii="仿宋_GB2312" w:eastAsia="仿宋_GB2312" w:hAnsiTheme="minorEastAsia" w:cs="Arial Unicode MS" w:hint="eastAsia"/>
                <w:sz w:val="18"/>
                <w:szCs w:val="18"/>
              </w:rPr>
              <w:t>6</w:t>
            </w:r>
          </w:p>
        </w:tc>
        <w:tc>
          <w:tcPr>
            <w:tcW w:w="502" w:type="dxa"/>
            <w:tcBorders>
              <w:top w:val="single" w:sz="4" w:space="0" w:color="auto"/>
              <w:left w:val="single" w:sz="4" w:space="0" w:color="auto"/>
              <w:bottom w:val="single" w:sz="4" w:space="0" w:color="auto"/>
              <w:right w:val="single" w:sz="4" w:space="0" w:color="auto"/>
            </w:tcBorders>
            <w:vAlign w:val="center"/>
          </w:tcPr>
          <w:p w:rsidR="005920C5" w:rsidRPr="00630D0A" w:rsidRDefault="005920C5"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5920C5" w:rsidRPr="00630D0A" w:rsidRDefault="005920C5"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5920C5" w:rsidRPr="00630D0A" w:rsidRDefault="005920C5" w:rsidP="004735A6">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5920C5" w:rsidRPr="00630D0A" w:rsidRDefault="00B3322A" w:rsidP="00F5543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1</w:t>
            </w:r>
            <w:r w:rsidR="00F55439" w:rsidRPr="00630D0A">
              <w:rPr>
                <w:rFonts w:ascii="仿宋_GB2312" w:eastAsia="仿宋_GB2312" w:hAnsiTheme="minorEastAsia" w:cs="Arial Unicode MS" w:hint="eastAsia"/>
                <w:sz w:val="18"/>
                <w:szCs w:val="18"/>
              </w:rPr>
              <w:t>6</w:t>
            </w:r>
          </w:p>
        </w:tc>
        <w:tc>
          <w:tcPr>
            <w:tcW w:w="510" w:type="dxa"/>
            <w:tcBorders>
              <w:top w:val="single" w:sz="4" w:space="0" w:color="auto"/>
              <w:left w:val="single" w:sz="4" w:space="0" w:color="auto"/>
              <w:bottom w:val="single" w:sz="4" w:space="0" w:color="auto"/>
              <w:right w:val="single" w:sz="4" w:space="0" w:color="auto"/>
            </w:tcBorders>
            <w:vAlign w:val="center"/>
          </w:tcPr>
          <w:p w:rsidR="005920C5" w:rsidRPr="00630D0A" w:rsidRDefault="005920C5" w:rsidP="005920C5">
            <w:pPr>
              <w:spacing w:line="480" w:lineRule="auto"/>
              <w:jc w:val="center"/>
              <w:rPr>
                <w:rFonts w:ascii="仿宋_GB2312" w:eastAsia="仿宋_GB2312" w:hAnsiTheme="minorEastAsia" w:cs="Arial Unicode MS" w:hint="eastAsia"/>
                <w:sz w:val="18"/>
                <w:szCs w:val="18"/>
              </w:rPr>
            </w:pPr>
          </w:p>
        </w:tc>
        <w:tc>
          <w:tcPr>
            <w:tcW w:w="576" w:type="dxa"/>
            <w:tcBorders>
              <w:top w:val="single" w:sz="4" w:space="0" w:color="auto"/>
              <w:left w:val="single" w:sz="4" w:space="0" w:color="auto"/>
              <w:bottom w:val="single" w:sz="4" w:space="0" w:color="auto"/>
              <w:right w:val="single" w:sz="4" w:space="0" w:color="auto"/>
            </w:tcBorders>
            <w:vAlign w:val="center"/>
          </w:tcPr>
          <w:p w:rsidR="005920C5" w:rsidRPr="00630D0A" w:rsidRDefault="005920C5" w:rsidP="005920C5">
            <w:pPr>
              <w:spacing w:line="480" w:lineRule="auto"/>
              <w:jc w:val="center"/>
              <w:rPr>
                <w:rFonts w:ascii="仿宋_GB2312" w:eastAsia="仿宋_GB2312" w:hAnsiTheme="minorEastAsia" w:cs="Arial Unicode MS"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5920C5" w:rsidRPr="00630D0A" w:rsidRDefault="005920C5" w:rsidP="005920C5">
            <w:pPr>
              <w:spacing w:line="480" w:lineRule="auto"/>
              <w:jc w:val="center"/>
              <w:rPr>
                <w:rFonts w:ascii="仿宋_GB2312" w:eastAsia="仿宋_GB2312" w:hAnsiTheme="minorEastAsia" w:cs="Arial Unicode MS" w:hint="eastAsia"/>
                <w:sz w:val="18"/>
                <w:szCs w:val="18"/>
              </w:rPr>
            </w:pPr>
          </w:p>
        </w:tc>
        <w:tc>
          <w:tcPr>
            <w:tcW w:w="387" w:type="dxa"/>
            <w:tcBorders>
              <w:top w:val="single" w:sz="4" w:space="0" w:color="auto"/>
              <w:left w:val="single" w:sz="4" w:space="0" w:color="auto"/>
              <w:bottom w:val="single" w:sz="4" w:space="0" w:color="auto"/>
              <w:right w:val="single" w:sz="4" w:space="0" w:color="auto"/>
            </w:tcBorders>
            <w:vAlign w:val="center"/>
          </w:tcPr>
          <w:p w:rsidR="005920C5" w:rsidRPr="00630D0A" w:rsidRDefault="005920C5" w:rsidP="005920C5">
            <w:pPr>
              <w:spacing w:line="480" w:lineRule="auto"/>
              <w:jc w:val="center"/>
              <w:rPr>
                <w:rFonts w:ascii="仿宋_GB2312" w:eastAsia="仿宋_GB2312" w:hAnsiTheme="minorEastAsia" w:cs="Arial Unicode MS"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5920C5" w:rsidRPr="00630D0A" w:rsidRDefault="005920C5" w:rsidP="005920C5">
            <w:pPr>
              <w:spacing w:line="480" w:lineRule="auto"/>
              <w:jc w:val="center"/>
              <w:rPr>
                <w:rFonts w:ascii="仿宋_GB2312" w:eastAsia="仿宋_GB2312" w:hAnsiTheme="minorEastAsia" w:cs="Arial Unicode MS" w:hint="eastAsia"/>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5920C5" w:rsidRPr="00630D0A" w:rsidRDefault="005920C5"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hint="eastAsia"/>
                <w:sz w:val="18"/>
                <w:szCs w:val="18"/>
              </w:rPr>
              <w:t>查</w:t>
            </w:r>
          </w:p>
        </w:tc>
      </w:tr>
      <w:tr w:rsidR="00CE1848" w:rsidRPr="00630D0A" w:rsidTr="00F545DF">
        <w:trPr>
          <w:cantSplit/>
          <w:trHeight w:val="915"/>
        </w:trPr>
        <w:tc>
          <w:tcPr>
            <w:tcW w:w="657" w:type="dxa"/>
            <w:vMerge/>
            <w:tcBorders>
              <w:left w:val="single" w:sz="4" w:space="0" w:color="auto"/>
              <w:right w:val="single" w:sz="4" w:space="0" w:color="auto"/>
            </w:tcBorders>
            <w:textDirection w:val="tbRlV"/>
            <w:vAlign w:val="center"/>
          </w:tcPr>
          <w:p w:rsidR="00CE1848" w:rsidRPr="00630D0A" w:rsidRDefault="00CE1848" w:rsidP="005920C5">
            <w:pPr>
              <w:spacing w:line="480" w:lineRule="auto"/>
              <w:ind w:left="113" w:right="113"/>
              <w:jc w:val="center"/>
              <w:rPr>
                <w:rFonts w:ascii="仿宋_GB2312" w:eastAsia="仿宋_GB2312" w:hAnsiTheme="minorEastAsia" w:hint="eastAsia"/>
                <w:sz w:val="18"/>
                <w:szCs w:val="18"/>
              </w:rPr>
            </w:pPr>
          </w:p>
        </w:tc>
        <w:tc>
          <w:tcPr>
            <w:tcW w:w="472" w:type="dxa"/>
            <w:tcBorders>
              <w:top w:val="single" w:sz="4" w:space="0" w:color="auto"/>
              <w:left w:val="single" w:sz="4" w:space="0" w:color="auto"/>
              <w:bottom w:val="single" w:sz="4" w:space="0" w:color="auto"/>
              <w:right w:val="single" w:sz="4" w:space="0" w:color="auto"/>
            </w:tcBorders>
            <w:vAlign w:val="center"/>
          </w:tcPr>
          <w:p w:rsidR="00CE1848" w:rsidRPr="00630D0A" w:rsidRDefault="00CE1848" w:rsidP="007E0F16">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1</w:t>
            </w:r>
            <w:r w:rsidR="007E0F16" w:rsidRPr="00630D0A">
              <w:rPr>
                <w:rFonts w:ascii="仿宋_GB2312" w:eastAsia="仿宋_GB2312" w:hAnsiTheme="minorEastAsia" w:hint="eastAsia"/>
                <w:sz w:val="18"/>
                <w:szCs w:val="18"/>
              </w:rPr>
              <w:t>4</w:t>
            </w:r>
          </w:p>
        </w:tc>
        <w:tc>
          <w:tcPr>
            <w:tcW w:w="1418" w:type="dxa"/>
            <w:tcBorders>
              <w:top w:val="single" w:sz="4" w:space="0" w:color="auto"/>
              <w:left w:val="single" w:sz="4" w:space="0" w:color="auto"/>
              <w:bottom w:val="single" w:sz="4" w:space="0" w:color="auto"/>
              <w:right w:val="single" w:sz="4" w:space="0" w:color="auto"/>
            </w:tcBorders>
            <w:vAlign w:val="center"/>
          </w:tcPr>
          <w:p w:rsidR="00CE1848" w:rsidRPr="00630D0A" w:rsidRDefault="00CE1848" w:rsidP="005920C5">
            <w:pPr>
              <w:spacing w:line="480" w:lineRule="auto"/>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中国文化史</w:t>
            </w:r>
          </w:p>
        </w:tc>
        <w:tc>
          <w:tcPr>
            <w:tcW w:w="283" w:type="dxa"/>
            <w:vMerge w:val="restart"/>
            <w:tcBorders>
              <w:top w:val="single" w:sz="4" w:space="0" w:color="auto"/>
              <w:left w:val="single" w:sz="4" w:space="0" w:color="auto"/>
              <w:right w:val="single" w:sz="4" w:space="0" w:color="auto"/>
            </w:tcBorders>
            <w:vAlign w:val="center"/>
          </w:tcPr>
          <w:p w:rsidR="00CE1848" w:rsidRPr="00630D0A" w:rsidRDefault="00B37A06"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至少选</w:t>
            </w:r>
          </w:p>
          <w:p w:rsidR="00CE1848" w:rsidRPr="00630D0A" w:rsidRDefault="00CE1848"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4</w:t>
            </w:r>
          </w:p>
          <w:p w:rsidR="00CE1848" w:rsidRPr="00630D0A" w:rsidRDefault="00CE1848"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门</w:t>
            </w:r>
          </w:p>
        </w:tc>
        <w:tc>
          <w:tcPr>
            <w:tcW w:w="447" w:type="dxa"/>
            <w:tcBorders>
              <w:top w:val="single" w:sz="4" w:space="0" w:color="auto"/>
              <w:left w:val="single" w:sz="4" w:space="0" w:color="auto"/>
              <w:bottom w:val="single" w:sz="4" w:space="0" w:color="auto"/>
              <w:right w:val="single" w:sz="4" w:space="0" w:color="auto"/>
            </w:tcBorders>
            <w:vAlign w:val="center"/>
          </w:tcPr>
          <w:p w:rsidR="00CE1848" w:rsidRPr="00630D0A" w:rsidRDefault="00CE1848" w:rsidP="005920C5">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3</w:t>
            </w:r>
          </w:p>
        </w:tc>
        <w:tc>
          <w:tcPr>
            <w:tcW w:w="510" w:type="dxa"/>
            <w:tcBorders>
              <w:top w:val="single" w:sz="4" w:space="0" w:color="auto"/>
              <w:left w:val="single" w:sz="4" w:space="0" w:color="auto"/>
              <w:bottom w:val="single" w:sz="4" w:space="0" w:color="auto"/>
              <w:right w:val="single" w:sz="4" w:space="0" w:color="auto"/>
            </w:tcBorders>
            <w:vAlign w:val="center"/>
          </w:tcPr>
          <w:p w:rsidR="00CE1848" w:rsidRPr="00630D0A" w:rsidRDefault="00B614B8" w:rsidP="00303787">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CE1848" w:rsidRPr="00630D0A" w:rsidRDefault="004735A6" w:rsidP="00F5543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3</w:t>
            </w:r>
            <w:r w:rsidR="00F55439" w:rsidRPr="00630D0A">
              <w:rPr>
                <w:rFonts w:ascii="仿宋_GB2312" w:eastAsia="仿宋_GB2312" w:hAnsiTheme="minorEastAsia" w:cs="Arial Unicode MS" w:hint="eastAsia"/>
                <w:sz w:val="18"/>
                <w:szCs w:val="18"/>
              </w:rPr>
              <w:t>2</w:t>
            </w:r>
          </w:p>
        </w:tc>
        <w:tc>
          <w:tcPr>
            <w:tcW w:w="518" w:type="dxa"/>
            <w:tcBorders>
              <w:top w:val="single" w:sz="4" w:space="0" w:color="auto"/>
              <w:left w:val="single" w:sz="4" w:space="0" w:color="auto"/>
              <w:bottom w:val="single" w:sz="4" w:space="0" w:color="auto"/>
              <w:right w:val="single" w:sz="4" w:space="0" w:color="auto"/>
            </w:tcBorders>
            <w:vAlign w:val="center"/>
          </w:tcPr>
          <w:p w:rsidR="00CE1848" w:rsidRPr="00630D0A" w:rsidRDefault="00CE1848" w:rsidP="00F5543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1</w:t>
            </w:r>
            <w:r w:rsidR="00F55439" w:rsidRPr="00630D0A">
              <w:rPr>
                <w:rFonts w:ascii="仿宋_GB2312" w:eastAsia="仿宋_GB2312" w:hAnsiTheme="minorEastAsia" w:cs="Arial Unicode MS" w:hint="eastAsia"/>
                <w:sz w:val="18"/>
                <w:szCs w:val="18"/>
              </w:rPr>
              <w:t>6</w:t>
            </w:r>
          </w:p>
        </w:tc>
        <w:tc>
          <w:tcPr>
            <w:tcW w:w="502" w:type="dxa"/>
            <w:tcBorders>
              <w:top w:val="single" w:sz="4" w:space="0" w:color="auto"/>
              <w:left w:val="single" w:sz="4" w:space="0" w:color="auto"/>
              <w:bottom w:val="single" w:sz="4" w:space="0" w:color="auto"/>
              <w:right w:val="single" w:sz="4" w:space="0" w:color="auto"/>
            </w:tcBorders>
            <w:vAlign w:val="center"/>
          </w:tcPr>
          <w:p w:rsidR="00CE1848" w:rsidRPr="00630D0A" w:rsidRDefault="00CE1848" w:rsidP="005920C5">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CE1848" w:rsidRPr="00630D0A" w:rsidRDefault="00CE1848" w:rsidP="005920C5">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CE1848" w:rsidRPr="00630D0A" w:rsidRDefault="00CE1848" w:rsidP="005920C5">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CE1848" w:rsidRPr="00630D0A" w:rsidRDefault="00CE1848" w:rsidP="005920C5">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CE1848" w:rsidRPr="00630D0A" w:rsidRDefault="00CE1848" w:rsidP="005920C5">
            <w:pPr>
              <w:spacing w:line="480" w:lineRule="auto"/>
              <w:jc w:val="center"/>
              <w:rPr>
                <w:rFonts w:ascii="仿宋_GB2312" w:eastAsia="仿宋_GB2312" w:hAnsiTheme="minorEastAsia" w:hint="eastAsia"/>
                <w:sz w:val="18"/>
                <w:szCs w:val="18"/>
              </w:rPr>
            </w:pPr>
          </w:p>
        </w:tc>
        <w:tc>
          <w:tcPr>
            <w:tcW w:w="576" w:type="dxa"/>
            <w:tcBorders>
              <w:top w:val="single" w:sz="4" w:space="0" w:color="auto"/>
              <w:left w:val="single" w:sz="4" w:space="0" w:color="auto"/>
              <w:bottom w:val="single" w:sz="4" w:space="0" w:color="auto"/>
              <w:right w:val="single" w:sz="4" w:space="0" w:color="auto"/>
            </w:tcBorders>
            <w:vAlign w:val="center"/>
          </w:tcPr>
          <w:p w:rsidR="00CE1848" w:rsidRPr="00630D0A" w:rsidRDefault="00F55439"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tcPr>
          <w:p w:rsidR="00CE1848" w:rsidRPr="00630D0A" w:rsidRDefault="00CE1848" w:rsidP="005920C5">
            <w:pPr>
              <w:spacing w:line="480" w:lineRule="auto"/>
              <w:jc w:val="center"/>
              <w:rPr>
                <w:rFonts w:ascii="仿宋_GB2312" w:eastAsia="仿宋_GB2312" w:hAnsiTheme="minorEastAsia" w:hint="eastAsia"/>
                <w:sz w:val="18"/>
                <w:szCs w:val="18"/>
              </w:rPr>
            </w:pPr>
          </w:p>
        </w:tc>
        <w:tc>
          <w:tcPr>
            <w:tcW w:w="387" w:type="dxa"/>
            <w:tcBorders>
              <w:top w:val="single" w:sz="4" w:space="0" w:color="auto"/>
              <w:left w:val="single" w:sz="4" w:space="0" w:color="auto"/>
              <w:bottom w:val="single" w:sz="4" w:space="0" w:color="auto"/>
              <w:right w:val="single" w:sz="4" w:space="0" w:color="auto"/>
            </w:tcBorders>
            <w:vAlign w:val="center"/>
          </w:tcPr>
          <w:p w:rsidR="00CE1848" w:rsidRPr="00630D0A" w:rsidRDefault="00CE1848" w:rsidP="005920C5">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CE1848" w:rsidRPr="00630D0A" w:rsidRDefault="00CE1848" w:rsidP="005920C5">
            <w:pPr>
              <w:spacing w:line="480" w:lineRule="auto"/>
              <w:jc w:val="center"/>
              <w:rPr>
                <w:rFonts w:ascii="仿宋_GB2312" w:eastAsia="仿宋_GB2312" w:hAnsiTheme="minorEastAsia" w:hint="eastAsia"/>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CE1848" w:rsidRPr="00630D0A" w:rsidRDefault="00CE1848" w:rsidP="005920C5">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查</w:t>
            </w:r>
          </w:p>
        </w:tc>
      </w:tr>
      <w:tr w:rsidR="004735A6" w:rsidRPr="00630D0A" w:rsidTr="00F545DF">
        <w:trPr>
          <w:cantSplit/>
          <w:trHeight w:val="442"/>
        </w:trPr>
        <w:tc>
          <w:tcPr>
            <w:tcW w:w="657" w:type="dxa"/>
            <w:vMerge/>
            <w:tcBorders>
              <w:left w:val="single" w:sz="4" w:space="0" w:color="auto"/>
              <w:right w:val="single" w:sz="4" w:space="0" w:color="auto"/>
            </w:tcBorders>
            <w:vAlign w:val="center"/>
          </w:tcPr>
          <w:p w:rsidR="004735A6" w:rsidRPr="00630D0A" w:rsidRDefault="004735A6" w:rsidP="004735A6">
            <w:pPr>
              <w:widowControl/>
              <w:spacing w:line="480" w:lineRule="auto"/>
              <w:jc w:val="center"/>
              <w:rPr>
                <w:rFonts w:ascii="仿宋_GB2312" w:eastAsia="仿宋_GB2312" w:hAnsiTheme="minorEastAsia" w:hint="eastAsia"/>
                <w:sz w:val="18"/>
                <w:szCs w:val="18"/>
              </w:rPr>
            </w:pPr>
          </w:p>
        </w:tc>
        <w:tc>
          <w:tcPr>
            <w:tcW w:w="472" w:type="dxa"/>
            <w:tcBorders>
              <w:top w:val="single" w:sz="4" w:space="0" w:color="auto"/>
              <w:left w:val="single" w:sz="4" w:space="0" w:color="auto"/>
              <w:bottom w:val="single" w:sz="4" w:space="0" w:color="auto"/>
              <w:right w:val="single" w:sz="4" w:space="0" w:color="auto"/>
            </w:tcBorders>
            <w:vAlign w:val="center"/>
          </w:tcPr>
          <w:p w:rsidR="004735A6" w:rsidRPr="00630D0A" w:rsidRDefault="004735A6" w:rsidP="007E0F16">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1</w:t>
            </w:r>
            <w:r w:rsidR="007E0F16" w:rsidRPr="00630D0A">
              <w:rPr>
                <w:rFonts w:ascii="仿宋_GB2312" w:eastAsia="仿宋_GB2312" w:hAnsiTheme="minorEastAsia" w:hint="eastAsia"/>
                <w:sz w:val="18"/>
                <w:szCs w:val="18"/>
              </w:rPr>
              <w:t>5</w:t>
            </w:r>
          </w:p>
        </w:tc>
        <w:tc>
          <w:tcPr>
            <w:tcW w:w="1418" w:type="dxa"/>
            <w:tcBorders>
              <w:top w:val="single" w:sz="4" w:space="0" w:color="auto"/>
              <w:left w:val="single" w:sz="4" w:space="0" w:color="auto"/>
              <w:bottom w:val="single" w:sz="4" w:space="0" w:color="auto"/>
              <w:right w:val="single" w:sz="4" w:space="0" w:color="auto"/>
            </w:tcBorders>
            <w:vAlign w:val="center"/>
          </w:tcPr>
          <w:p w:rsidR="004735A6" w:rsidRPr="00630D0A" w:rsidRDefault="004735A6" w:rsidP="004735A6">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影视文学</w:t>
            </w:r>
          </w:p>
        </w:tc>
        <w:tc>
          <w:tcPr>
            <w:tcW w:w="283" w:type="dxa"/>
            <w:vMerge/>
            <w:tcBorders>
              <w:left w:val="single" w:sz="4" w:space="0" w:color="auto"/>
              <w:right w:val="single" w:sz="4" w:space="0" w:color="auto"/>
            </w:tcBorders>
            <w:vAlign w:val="center"/>
          </w:tcPr>
          <w:p w:rsidR="004735A6" w:rsidRPr="00630D0A" w:rsidRDefault="004735A6" w:rsidP="004735A6">
            <w:pPr>
              <w:widowControl/>
              <w:spacing w:line="480" w:lineRule="auto"/>
              <w:jc w:val="center"/>
              <w:rPr>
                <w:rFonts w:ascii="仿宋_GB2312" w:eastAsia="仿宋_GB2312" w:hAnsiTheme="minorEastAsia" w:cs="Arial Unicode MS" w:hint="eastAsia"/>
                <w:sz w:val="18"/>
                <w:szCs w:val="18"/>
              </w:rPr>
            </w:pPr>
          </w:p>
        </w:tc>
        <w:tc>
          <w:tcPr>
            <w:tcW w:w="447" w:type="dxa"/>
            <w:tcBorders>
              <w:top w:val="single" w:sz="4" w:space="0" w:color="auto"/>
              <w:left w:val="single" w:sz="4" w:space="0" w:color="auto"/>
              <w:bottom w:val="single" w:sz="4" w:space="0" w:color="auto"/>
              <w:right w:val="single" w:sz="4" w:space="0" w:color="auto"/>
            </w:tcBorders>
            <w:vAlign w:val="center"/>
          </w:tcPr>
          <w:p w:rsidR="004735A6" w:rsidRPr="00630D0A" w:rsidRDefault="004735A6" w:rsidP="004735A6">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3</w:t>
            </w:r>
          </w:p>
        </w:tc>
        <w:tc>
          <w:tcPr>
            <w:tcW w:w="510" w:type="dxa"/>
            <w:tcBorders>
              <w:top w:val="single" w:sz="4" w:space="0" w:color="auto"/>
              <w:left w:val="single" w:sz="4" w:space="0" w:color="auto"/>
              <w:bottom w:val="single" w:sz="4" w:space="0" w:color="auto"/>
              <w:right w:val="single" w:sz="4" w:space="0" w:color="auto"/>
            </w:tcBorders>
            <w:vAlign w:val="center"/>
          </w:tcPr>
          <w:p w:rsidR="004735A6" w:rsidRPr="00630D0A" w:rsidRDefault="00B614B8" w:rsidP="004735A6">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4735A6" w:rsidRPr="00630D0A" w:rsidRDefault="004735A6" w:rsidP="00F5543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3</w:t>
            </w:r>
            <w:r w:rsidR="00F55439" w:rsidRPr="00630D0A">
              <w:rPr>
                <w:rFonts w:ascii="仿宋_GB2312" w:eastAsia="仿宋_GB2312" w:hAnsiTheme="minorEastAsia" w:cs="Arial Unicode MS" w:hint="eastAsia"/>
                <w:sz w:val="18"/>
                <w:szCs w:val="18"/>
              </w:rPr>
              <w:t>2</w:t>
            </w:r>
          </w:p>
        </w:tc>
        <w:tc>
          <w:tcPr>
            <w:tcW w:w="518" w:type="dxa"/>
            <w:tcBorders>
              <w:top w:val="single" w:sz="4" w:space="0" w:color="auto"/>
              <w:left w:val="single" w:sz="4" w:space="0" w:color="auto"/>
              <w:bottom w:val="single" w:sz="4" w:space="0" w:color="auto"/>
              <w:right w:val="single" w:sz="4" w:space="0" w:color="auto"/>
            </w:tcBorders>
            <w:vAlign w:val="center"/>
          </w:tcPr>
          <w:p w:rsidR="004735A6" w:rsidRPr="00630D0A" w:rsidRDefault="004735A6" w:rsidP="004735A6">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18</w:t>
            </w:r>
          </w:p>
        </w:tc>
        <w:tc>
          <w:tcPr>
            <w:tcW w:w="502" w:type="dxa"/>
            <w:tcBorders>
              <w:top w:val="single" w:sz="4" w:space="0" w:color="auto"/>
              <w:left w:val="single" w:sz="4" w:space="0" w:color="auto"/>
              <w:bottom w:val="single" w:sz="4" w:space="0" w:color="auto"/>
              <w:right w:val="single" w:sz="4" w:space="0" w:color="auto"/>
            </w:tcBorders>
            <w:vAlign w:val="center"/>
          </w:tcPr>
          <w:p w:rsidR="004735A6" w:rsidRPr="00630D0A" w:rsidRDefault="004735A6" w:rsidP="004735A6">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735A6" w:rsidRPr="00630D0A" w:rsidRDefault="004735A6" w:rsidP="004735A6">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735A6" w:rsidRPr="00630D0A" w:rsidRDefault="004735A6" w:rsidP="004735A6">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735A6" w:rsidRPr="00630D0A" w:rsidRDefault="004735A6" w:rsidP="004735A6">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735A6" w:rsidRPr="00630D0A" w:rsidRDefault="004735A6" w:rsidP="004735A6">
            <w:pPr>
              <w:spacing w:line="480" w:lineRule="auto"/>
              <w:jc w:val="center"/>
              <w:rPr>
                <w:rFonts w:ascii="仿宋_GB2312" w:eastAsia="仿宋_GB2312" w:hAnsiTheme="minorEastAsia" w:hint="eastAsia"/>
                <w:sz w:val="18"/>
                <w:szCs w:val="18"/>
              </w:rPr>
            </w:pPr>
          </w:p>
        </w:tc>
        <w:tc>
          <w:tcPr>
            <w:tcW w:w="576" w:type="dxa"/>
            <w:tcBorders>
              <w:top w:val="single" w:sz="4" w:space="0" w:color="auto"/>
              <w:left w:val="single" w:sz="4" w:space="0" w:color="auto"/>
              <w:bottom w:val="single" w:sz="4" w:space="0" w:color="auto"/>
              <w:right w:val="single" w:sz="4" w:space="0" w:color="auto"/>
            </w:tcBorders>
            <w:vAlign w:val="center"/>
          </w:tcPr>
          <w:p w:rsidR="004735A6" w:rsidRPr="00630D0A" w:rsidRDefault="004735A6" w:rsidP="004735A6">
            <w:pPr>
              <w:spacing w:line="480" w:lineRule="auto"/>
              <w:jc w:val="center"/>
              <w:rPr>
                <w:rFonts w:ascii="仿宋_GB2312" w:eastAsia="仿宋_GB2312" w:hAnsiTheme="minorEastAsia"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735A6" w:rsidRPr="00630D0A" w:rsidRDefault="004735A6" w:rsidP="00F55439">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1</w:t>
            </w:r>
            <w:r w:rsidR="00F55439" w:rsidRPr="00630D0A">
              <w:rPr>
                <w:rFonts w:ascii="仿宋_GB2312" w:eastAsia="仿宋_GB2312" w:hAnsiTheme="minorEastAsia" w:hint="eastAsia"/>
                <w:sz w:val="18"/>
                <w:szCs w:val="18"/>
              </w:rPr>
              <w:t>6</w:t>
            </w:r>
          </w:p>
        </w:tc>
        <w:tc>
          <w:tcPr>
            <w:tcW w:w="387" w:type="dxa"/>
            <w:tcBorders>
              <w:top w:val="single" w:sz="4" w:space="0" w:color="auto"/>
              <w:left w:val="single" w:sz="4" w:space="0" w:color="auto"/>
              <w:bottom w:val="single" w:sz="4" w:space="0" w:color="auto"/>
              <w:right w:val="single" w:sz="4" w:space="0" w:color="auto"/>
            </w:tcBorders>
            <w:vAlign w:val="center"/>
          </w:tcPr>
          <w:p w:rsidR="004735A6" w:rsidRPr="00630D0A" w:rsidRDefault="004735A6" w:rsidP="004735A6">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4735A6" w:rsidRPr="00630D0A" w:rsidRDefault="004735A6" w:rsidP="004735A6">
            <w:pPr>
              <w:spacing w:line="480" w:lineRule="auto"/>
              <w:jc w:val="center"/>
              <w:rPr>
                <w:rFonts w:ascii="仿宋_GB2312" w:eastAsia="仿宋_GB2312" w:hAnsiTheme="minorEastAsia" w:hint="eastAsia"/>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4735A6" w:rsidRPr="00630D0A" w:rsidRDefault="004735A6" w:rsidP="004735A6">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查</w:t>
            </w:r>
          </w:p>
        </w:tc>
      </w:tr>
      <w:tr w:rsidR="00B3322A" w:rsidRPr="00630D0A" w:rsidTr="00F545DF">
        <w:trPr>
          <w:cantSplit/>
          <w:trHeight w:val="442"/>
        </w:trPr>
        <w:tc>
          <w:tcPr>
            <w:tcW w:w="657" w:type="dxa"/>
            <w:vMerge/>
            <w:tcBorders>
              <w:left w:val="single" w:sz="4" w:space="0" w:color="auto"/>
              <w:right w:val="single" w:sz="4" w:space="0" w:color="auto"/>
            </w:tcBorders>
            <w:vAlign w:val="center"/>
          </w:tcPr>
          <w:p w:rsidR="00B3322A" w:rsidRPr="00630D0A" w:rsidRDefault="00B3322A" w:rsidP="00B3322A">
            <w:pPr>
              <w:widowControl/>
              <w:spacing w:line="480" w:lineRule="auto"/>
              <w:jc w:val="center"/>
              <w:rPr>
                <w:rFonts w:ascii="仿宋_GB2312" w:eastAsia="仿宋_GB2312" w:hAnsiTheme="minorEastAsia" w:hint="eastAsia"/>
                <w:sz w:val="18"/>
                <w:szCs w:val="18"/>
              </w:rPr>
            </w:pPr>
          </w:p>
        </w:tc>
        <w:tc>
          <w:tcPr>
            <w:tcW w:w="472"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7E0F16">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1</w:t>
            </w:r>
            <w:r w:rsidR="007E0F16" w:rsidRPr="00630D0A">
              <w:rPr>
                <w:rFonts w:ascii="仿宋_GB2312" w:eastAsia="仿宋_GB2312" w:hAnsiTheme="minorEastAsia" w:hint="eastAsia"/>
                <w:sz w:val="18"/>
                <w:szCs w:val="18"/>
              </w:rPr>
              <w:t>6</w:t>
            </w:r>
          </w:p>
        </w:tc>
        <w:tc>
          <w:tcPr>
            <w:tcW w:w="1418"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应用写作</w:t>
            </w:r>
          </w:p>
        </w:tc>
        <w:tc>
          <w:tcPr>
            <w:tcW w:w="283" w:type="dxa"/>
            <w:vMerge/>
            <w:tcBorders>
              <w:left w:val="single" w:sz="4" w:space="0" w:color="auto"/>
              <w:right w:val="single" w:sz="4" w:space="0" w:color="auto"/>
            </w:tcBorders>
            <w:vAlign w:val="center"/>
          </w:tcPr>
          <w:p w:rsidR="00B3322A" w:rsidRPr="00630D0A" w:rsidRDefault="00B3322A" w:rsidP="00B3322A">
            <w:pPr>
              <w:widowControl/>
              <w:spacing w:line="480" w:lineRule="auto"/>
              <w:jc w:val="center"/>
              <w:rPr>
                <w:rFonts w:ascii="仿宋_GB2312" w:eastAsia="仿宋_GB2312" w:hAnsiTheme="minorEastAsia" w:cs="Arial Unicode MS" w:hint="eastAsia"/>
                <w:sz w:val="18"/>
                <w:szCs w:val="18"/>
              </w:rPr>
            </w:pPr>
          </w:p>
        </w:tc>
        <w:tc>
          <w:tcPr>
            <w:tcW w:w="447"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3</w:t>
            </w: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614B8" w:rsidP="00B3322A">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F5543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3</w:t>
            </w:r>
            <w:r w:rsidR="00F55439" w:rsidRPr="00630D0A">
              <w:rPr>
                <w:rFonts w:ascii="仿宋_GB2312" w:eastAsia="仿宋_GB2312" w:hAnsiTheme="minorEastAsia" w:cs="Arial Unicode MS" w:hint="eastAsia"/>
                <w:sz w:val="18"/>
                <w:szCs w:val="18"/>
              </w:rPr>
              <w:t>2</w:t>
            </w:r>
          </w:p>
        </w:tc>
        <w:tc>
          <w:tcPr>
            <w:tcW w:w="518"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F5543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1</w:t>
            </w:r>
            <w:r w:rsidR="00F55439" w:rsidRPr="00630D0A">
              <w:rPr>
                <w:rFonts w:ascii="仿宋_GB2312" w:eastAsia="仿宋_GB2312" w:hAnsiTheme="minorEastAsia" w:cs="Arial Unicode MS" w:hint="eastAsia"/>
                <w:sz w:val="18"/>
                <w:szCs w:val="18"/>
              </w:rPr>
              <w:t>6</w:t>
            </w:r>
          </w:p>
        </w:tc>
        <w:tc>
          <w:tcPr>
            <w:tcW w:w="502"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F55439">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1</w:t>
            </w:r>
            <w:r w:rsidR="00F55439" w:rsidRPr="00630D0A">
              <w:rPr>
                <w:rFonts w:ascii="仿宋_GB2312" w:eastAsia="仿宋_GB2312" w:hAnsiTheme="minorEastAsia" w:hint="eastAsia"/>
                <w:sz w:val="18"/>
                <w:szCs w:val="18"/>
              </w:rPr>
              <w:t>6</w:t>
            </w: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76"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387"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查</w:t>
            </w:r>
          </w:p>
        </w:tc>
      </w:tr>
      <w:tr w:rsidR="00B3322A" w:rsidRPr="00630D0A" w:rsidTr="00F545DF">
        <w:trPr>
          <w:cantSplit/>
          <w:trHeight w:val="442"/>
        </w:trPr>
        <w:tc>
          <w:tcPr>
            <w:tcW w:w="657" w:type="dxa"/>
            <w:vMerge/>
            <w:tcBorders>
              <w:left w:val="single" w:sz="4" w:space="0" w:color="auto"/>
              <w:right w:val="single" w:sz="4" w:space="0" w:color="auto"/>
            </w:tcBorders>
            <w:vAlign w:val="center"/>
          </w:tcPr>
          <w:p w:rsidR="00B3322A" w:rsidRPr="00630D0A" w:rsidRDefault="00B3322A" w:rsidP="00B3322A">
            <w:pPr>
              <w:widowControl/>
              <w:spacing w:line="480" w:lineRule="auto"/>
              <w:jc w:val="center"/>
              <w:rPr>
                <w:rFonts w:ascii="仿宋_GB2312" w:eastAsia="仿宋_GB2312" w:hAnsiTheme="minorEastAsia" w:hint="eastAsia"/>
                <w:sz w:val="18"/>
                <w:szCs w:val="18"/>
              </w:rPr>
            </w:pPr>
          </w:p>
        </w:tc>
        <w:tc>
          <w:tcPr>
            <w:tcW w:w="472"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7E0F16">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1</w:t>
            </w:r>
            <w:r w:rsidR="007E0F16" w:rsidRPr="00630D0A">
              <w:rPr>
                <w:rFonts w:ascii="仿宋_GB2312" w:eastAsia="仿宋_GB2312" w:hAnsiTheme="minorEastAsia" w:hint="eastAsia"/>
                <w:sz w:val="18"/>
                <w:szCs w:val="18"/>
              </w:rPr>
              <w:t>7</w:t>
            </w:r>
          </w:p>
        </w:tc>
        <w:tc>
          <w:tcPr>
            <w:tcW w:w="1418"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网络传播</w:t>
            </w:r>
          </w:p>
        </w:tc>
        <w:tc>
          <w:tcPr>
            <w:tcW w:w="283" w:type="dxa"/>
            <w:vMerge/>
            <w:tcBorders>
              <w:left w:val="single" w:sz="4" w:space="0" w:color="auto"/>
              <w:right w:val="single" w:sz="4" w:space="0" w:color="auto"/>
            </w:tcBorders>
            <w:vAlign w:val="center"/>
          </w:tcPr>
          <w:p w:rsidR="00B3322A" w:rsidRPr="00630D0A" w:rsidRDefault="00B3322A" w:rsidP="00B3322A">
            <w:pPr>
              <w:widowControl/>
              <w:spacing w:line="480" w:lineRule="auto"/>
              <w:jc w:val="center"/>
              <w:rPr>
                <w:rFonts w:ascii="仿宋_GB2312" w:eastAsia="仿宋_GB2312" w:hAnsiTheme="minorEastAsia" w:cs="Arial Unicode MS" w:hint="eastAsia"/>
                <w:sz w:val="18"/>
                <w:szCs w:val="18"/>
              </w:rPr>
            </w:pPr>
          </w:p>
        </w:tc>
        <w:tc>
          <w:tcPr>
            <w:tcW w:w="447"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3</w:t>
            </w: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614B8" w:rsidP="00B3322A">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F5543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3</w:t>
            </w:r>
            <w:r w:rsidR="00F55439" w:rsidRPr="00630D0A">
              <w:rPr>
                <w:rFonts w:ascii="仿宋_GB2312" w:eastAsia="仿宋_GB2312" w:hAnsiTheme="minorEastAsia" w:cs="Arial Unicode MS" w:hint="eastAsia"/>
                <w:sz w:val="18"/>
                <w:szCs w:val="18"/>
              </w:rPr>
              <w:t>2</w:t>
            </w:r>
          </w:p>
        </w:tc>
        <w:tc>
          <w:tcPr>
            <w:tcW w:w="518"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F5543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1</w:t>
            </w:r>
            <w:r w:rsidR="00F55439" w:rsidRPr="00630D0A">
              <w:rPr>
                <w:rFonts w:ascii="仿宋_GB2312" w:eastAsia="仿宋_GB2312" w:hAnsiTheme="minorEastAsia" w:cs="Arial Unicode MS" w:hint="eastAsia"/>
                <w:sz w:val="18"/>
                <w:szCs w:val="18"/>
              </w:rPr>
              <w:t>6</w:t>
            </w:r>
          </w:p>
        </w:tc>
        <w:tc>
          <w:tcPr>
            <w:tcW w:w="502"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76"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F55439">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1</w:t>
            </w:r>
            <w:r w:rsidR="00F55439" w:rsidRPr="00630D0A">
              <w:rPr>
                <w:rFonts w:ascii="仿宋_GB2312" w:eastAsia="仿宋_GB2312" w:hAnsiTheme="minorEastAsia" w:hint="eastAsia"/>
                <w:sz w:val="18"/>
                <w:szCs w:val="18"/>
              </w:rPr>
              <w:t>6</w:t>
            </w:r>
          </w:p>
        </w:tc>
        <w:tc>
          <w:tcPr>
            <w:tcW w:w="387"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查</w:t>
            </w:r>
          </w:p>
        </w:tc>
      </w:tr>
      <w:tr w:rsidR="00B3322A" w:rsidRPr="00630D0A" w:rsidTr="00F545DF">
        <w:trPr>
          <w:cantSplit/>
          <w:trHeight w:val="442"/>
        </w:trPr>
        <w:tc>
          <w:tcPr>
            <w:tcW w:w="657" w:type="dxa"/>
            <w:vMerge/>
            <w:tcBorders>
              <w:left w:val="single" w:sz="4" w:space="0" w:color="auto"/>
              <w:right w:val="single" w:sz="4" w:space="0" w:color="auto"/>
            </w:tcBorders>
            <w:vAlign w:val="center"/>
          </w:tcPr>
          <w:p w:rsidR="00B3322A" w:rsidRPr="00630D0A" w:rsidRDefault="00B3322A" w:rsidP="00B3322A">
            <w:pPr>
              <w:widowControl/>
              <w:spacing w:line="480" w:lineRule="auto"/>
              <w:jc w:val="center"/>
              <w:rPr>
                <w:rFonts w:ascii="仿宋_GB2312" w:eastAsia="仿宋_GB2312" w:hAnsiTheme="minorEastAsia" w:hint="eastAsia"/>
                <w:sz w:val="18"/>
                <w:szCs w:val="18"/>
              </w:rPr>
            </w:pPr>
          </w:p>
        </w:tc>
        <w:tc>
          <w:tcPr>
            <w:tcW w:w="472"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7E0F16">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1</w:t>
            </w:r>
            <w:r w:rsidR="007E0F16" w:rsidRPr="00630D0A">
              <w:rPr>
                <w:rFonts w:ascii="仿宋_GB2312" w:eastAsia="仿宋_GB2312" w:hAnsiTheme="minorEastAsia" w:hint="eastAsia"/>
                <w:sz w:val="18"/>
                <w:szCs w:val="18"/>
              </w:rPr>
              <w:t>8</w:t>
            </w:r>
          </w:p>
        </w:tc>
        <w:tc>
          <w:tcPr>
            <w:tcW w:w="1418"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信息资源管理</w:t>
            </w:r>
          </w:p>
        </w:tc>
        <w:tc>
          <w:tcPr>
            <w:tcW w:w="283" w:type="dxa"/>
            <w:vMerge/>
            <w:tcBorders>
              <w:left w:val="single" w:sz="4" w:space="0" w:color="auto"/>
              <w:right w:val="single" w:sz="4" w:space="0" w:color="auto"/>
            </w:tcBorders>
            <w:vAlign w:val="center"/>
          </w:tcPr>
          <w:p w:rsidR="00B3322A" w:rsidRPr="00630D0A" w:rsidRDefault="00B3322A" w:rsidP="00B3322A">
            <w:pPr>
              <w:widowControl/>
              <w:spacing w:line="480" w:lineRule="auto"/>
              <w:jc w:val="center"/>
              <w:rPr>
                <w:rFonts w:ascii="仿宋_GB2312" w:eastAsia="仿宋_GB2312" w:hAnsiTheme="minorEastAsia" w:cs="Arial Unicode MS" w:hint="eastAsia"/>
                <w:sz w:val="18"/>
                <w:szCs w:val="18"/>
              </w:rPr>
            </w:pPr>
          </w:p>
        </w:tc>
        <w:tc>
          <w:tcPr>
            <w:tcW w:w="447"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3</w:t>
            </w: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614B8" w:rsidP="00B3322A">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F5543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3</w:t>
            </w:r>
            <w:r w:rsidR="00F55439" w:rsidRPr="00630D0A">
              <w:rPr>
                <w:rFonts w:ascii="仿宋_GB2312" w:eastAsia="仿宋_GB2312" w:hAnsiTheme="minorEastAsia" w:cs="Arial Unicode MS" w:hint="eastAsia"/>
                <w:sz w:val="18"/>
                <w:szCs w:val="18"/>
              </w:rPr>
              <w:t>2</w:t>
            </w:r>
          </w:p>
        </w:tc>
        <w:tc>
          <w:tcPr>
            <w:tcW w:w="518"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F5543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1</w:t>
            </w:r>
            <w:r w:rsidR="00F55439" w:rsidRPr="00630D0A">
              <w:rPr>
                <w:rFonts w:ascii="仿宋_GB2312" w:eastAsia="仿宋_GB2312" w:hAnsiTheme="minorEastAsia" w:cs="Arial Unicode MS" w:hint="eastAsia"/>
                <w:sz w:val="18"/>
                <w:szCs w:val="18"/>
              </w:rPr>
              <w:t>6</w:t>
            </w:r>
          </w:p>
        </w:tc>
        <w:tc>
          <w:tcPr>
            <w:tcW w:w="502"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F55439">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1</w:t>
            </w:r>
            <w:r w:rsidR="00F55439" w:rsidRPr="00630D0A">
              <w:rPr>
                <w:rFonts w:ascii="仿宋_GB2312" w:eastAsia="仿宋_GB2312" w:hAnsiTheme="minorEastAsia" w:hint="eastAsia"/>
                <w:sz w:val="18"/>
                <w:szCs w:val="18"/>
              </w:rPr>
              <w:t>6</w:t>
            </w: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76"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387"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查</w:t>
            </w:r>
          </w:p>
        </w:tc>
      </w:tr>
      <w:tr w:rsidR="00B3322A" w:rsidRPr="00630D0A" w:rsidTr="00F545DF">
        <w:trPr>
          <w:cantSplit/>
          <w:trHeight w:val="347"/>
        </w:trPr>
        <w:tc>
          <w:tcPr>
            <w:tcW w:w="657" w:type="dxa"/>
            <w:vMerge/>
            <w:tcBorders>
              <w:left w:val="single" w:sz="4" w:space="0" w:color="auto"/>
              <w:right w:val="single" w:sz="4" w:space="0" w:color="auto"/>
            </w:tcBorders>
            <w:vAlign w:val="center"/>
          </w:tcPr>
          <w:p w:rsidR="00B3322A" w:rsidRPr="00630D0A" w:rsidRDefault="00B3322A" w:rsidP="00B3322A">
            <w:pPr>
              <w:widowControl/>
              <w:spacing w:line="480" w:lineRule="auto"/>
              <w:jc w:val="center"/>
              <w:rPr>
                <w:rFonts w:ascii="仿宋_GB2312" w:eastAsia="仿宋_GB2312" w:hAnsiTheme="minorEastAsia" w:hint="eastAsia"/>
                <w:sz w:val="18"/>
                <w:szCs w:val="18"/>
              </w:rPr>
            </w:pPr>
          </w:p>
        </w:tc>
        <w:tc>
          <w:tcPr>
            <w:tcW w:w="472" w:type="dxa"/>
            <w:tcBorders>
              <w:top w:val="single" w:sz="4" w:space="0" w:color="auto"/>
              <w:left w:val="single" w:sz="4" w:space="0" w:color="auto"/>
              <w:right w:val="single" w:sz="4" w:space="0" w:color="auto"/>
            </w:tcBorders>
            <w:vAlign w:val="center"/>
          </w:tcPr>
          <w:p w:rsidR="00B3322A" w:rsidRPr="00630D0A" w:rsidRDefault="007E0F16" w:rsidP="00B3322A">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19</w:t>
            </w:r>
          </w:p>
        </w:tc>
        <w:tc>
          <w:tcPr>
            <w:tcW w:w="1418"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rPr>
                <w:rFonts w:ascii="仿宋_GB2312" w:eastAsia="仿宋_GB2312" w:hAnsiTheme="minorEastAsia" w:hint="eastAsia"/>
                <w:sz w:val="18"/>
                <w:szCs w:val="18"/>
              </w:rPr>
            </w:pPr>
            <w:r w:rsidRPr="00630D0A">
              <w:rPr>
                <w:rFonts w:ascii="仿宋_GB2312" w:eastAsia="仿宋_GB2312" w:hAnsiTheme="minorEastAsia" w:hint="eastAsia"/>
                <w:sz w:val="18"/>
                <w:szCs w:val="18"/>
              </w:rPr>
              <w:t>公共关系学</w:t>
            </w:r>
          </w:p>
        </w:tc>
        <w:tc>
          <w:tcPr>
            <w:tcW w:w="283" w:type="dxa"/>
            <w:vMerge/>
            <w:tcBorders>
              <w:left w:val="single" w:sz="4" w:space="0" w:color="auto"/>
              <w:right w:val="single" w:sz="4" w:space="0" w:color="auto"/>
            </w:tcBorders>
            <w:vAlign w:val="center"/>
          </w:tcPr>
          <w:p w:rsidR="00B3322A" w:rsidRPr="00630D0A" w:rsidRDefault="00B3322A" w:rsidP="00B3322A">
            <w:pPr>
              <w:widowControl/>
              <w:spacing w:line="480" w:lineRule="auto"/>
              <w:jc w:val="center"/>
              <w:rPr>
                <w:rFonts w:ascii="仿宋_GB2312" w:eastAsia="仿宋_GB2312" w:hAnsiTheme="minorEastAsia" w:cs="Arial Unicode MS" w:hint="eastAsia"/>
                <w:sz w:val="18"/>
                <w:szCs w:val="18"/>
              </w:rPr>
            </w:pPr>
          </w:p>
        </w:tc>
        <w:tc>
          <w:tcPr>
            <w:tcW w:w="447"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rPr>
                <w:rFonts w:ascii="仿宋_GB2312" w:eastAsia="仿宋_GB2312" w:hAnsiTheme="minorEastAsia" w:hint="eastAsia"/>
                <w:sz w:val="18"/>
                <w:szCs w:val="18"/>
              </w:rPr>
            </w:pPr>
            <w:r w:rsidRPr="00630D0A">
              <w:rPr>
                <w:rFonts w:ascii="仿宋_GB2312" w:eastAsia="仿宋_GB2312" w:hAnsiTheme="minorEastAsia" w:hint="eastAsia"/>
                <w:sz w:val="18"/>
                <w:szCs w:val="18"/>
              </w:rPr>
              <w:t>3</w:t>
            </w:r>
          </w:p>
        </w:tc>
        <w:tc>
          <w:tcPr>
            <w:tcW w:w="510" w:type="dxa"/>
            <w:tcBorders>
              <w:top w:val="single" w:sz="4" w:space="0" w:color="auto"/>
              <w:left w:val="single" w:sz="4" w:space="0" w:color="auto"/>
              <w:right w:val="single" w:sz="4" w:space="0" w:color="auto"/>
            </w:tcBorders>
            <w:vAlign w:val="center"/>
          </w:tcPr>
          <w:p w:rsidR="00B3322A" w:rsidRPr="00630D0A" w:rsidRDefault="00B614B8" w:rsidP="00B3322A">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F5543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3</w:t>
            </w:r>
            <w:r w:rsidR="00F55439" w:rsidRPr="00630D0A">
              <w:rPr>
                <w:rFonts w:ascii="仿宋_GB2312" w:eastAsia="仿宋_GB2312" w:hAnsiTheme="minorEastAsia" w:cs="Arial Unicode MS" w:hint="eastAsia"/>
                <w:sz w:val="18"/>
                <w:szCs w:val="18"/>
              </w:rPr>
              <w:t>2</w:t>
            </w:r>
          </w:p>
        </w:tc>
        <w:tc>
          <w:tcPr>
            <w:tcW w:w="518"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F5543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1</w:t>
            </w:r>
            <w:r w:rsidR="00F55439" w:rsidRPr="00630D0A">
              <w:rPr>
                <w:rFonts w:ascii="仿宋_GB2312" w:eastAsia="仿宋_GB2312" w:hAnsiTheme="minorEastAsia" w:cs="Arial Unicode MS" w:hint="eastAsia"/>
                <w:sz w:val="18"/>
                <w:szCs w:val="18"/>
              </w:rPr>
              <w:t>6</w:t>
            </w:r>
          </w:p>
        </w:tc>
        <w:tc>
          <w:tcPr>
            <w:tcW w:w="502"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right w:val="single" w:sz="4" w:space="0" w:color="auto"/>
            </w:tcBorders>
            <w:vAlign w:val="center"/>
          </w:tcPr>
          <w:p w:rsidR="00B3322A" w:rsidRPr="00630D0A" w:rsidRDefault="00B3322A" w:rsidP="00F55439">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1</w:t>
            </w:r>
            <w:r w:rsidR="00F55439" w:rsidRPr="00630D0A">
              <w:rPr>
                <w:rFonts w:ascii="仿宋_GB2312" w:eastAsia="仿宋_GB2312" w:hAnsiTheme="minorEastAsia" w:hint="eastAsia"/>
                <w:sz w:val="18"/>
                <w:szCs w:val="18"/>
              </w:rPr>
              <w:t>6</w:t>
            </w:r>
          </w:p>
        </w:tc>
        <w:tc>
          <w:tcPr>
            <w:tcW w:w="510"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76"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67"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387"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458"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查</w:t>
            </w:r>
          </w:p>
        </w:tc>
      </w:tr>
      <w:tr w:rsidR="00B3322A" w:rsidRPr="00630D0A" w:rsidTr="00F545DF">
        <w:trPr>
          <w:cantSplit/>
          <w:trHeight w:val="710"/>
        </w:trPr>
        <w:tc>
          <w:tcPr>
            <w:tcW w:w="657" w:type="dxa"/>
            <w:vMerge/>
            <w:tcBorders>
              <w:left w:val="single" w:sz="4" w:space="0" w:color="auto"/>
              <w:right w:val="single" w:sz="4" w:space="0" w:color="auto"/>
            </w:tcBorders>
            <w:vAlign w:val="center"/>
          </w:tcPr>
          <w:p w:rsidR="00B3322A" w:rsidRPr="00630D0A" w:rsidRDefault="00B3322A" w:rsidP="00B3322A">
            <w:pPr>
              <w:widowControl/>
              <w:spacing w:line="480" w:lineRule="auto"/>
              <w:jc w:val="center"/>
              <w:rPr>
                <w:rFonts w:ascii="仿宋_GB2312" w:eastAsia="仿宋_GB2312" w:hAnsiTheme="minorEastAsia" w:hint="eastAsia"/>
                <w:sz w:val="18"/>
                <w:szCs w:val="18"/>
              </w:rPr>
            </w:pPr>
          </w:p>
        </w:tc>
        <w:tc>
          <w:tcPr>
            <w:tcW w:w="472" w:type="dxa"/>
            <w:tcBorders>
              <w:top w:val="single" w:sz="4" w:space="0" w:color="auto"/>
              <w:left w:val="single" w:sz="4" w:space="0" w:color="auto"/>
              <w:right w:val="single" w:sz="4" w:space="0" w:color="auto"/>
            </w:tcBorders>
            <w:vAlign w:val="center"/>
          </w:tcPr>
          <w:p w:rsidR="00B3322A" w:rsidRPr="00630D0A" w:rsidRDefault="00B3322A" w:rsidP="007E0F16">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2</w:t>
            </w:r>
            <w:r w:rsidR="007E0F16" w:rsidRPr="00630D0A">
              <w:rPr>
                <w:rFonts w:ascii="仿宋_GB2312" w:eastAsia="仿宋_GB2312" w:hAnsiTheme="minorEastAsia" w:hint="eastAsia"/>
                <w:sz w:val="18"/>
                <w:szCs w:val="18"/>
              </w:rPr>
              <w:t>0</w:t>
            </w:r>
          </w:p>
        </w:tc>
        <w:tc>
          <w:tcPr>
            <w:tcW w:w="1418"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rPr>
                <w:rFonts w:ascii="仿宋_GB2312" w:eastAsia="仿宋_GB2312" w:hAnsiTheme="minorEastAsia" w:hint="eastAsia"/>
                <w:sz w:val="18"/>
                <w:szCs w:val="18"/>
              </w:rPr>
            </w:pPr>
            <w:r w:rsidRPr="00630D0A">
              <w:rPr>
                <w:rFonts w:ascii="仿宋_GB2312" w:eastAsia="仿宋_GB2312" w:hAnsiTheme="minorEastAsia" w:hint="eastAsia"/>
                <w:sz w:val="18"/>
                <w:szCs w:val="18"/>
              </w:rPr>
              <w:t>中文工具书</w:t>
            </w:r>
          </w:p>
        </w:tc>
        <w:tc>
          <w:tcPr>
            <w:tcW w:w="283" w:type="dxa"/>
            <w:vMerge/>
            <w:tcBorders>
              <w:left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cs="Arial Unicode MS" w:hint="eastAsia"/>
                <w:sz w:val="18"/>
                <w:szCs w:val="18"/>
              </w:rPr>
            </w:pPr>
          </w:p>
        </w:tc>
        <w:tc>
          <w:tcPr>
            <w:tcW w:w="447"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rPr>
                <w:rFonts w:ascii="仿宋_GB2312" w:eastAsia="仿宋_GB2312" w:hAnsiTheme="minorEastAsia" w:hint="eastAsia"/>
                <w:sz w:val="18"/>
                <w:szCs w:val="18"/>
              </w:rPr>
            </w:pPr>
            <w:r w:rsidRPr="00630D0A">
              <w:rPr>
                <w:rFonts w:ascii="仿宋_GB2312" w:eastAsia="仿宋_GB2312" w:hAnsiTheme="minorEastAsia" w:hint="eastAsia"/>
                <w:sz w:val="18"/>
                <w:szCs w:val="18"/>
              </w:rPr>
              <w:t>3</w:t>
            </w:r>
          </w:p>
        </w:tc>
        <w:tc>
          <w:tcPr>
            <w:tcW w:w="510" w:type="dxa"/>
            <w:tcBorders>
              <w:top w:val="single" w:sz="4" w:space="0" w:color="auto"/>
              <w:left w:val="single" w:sz="4" w:space="0" w:color="auto"/>
              <w:right w:val="single" w:sz="4" w:space="0" w:color="auto"/>
            </w:tcBorders>
            <w:vAlign w:val="center"/>
          </w:tcPr>
          <w:p w:rsidR="00B3322A" w:rsidRPr="00630D0A" w:rsidRDefault="00B614B8" w:rsidP="00B3322A">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F5543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3</w:t>
            </w:r>
            <w:r w:rsidR="00F55439" w:rsidRPr="00630D0A">
              <w:rPr>
                <w:rFonts w:ascii="仿宋_GB2312" w:eastAsia="仿宋_GB2312" w:hAnsiTheme="minorEastAsia" w:cs="Arial Unicode MS" w:hint="eastAsia"/>
                <w:sz w:val="18"/>
                <w:szCs w:val="18"/>
              </w:rPr>
              <w:t>2</w:t>
            </w:r>
          </w:p>
        </w:tc>
        <w:tc>
          <w:tcPr>
            <w:tcW w:w="518"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F55439">
            <w:pPr>
              <w:spacing w:line="480" w:lineRule="auto"/>
              <w:jc w:val="center"/>
              <w:rPr>
                <w:rFonts w:ascii="仿宋_GB2312" w:eastAsia="仿宋_GB2312" w:hAnsiTheme="minorEastAsia" w:cs="Arial Unicode MS" w:hint="eastAsia"/>
                <w:sz w:val="18"/>
                <w:szCs w:val="18"/>
              </w:rPr>
            </w:pPr>
            <w:r w:rsidRPr="00630D0A">
              <w:rPr>
                <w:rFonts w:ascii="仿宋_GB2312" w:eastAsia="仿宋_GB2312" w:hAnsiTheme="minorEastAsia" w:cs="Arial Unicode MS" w:hint="eastAsia"/>
                <w:sz w:val="18"/>
                <w:szCs w:val="18"/>
              </w:rPr>
              <w:t>1</w:t>
            </w:r>
            <w:r w:rsidR="00F55439" w:rsidRPr="00630D0A">
              <w:rPr>
                <w:rFonts w:ascii="仿宋_GB2312" w:eastAsia="仿宋_GB2312" w:hAnsiTheme="minorEastAsia" w:cs="Arial Unicode MS" w:hint="eastAsia"/>
                <w:sz w:val="18"/>
                <w:szCs w:val="18"/>
              </w:rPr>
              <w:t>6</w:t>
            </w:r>
          </w:p>
        </w:tc>
        <w:tc>
          <w:tcPr>
            <w:tcW w:w="502"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76" w:type="dxa"/>
            <w:tcBorders>
              <w:top w:val="single" w:sz="4" w:space="0" w:color="auto"/>
              <w:left w:val="single" w:sz="4" w:space="0" w:color="auto"/>
              <w:right w:val="single" w:sz="4" w:space="0" w:color="auto"/>
            </w:tcBorders>
            <w:vAlign w:val="center"/>
          </w:tcPr>
          <w:p w:rsidR="00B3322A" w:rsidRPr="00630D0A" w:rsidRDefault="00B3322A" w:rsidP="00F55439">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1</w:t>
            </w:r>
            <w:r w:rsidR="00F55439" w:rsidRPr="00630D0A">
              <w:rPr>
                <w:rFonts w:ascii="仿宋_GB2312" w:eastAsia="仿宋_GB2312" w:hAnsiTheme="minorEastAsia" w:hint="eastAsia"/>
                <w:sz w:val="18"/>
                <w:szCs w:val="18"/>
              </w:rPr>
              <w:t>6</w:t>
            </w:r>
          </w:p>
        </w:tc>
        <w:tc>
          <w:tcPr>
            <w:tcW w:w="567"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387"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458" w:type="dxa"/>
            <w:tcBorders>
              <w:top w:val="single" w:sz="4" w:space="0" w:color="auto"/>
              <w:left w:val="single" w:sz="4" w:space="0" w:color="auto"/>
              <w:right w:val="single" w:sz="4" w:space="0" w:color="auto"/>
            </w:tcBorders>
            <w:vAlign w:val="center"/>
          </w:tcPr>
          <w:p w:rsidR="00B3322A" w:rsidRPr="00630D0A" w:rsidRDefault="00C61F81" w:rsidP="00B3322A">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查</w:t>
            </w:r>
          </w:p>
        </w:tc>
      </w:tr>
      <w:tr w:rsidR="00B3322A" w:rsidRPr="00630D0A" w:rsidTr="00F545DF">
        <w:trPr>
          <w:cantSplit/>
          <w:trHeight w:val="442"/>
        </w:trPr>
        <w:tc>
          <w:tcPr>
            <w:tcW w:w="2830" w:type="dxa"/>
            <w:gridSpan w:val="4"/>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应修合计</w:t>
            </w:r>
          </w:p>
        </w:tc>
        <w:tc>
          <w:tcPr>
            <w:tcW w:w="447"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F55439">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7</w:t>
            </w:r>
            <w:r w:rsidR="00F55439" w:rsidRPr="00630D0A">
              <w:rPr>
                <w:rFonts w:ascii="仿宋_GB2312" w:eastAsia="仿宋_GB2312" w:hAnsiTheme="minorEastAsia" w:hint="eastAsia"/>
                <w:sz w:val="18"/>
                <w:szCs w:val="18"/>
              </w:rPr>
              <w:t>7</w:t>
            </w: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F55439" w:rsidP="00B3322A">
            <w:pPr>
              <w:spacing w:line="480" w:lineRule="auto"/>
              <w:jc w:val="center"/>
              <w:rPr>
                <w:rFonts w:ascii="仿宋_GB2312" w:eastAsia="仿宋_GB2312" w:hAnsiTheme="minorEastAsia" w:hint="eastAsia"/>
                <w:color w:val="000000" w:themeColor="text1"/>
                <w:spacing w:val="-20"/>
                <w:sz w:val="18"/>
                <w:szCs w:val="18"/>
              </w:rPr>
            </w:pPr>
            <w:r w:rsidRPr="00630D0A">
              <w:rPr>
                <w:rFonts w:ascii="仿宋_GB2312" w:eastAsia="仿宋_GB2312" w:hAnsiTheme="minorEastAsia" w:hint="eastAsia"/>
                <w:color w:val="000000" w:themeColor="text1"/>
                <w:spacing w:val="-20"/>
                <w:sz w:val="18"/>
                <w:szCs w:val="18"/>
              </w:rPr>
              <w:t>1504</w:t>
            </w: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color w:val="000000" w:themeColor="text1"/>
                <w:spacing w:val="-20"/>
                <w:sz w:val="18"/>
                <w:szCs w:val="18"/>
              </w:rPr>
            </w:pPr>
            <w:r w:rsidRPr="00630D0A">
              <w:rPr>
                <w:rFonts w:ascii="仿宋_GB2312" w:eastAsia="仿宋_GB2312" w:hAnsiTheme="minorEastAsia" w:hint="eastAsia"/>
                <w:color w:val="000000" w:themeColor="text1"/>
                <w:spacing w:val="-20"/>
                <w:sz w:val="18"/>
                <w:szCs w:val="18"/>
              </w:rPr>
              <w:t>1004</w:t>
            </w:r>
          </w:p>
        </w:tc>
        <w:tc>
          <w:tcPr>
            <w:tcW w:w="518"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FC0FFE">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50</w:t>
            </w:r>
            <w:r w:rsidR="00FC0FFE" w:rsidRPr="00630D0A">
              <w:rPr>
                <w:rFonts w:ascii="仿宋_GB2312" w:eastAsia="仿宋_GB2312" w:hAnsiTheme="minorEastAsia" w:hint="eastAsia"/>
                <w:sz w:val="18"/>
                <w:szCs w:val="18"/>
              </w:rPr>
              <w:t>0</w:t>
            </w:r>
          </w:p>
        </w:tc>
        <w:tc>
          <w:tcPr>
            <w:tcW w:w="502"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64</w:t>
            </w: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865BF9">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1</w:t>
            </w:r>
            <w:r w:rsidR="00865BF9" w:rsidRPr="00630D0A">
              <w:rPr>
                <w:rFonts w:ascii="仿宋_GB2312" w:eastAsia="仿宋_GB2312" w:hAnsiTheme="minorEastAsia" w:hint="eastAsia"/>
                <w:sz w:val="18"/>
                <w:szCs w:val="18"/>
              </w:rPr>
              <w:t>05</w:t>
            </w: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56</w:t>
            </w: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865BF9" w:rsidP="00B3322A">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88</w:t>
            </w: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865BF9" w:rsidP="00B3322A">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80</w:t>
            </w:r>
          </w:p>
        </w:tc>
        <w:tc>
          <w:tcPr>
            <w:tcW w:w="576" w:type="dxa"/>
            <w:tcBorders>
              <w:top w:val="single" w:sz="4" w:space="0" w:color="auto"/>
              <w:left w:val="single" w:sz="4" w:space="0" w:color="auto"/>
              <w:bottom w:val="single" w:sz="4" w:space="0" w:color="auto"/>
              <w:right w:val="single" w:sz="4" w:space="0" w:color="auto"/>
            </w:tcBorders>
            <w:vAlign w:val="center"/>
          </w:tcPr>
          <w:p w:rsidR="00B3322A" w:rsidRPr="00630D0A" w:rsidRDefault="00865BF9" w:rsidP="00B3322A">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48</w:t>
            </w:r>
          </w:p>
        </w:tc>
        <w:tc>
          <w:tcPr>
            <w:tcW w:w="567" w:type="dxa"/>
            <w:tcBorders>
              <w:top w:val="single" w:sz="4" w:space="0" w:color="auto"/>
              <w:left w:val="single" w:sz="4" w:space="0" w:color="auto"/>
              <w:bottom w:val="single" w:sz="4" w:space="0" w:color="auto"/>
              <w:right w:val="single" w:sz="4" w:space="0" w:color="auto"/>
            </w:tcBorders>
            <w:vAlign w:val="center"/>
          </w:tcPr>
          <w:p w:rsidR="00B3322A" w:rsidRPr="00630D0A" w:rsidRDefault="00865BF9" w:rsidP="00B3322A">
            <w:pPr>
              <w:spacing w:line="480" w:lineRule="auto"/>
              <w:jc w:val="center"/>
              <w:rPr>
                <w:rFonts w:ascii="仿宋_GB2312" w:eastAsia="仿宋_GB2312" w:hAnsiTheme="minorEastAsia" w:hint="eastAsia"/>
                <w:sz w:val="18"/>
                <w:szCs w:val="18"/>
              </w:rPr>
            </w:pPr>
            <w:r w:rsidRPr="00630D0A">
              <w:rPr>
                <w:rFonts w:ascii="仿宋_GB2312" w:eastAsia="仿宋_GB2312" w:hAnsiTheme="minorEastAsia" w:hint="eastAsia"/>
                <w:sz w:val="18"/>
                <w:szCs w:val="18"/>
              </w:rPr>
              <w:t>62</w:t>
            </w:r>
          </w:p>
        </w:tc>
        <w:tc>
          <w:tcPr>
            <w:tcW w:w="387"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B3322A" w:rsidRPr="00630D0A" w:rsidRDefault="00B3322A" w:rsidP="00B3322A">
            <w:pPr>
              <w:spacing w:line="480" w:lineRule="auto"/>
              <w:jc w:val="center"/>
              <w:rPr>
                <w:rFonts w:ascii="仿宋_GB2312" w:eastAsia="仿宋_GB2312" w:hAnsiTheme="minorEastAsia" w:hint="eastAsia"/>
                <w:sz w:val="18"/>
                <w:szCs w:val="18"/>
              </w:rPr>
            </w:pPr>
          </w:p>
        </w:tc>
      </w:tr>
    </w:tbl>
    <w:p w:rsidR="00EA2E13" w:rsidRPr="00630D0A" w:rsidRDefault="0001294F">
      <w:pPr>
        <w:spacing w:line="480" w:lineRule="auto"/>
        <w:rPr>
          <w:rFonts w:ascii="仿宋_GB2312" w:eastAsia="仿宋_GB2312" w:hAnsiTheme="minorEastAsia" w:hint="eastAsia"/>
          <w:sz w:val="18"/>
          <w:szCs w:val="18"/>
        </w:rPr>
      </w:pPr>
      <w:r w:rsidRPr="00630D0A">
        <w:rPr>
          <w:rFonts w:ascii="仿宋_GB2312" w:eastAsia="仿宋_GB2312" w:hAnsiTheme="minorEastAsia" w:hint="eastAsia"/>
          <w:sz w:val="18"/>
          <w:szCs w:val="18"/>
        </w:rPr>
        <w:lastRenderedPageBreak/>
        <w:t>注：学位课程打★号</w:t>
      </w:r>
    </w:p>
    <w:p w:rsidR="00EA2E13" w:rsidRPr="00630D0A" w:rsidRDefault="0001294F">
      <w:pPr>
        <w:spacing w:line="480" w:lineRule="auto"/>
        <w:rPr>
          <w:rFonts w:ascii="仿宋_GB2312" w:eastAsia="仿宋_GB2312" w:hAnsiTheme="minorEastAsia" w:hint="eastAsia"/>
          <w:sz w:val="18"/>
          <w:szCs w:val="18"/>
        </w:rPr>
      </w:pPr>
      <w:r w:rsidRPr="00630D0A">
        <w:rPr>
          <w:rFonts w:ascii="仿宋_GB2312" w:eastAsia="仿宋_GB2312" w:hAnsiTheme="minorEastAsia" w:hint="eastAsia"/>
          <w:sz w:val="18"/>
          <w:szCs w:val="18"/>
        </w:rPr>
        <w:t xml:space="preserve">制订人： 周林妹     </w:t>
      </w:r>
      <w:r w:rsidR="00630D0A" w:rsidRPr="00630D0A">
        <w:rPr>
          <w:rFonts w:ascii="仿宋_GB2312" w:eastAsia="仿宋_GB2312" w:hAnsiTheme="minorEastAsia" w:hint="eastAsia"/>
          <w:sz w:val="18"/>
          <w:szCs w:val="18"/>
        </w:rPr>
        <w:t xml:space="preserve">      </w:t>
      </w:r>
      <w:r w:rsidRPr="00630D0A">
        <w:rPr>
          <w:rFonts w:ascii="仿宋_GB2312" w:eastAsia="仿宋_GB2312" w:hAnsiTheme="minorEastAsia" w:hint="eastAsia"/>
          <w:sz w:val="18"/>
          <w:szCs w:val="18"/>
        </w:rPr>
        <w:t xml:space="preserve">校定人：杨俊才 </w:t>
      </w:r>
      <w:r w:rsidR="00630D0A" w:rsidRPr="00630D0A">
        <w:rPr>
          <w:rFonts w:ascii="仿宋_GB2312" w:eastAsia="仿宋_GB2312" w:hAnsiTheme="minorEastAsia" w:hint="eastAsia"/>
          <w:sz w:val="18"/>
          <w:szCs w:val="18"/>
        </w:rPr>
        <w:t xml:space="preserve">         审定人：</w:t>
      </w:r>
      <w:r w:rsidR="00630D0A" w:rsidRPr="00630D0A">
        <w:rPr>
          <w:rFonts w:ascii="仿宋_GB2312" w:eastAsia="仿宋_GB2312" w:hint="eastAsia"/>
          <w:sz w:val="18"/>
          <w:szCs w:val="18"/>
        </w:rPr>
        <w:t>郑晓霞</w:t>
      </w:r>
    </w:p>
    <w:sectPr w:rsidR="00EA2E13" w:rsidRPr="00630D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5BB" w:rsidRDefault="003C25BB" w:rsidP="003F45B6">
      <w:r>
        <w:separator/>
      </w:r>
    </w:p>
  </w:endnote>
  <w:endnote w:type="continuationSeparator" w:id="0">
    <w:p w:rsidR="003C25BB" w:rsidRDefault="003C25BB" w:rsidP="003F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5BB" w:rsidRDefault="003C25BB" w:rsidP="003F45B6">
      <w:r>
        <w:separator/>
      </w:r>
    </w:p>
  </w:footnote>
  <w:footnote w:type="continuationSeparator" w:id="0">
    <w:p w:rsidR="003C25BB" w:rsidRDefault="003C25BB" w:rsidP="003F4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C9B"/>
    <w:rsid w:val="00010CDB"/>
    <w:rsid w:val="0001294F"/>
    <w:rsid w:val="000727C4"/>
    <w:rsid w:val="00105643"/>
    <w:rsid w:val="001071A5"/>
    <w:rsid w:val="001170E0"/>
    <w:rsid w:val="00124A9E"/>
    <w:rsid w:val="001432EE"/>
    <w:rsid w:val="001446BA"/>
    <w:rsid w:val="00154C31"/>
    <w:rsid w:val="0018715C"/>
    <w:rsid w:val="001D17FE"/>
    <w:rsid w:val="001E4778"/>
    <w:rsid w:val="00207B83"/>
    <w:rsid w:val="002513B0"/>
    <w:rsid w:val="00271E36"/>
    <w:rsid w:val="002B0186"/>
    <w:rsid w:val="002D4C29"/>
    <w:rsid w:val="002F41AD"/>
    <w:rsid w:val="00303787"/>
    <w:rsid w:val="00335F32"/>
    <w:rsid w:val="00336806"/>
    <w:rsid w:val="00352B23"/>
    <w:rsid w:val="003A7458"/>
    <w:rsid w:val="003C25BB"/>
    <w:rsid w:val="003E6538"/>
    <w:rsid w:val="003F45B6"/>
    <w:rsid w:val="004651A5"/>
    <w:rsid w:val="004735A6"/>
    <w:rsid w:val="0048401A"/>
    <w:rsid w:val="004A3DD3"/>
    <w:rsid w:val="004B6E81"/>
    <w:rsid w:val="004E62C6"/>
    <w:rsid w:val="004F0234"/>
    <w:rsid w:val="004F3B68"/>
    <w:rsid w:val="004F4780"/>
    <w:rsid w:val="00520FF9"/>
    <w:rsid w:val="00523131"/>
    <w:rsid w:val="0052705E"/>
    <w:rsid w:val="00581696"/>
    <w:rsid w:val="005920C5"/>
    <w:rsid w:val="005A5145"/>
    <w:rsid w:val="005E2D74"/>
    <w:rsid w:val="00623F51"/>
    <w:rsid w:val="00624F44"/>
    <w:rsid w:val="00630D0A"/>
    <w:rsid w:val="006317D5"/>
    <w:rsid w:val="00635E62"/>
    <w:rsid w:val="0077535A"/>
    <w:rsid w:val="00782A39"/>
    <w:rsid w:val="007B104C"/>
    <w:rsid w:val="007C4C9B"/>
    <w:rsid w:val="007E0F16"/>
    <w:rsid w:val="007E2FBB"/>
    <w:rsid w:val="007F25BC"/>
    <w:rsid w:val="007F79F9"/>
    <w:rsid w:val="00831A1D"/>
    <w:rsid w:val="00837E92"/>
    <w:rsid w:val="00861BF9"/>
    <w:rsid w:val="00865BF9"/>
    <w:rsid w:val="008717AE"/>
    <w:rsid w:val="008F785E"/>
    <w:rsid w:val="009200E9"/>
    <w:rsid w:val="00923B25"/>
    <w:rsid w:val="00945652"/>
    <w:rsid w:val="00961C34"/>
    <w:rsid w:val="00984018"/>
    <w:rsid w:val="00985D30"/>
    <w:rsid w:val="009920FE"/>
    <w:rsid w:val="00994D62"/>
    <w:rsid w:val="009D2B56"/>
    <w:rsid w:val="009D3495"/>
    <w:rsid w:val="00A22514"/>
    <w:rsid w:val="00A47810"/>
    <w:rsid w:val="00A52962"/>
    <w:rsid w:val="00A6652C"/>
    <w:rsid w:val="00A747EB"/>
    <w:rsid w:val="00A82CC3"/>
    <w:rsid w:val="00AB30EB"/>
    <w:rsid w:val="00AF4C9C"/>
    <w:rsid w:val="00B3322A"/>
    <w:rsid w:val="00B37A06"/>
    <w:rsid w:val="00B614B8"/>
    <w:rsid w:val="00BC64F7"/>
    <w:rsid w:val="00BE6A48"/>
    <w:rsid w:val="00BF37D9"/>
    <w:rsid w:val="00BF4F89"/>
    <w:rsid w:val="00C176D8"/>
    <w:rsid w:val="00C61F81"/>
    <w:rsid w:val="00C729F3"/>
    <w:rsid w:val="00CC3704"/>
    <w:rsid w:val="00CE1848"/>
    <w:rsid w:val="00CE2570"/>
    <w:rsid w:val="00D17D7F"/>
    <w:rsid w:val="00D35AB7"/>
    <w:rsid w:val="00D55046"/>
    <w:rsid w:val="00D6247C"/>
    <w:rsid w:val="00D71725"/>
    <w:rsid w:val="00DB6CC1"/>
    <w:rsid w:val="00DC3F25"/>
    <w:rsid w:val="00DD26BD"/>
    <w:rsid w:val="00DE4749"/>
    <w:rsid w:val="00E2292D"/>
    <w:rsid w:val="00E239A0"/>
    <w:rsid w:val="00EA2E13"/>
    <w:rsid w:val="00EC00D4"/>
    <w:rsid w:val="00EF0CCE"/>
    <w:rsid w:val="00EF1238"/>
    <w:rsid w:val="00EF17E8"/>
    <w:rsid w:val="00F06D54"/>
    <w:rsid w:val="00F1641E"/>
    <w:rsid w:val="00F16B31"/>
    <w:rsid w:val="00F21E4F"/>
    <w:rsid w:val="00F468AE"/>
    <w:rsid w:val="00F545DF"/>
    <w:rsid w:val="00F55439"/>
    <w:rsid w:val="00FC0FFE"/>
    <w:rsid w:val="00FF6982"/>
    <w:rsid w:val="18111FD5"/>
    <w:rsid w:val="183C3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E39521-5FE1-401C-8661-5776C975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Chars="200" w:firstLine="42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bCs/>
    </w:rPr>
  </w:style>
  <w:style w:type="character" w:styleId="a7">
    <w:name w:val="Emphasis"/>
    <w:basedOn w:val="a0"/>
    <w:uiPriority w:val="20"/>
    <w:qFormat/>
    <w:rPr>
      <w:color w:val="CC0000"/>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缩进 Char"/>
    <w:basedOn w:val="a0"/>
    <w:link w:val="a3"/>
    <w:qFormat/>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408453">
      <w:bodyDiv w:val="1"/>
      <w:marLeft w:val="0"/>
      <w:marRight w:val="0"/>
      <w:marTop w:val="100"/>
      <w:marBottom w:val="100"/>
      <w:divBdr>
        <w:top w:val="none" w:sz="0" w:space="0" w:color="auto"/>
        <w:left w:val="none" w:sz="0" w:space="0" w:color="auto"/>
        <w:bottom w:val="none" w:sz="0" w:space="0" w:color="auto"/>
        <w:right w:val="none" w:sz="0" w:space="0" w:color="auto"/>
      </w:divBdr>
      <w:divsChild>
        <w:div w:id="2034839975">
          <w:marLeft w:val="0"/>
          <w:marRight w:val="0"/>
          <w:marTop w:val="0"/>
          <w:marBottom w:val="0"/>
          <w:divBdr>
            <w:top w:val="none" w:sz="0" w:space="0" w:color="auto"/>
            <w:left w:val="none" w:sz="0" w:space="0" w:color="auto"/>
            <w:bottom w:val="none" w:sz="0" w:space="0" w:color="auto"/>
            <w:right w:val="none" w:sz="0" w:space="0" w:color="auto"/>
          </w:divBdr>
          <w:divsChild>
            <w:div w:id="815679473">
              <w:marLeft w:val="0"/>
              <w:marRight w:val="0"/>
              <w:marTop w:val="0"/>
              <w:marBottom w:val="0"/>
              <w:divBdr>
                <w:top w:val="none" w:sz="0" w:space="0" w:color="auto"/>
                <w:left w:val="none" w:sz="0" w:space="0" w:color="auto"/>
                <w:bottom w:val="none" w:sz="0" w:space="0" w:color="auto"/>
                <w:right w:val="none" w:sz="0" w:space="0" w:color="auto"/>
              </w:divBdr>
              <w:divsChild>
                <w:div w:id="959990617">
                  <w:marLeft w:val="0"/>
                  <w:marRight w:val="0"/>
                  <w:marTop w:val="0"/>
                  <w:marBottom w:val="0"/>
                  <w:divBdr>
                    <w:top w:val="none" w:sz="0" w:space="0" w:color="auto"/>
                    <w:left w:val="none" w:sz="0" w:space="0" w:color="auto"/>
                    <w:bottom w:val="none" w:sz="0" w:space="0" w:color="auto"/>
                    <w:right w:val="none" w:sz="0" w:space="0" w:color="auto"/>
                  </w:divBdr>
                  <w:divsChild>
                    <w:div w:id="577058851">
                      <w:marLeft w:val="0"/>
                      <w:marRight w:val="0"/>
                      <w:marTop w:val="150"/>
                      <w:marBottom w:val="0"/>
                      <w:divBdr>
                        <w:top w:val="none" w:sz="0" w:space="0" w:color="auto"/>
                        <w:left w:val="none" w:sz="0" w:space="0" w:color="auto"/>
                        <w:bottom w:val="none" w:sz="0" w:space="0" w:color="auto"/>
                        <w:right w:val="none" w:sz="0" w:space="0" w:color="auto"/>
                      </w:divBdr>
                      <w:divsChild>
                        <w:div w:id="359090579">
                          <w:marLeft w:val="0"/>
                          <w:marRight w:val="0"/>
                          <w:marTop w:val="0"/>
                          <w:marBottom w:val="0"/>
                          <w:divBdr>
                            <w:top w:val="none" w:sz="0" w:space="0" w:color="auto"/>
                            <w:left w:val="none" w:sz="0" w:space="0" w:color="auto"/>
                            <w:bottom w:val="none" w:sz="0" w:space="0" w:color="auto"/>
                            <w:right w:val="none" w:sz="0" w:space="0" w:color="auto"/>
                          </w:divBdr>
                          <w:divsChild>
                            <w:div w:id="1376277026">
                              <w:marLeft w:val="0"/>
                              <w:marRight w:val="0"/>
                              <w:marTop w:val="0"/>
                              <w:marBottom w:val="0"/>
                              <w:divBdr>
                                <w:top w:val="none" w:sz="0" w:space="0" w:color="auto"/>
                                <w:left w:val="none" w:sz="0" w:space="0" w:color="auto"/>
                                <w:bottom w:val="none" w:sz="0" w:space="0" w:color="auto"/>
                                <w:right w:val="none" w:sz="0" w:space="0" w:color="auto"/>
                              </w:divBdr>
                              <w:divsChild>
                                <w:div w:id="790826627">
                                  <w:marLeft w:val="0"/>
                                  <w:marRight w:val="0"/>
                                  <w:marTop w:val="0"/>
                                  <w:marBottom w:val="0"/>
                                  <w:divBdr>
                                    <w:top w:val="none" w:sz="0" w:space="0" w:color="auto"/>
                                    <w:left w:val="none" w:sz="0" w:space="0" w:color="auto"/>
                                    <w:bottom w:val="none" w:sz="0" w:space="0" w:color="auto"/>
                                    <w:right w:val="none" w:sz="0" w:space="0" w:color="auto"/>
                                  </w:divBdr>
                                  <w:divsChild>
                                    <w:div w:id="418524034">
                                      <w:marLeft w:val="0"/>
                                      <w:marRight w:val="0"/>
                                      <w:marTop w:val="0"/>
                                      <w:marBottom w:val="0"/>
                                      <w:divBdr>
                                        <w:top w:val="none" w:sz="0" w:space="0" w:color="auto"/>
                                        <w:left w:val="none" w:sz="0" w:space="0" w:color="auto"/>
                                        <w:bottom w:val="none" w:sz="0" w:space="0" w:color="auto"/>
                                        <w:right w:val="none" w:sz="0" w:space="0" w:color="auto"/>
                                      </w:divBdr>
                                      <w:divsChild>
                                        <w:div w:id="314994196">
                                          <w:marLeft w:val="0"/>
                                          <w:marRight w:val="0"/>
                                          <w:marTop w:val="0"/>
                                          <w:marBottom w:val="0"/>
                                          <w:divBdr>
                                            <w:top w:val="none" w:sz="0" w:space="0" w:color="auto"/>
                                            <w:left w:val="none" w:sz="0" w:space="0" w:color="auto"/>
                                            <w:bottom w:val="none" w:sz="0" w:space="0" w:color="auto"/>
                                            <w:right w:val="none" w:sz="0" w:space="0" w:color="auto"/>
                                          </w:divBdr>
                                          <w:divsChild>
                                            <w:div w:id="1027825948">
                                              <w:marLeft w:val="0"/>
                                              <w:marRight w:val="0"/>
                                              <w:marTop w:val="0"/>
                                              <w:marBottom w:val="0"/>
                                              <w:divBdr>
                                                <w:top w:val="none" w:sz="0" w:space="0" w:color="auto"/>
                                                <w:left w:val="none" w:sz="0" w:space="0" w:color="auto"/>
                                                <w:bottom w:val="none" w:sz="0" w:space="0" w:color="auto"/>
                                                <w:right w:val="none" w:sz="0" w:space="0" w:color="auto"/>
                                              </w:divBdr>
                                              <w:divsChild>
                                                <w:div w:id="1271352180">
                                                  <w:marLeft w:val="0"/>
                                                  <w:marRight w:val="0"/>
                                                  <w:marTop w:val="0"/>
                                                  <w:marBottom w:val="0"/>
                                                  <w:divBdr>
                                                    <w:top w:val="none" w:sz="0" w:space="0" w:color="auto"/>
                                                    <w:left w:val="none" w:sz="0" w:space="0" w:color="auto"/>
                                                    <w:bottom w:val="none" w:sz="0" w:space="0" w:color="auto"/>
                                                    <w:right w:val="none" w:sz="0" w:space="0" w:color="auto"/>
                                                  </w:divBdr>
                                                  <w:divsChild>
                                                    <w:div w:id="229196109">
                                                      <w:marLeft w:val="0"/>
                                                      <w:marRight w:val="0"/>
                                                      <w:marTop w:val="0"/>
                                                      <w:marBottom w:val="0"/>
                                                      <w:divBdr>
                                                        <w:top w:val="none" w:sz="0" w:space="0" w:color="auto"/>
                                                        <w:left w:val="none" w:sz="0" w:space="0" w:color="auto"/>
                                                        <w:bottom w:val="none" w:sz="0" w:space="0" w:color="auto"/>
                                                        <w:right w:val="none" w:sz="0" w:space="0" w:color="auto"/>
                                                      </w:divBdr>
                                                      <w:divsChild>
                                                        <w:div w:id="1003051225">
                                                          <w:marLeft w:val="0"/>
                                                          <w:marRight w:val="0"/>
                                                          <w:marTop w:val="0"/>
                                                          <w:marBottom w:val="0"/>
                                                          <w:divBdr>
                                                            <w:top w:val="none" w:sz="0" w:space="0" w:color="auto"/>
                                                            <w:left w:val="none" w:sz="0" w:space="0" w:color="auto"/>
                                                            <w:bottom w:val="none" w:sz="0" w:space="0" w:color="auto"/>
                                                            <w:right w:val="none" w:sz="0" w:space="0" w:color="auto"/>
                                                          </w:divBdr>
                                                          <w:divsChild>
                                                            <w:div w:id="587662328">
                                                              <w:marLeft w:val="0"/>
                                                              <w:marRight w:val="0"/>
                                                              <w:marTop w:val="0"/>
                                                              <w:marBottom w:val="0"/>
                                                              <w:divBdr>
                                                                <w:top w:val="none" w:sz="0" w:space="0" w:color="auto"/>
                                                                <w:left w:val="none" w:sz="0" w:space="0" w:color="auto"/>
                                                                <w:bottom w:val="none" w:sz="0" w:space="0" w:color="auto"/>
                                                                <w:right w:val="none" w:sz="0" w:space="0" w:color="auto"/>
                                                              </w:divBdr>
                                                              <w:divsChild>
                                                                <w:div w:id="889655214">
                                                                  <w:marLeft w:val="0"/>
                                                                  <w:marRight w:val="0"/>
                                                                  <w:marTop w:val="0"/>
                                                                  <w:marBottom w:val="0"/>
                                                                  <w:divBdr>
                                                                    <w:top w:val="none" w:sz="0" w:space="0" w:color="auto"/>
                                                                    <w:left w:val="none" w:sz="0" w:space="0" w:color="auto"/>
                                                                    <w:bottom w:val="none" w:sz="0" w:space="0" w:color="auto"/>
                                                                    <w:right w:val="none" w:sz="0" w:space="0" w:color="auto"/>
                                                                  </w:divBdr>
                                                                  <w:divsChild>
                                                                    <w:div w:id="67464484">
                                                                      <w:marLeft w:val="0"/>
                                                                      <w:marRight w:val="0"/>
                                                                      <w:marTop w:val="0"/>
                                                                      <w:marBottom w:val="0"/>
                                                                      <w:divBdr>
                                                                        <w:top w:val="none" w:sz="0" w:space="0" w:color="auto"/>
                                                                        <w:left w:val="none" w:sz="0" w:space="0" w:color="auto"/>
                                                                        <w:bottom w:val="none" w:sz="0" w:space="0" w:color="auto"/>
                                                                        <w:right w:val="none" w:sz="0" w:space="0" w:color="auto"/>
                                                                      </w:divBdr>
                                                                      <w:divsChild>
                                                                        <w:div w:id="999696000">
                                                                          <w:marLeft w:val="0"/>
                                                                          <w:marRight w:val="0"/>
                                                                          <w:marTop w:val="0"/>
                                                                          <w:marBottom w:val="0"/>
                                                                          <w:divBdr>
                                                                            <w:top w:val="none" w:sz="0" w:space="0" w:color="auto"/>
                                                                            <w:left w:val="none" w:sz="0" w:space="0" w:color="auto"/>
                                                                            <w:bottom w:val="none" w:sz="0" w:space="0" w:color="auto"/>
                                                                            <w:right w:val="none" w:sz="0" w:space="0" w:color="auto"/>
                                                                          </w:divBdr>
                                                                          <w:divsChild>
                                                                            <w:div w:id="97884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7</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new</cp:lastModifiedBy>
  <cp:revision>31</cp:revision>
  <dcterms:created xsi:type="dcterms:W3CDTF">2017-02-18T02:45:00Z</dcterms:created>
  <dcterms:modified xsi:type="dcterms:W3CDTF">2018-01-05T02:39:00Z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