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ind w:left="426" w:hanging="426"/>
        <w:jc w:val="center"/>
        <w:textAlignment w:val="auto"/>
        <w:rPr>
          <w:rFonts w:hint="eastAsia" w:hAnsi="宋体" w:cs="宋体"/>
          <w:b/>
          <w:sz w:val="21"/>
          <w:szCs w:val="21"/>
          <w:lang w:eastAsia="zh-CN"/>
        </w:rPr>
      </w:pPr>
      <w:r>
        <w:rPr>
          <w:rFonts w:hint="eastAsia" w:hAnsi="宋体" w:cs="宋体"/>
          <w:b/>
          <w:sz w:val="21"/>
          <w:szCs w:val="21"/>
          <w:lang w:eastAsia="zh-CN"/>
        </w:rPr>
        <w:t>液压传动及控制复习资料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ind w:left="426" w:hanging="426"/>
        <w:textAlignment w:val="auto"/>
        <w:rPr>
          <w:rFonts w:hint="eastAsia" w:ascii="宋体" w:hAnsi="宋体" w:eastAsia="宋体" w:cs="宋体"/>
          <w:b/>
          <w:sz w:val="21"/>
          <w:szCs w:val="21"/>
        </w:rPr>
      </w:pPr>
      <w:r>
        <w:rPr>
          <w:rFonts w:hint="eastAsia" w:ascii="宋体" w:hAnsi="宋体" w:eastAsia="宋体" w:cs="宋体"/>
          <w:b/>
          <w:sz w:val="21"/>
          <w:szCs w:val="21"/>
        </w:rPr>
        <w:t>一、单项选择题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1.二位五通阀在任意位置时，阀芯上的油口数目为(       )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A .2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</w:t>
      </w:r>
      <w:r>
        <w:rPr>
          <w:rFonts w:hint="eastAsia" w:ascii="宋体" w:hAnsi="宋体" w:eastAsia="宋体" w:cs="宋体"/>
          <w:sz w:val="21"/>
          <w:szCs w:val="21"/>
        </w:rPr>
        <w:t xml:space="preserve"> B.3 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sz w:val="21"/>
          <w:szCs w:val="21"/>
        </w:rPr>
        <w:t xml:space="preserve">C.5   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sz w:val="21"/>
          <w:szCs w:val="21"/>
        </w:rPr>
        <w:t xml:space="preserve">D.4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2.应用较广.性能较好，可以获得小流量的节流口形式为(       )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A .针阀式或轴向三角槽式 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sz w:val="21"/>
          <w:szCs w:val="21"/>
        </w:rPr>
        <w:t xml:space="preserve">B.偏心式或周向缝隙式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C.轴向三角槽式或周向缝隙式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sz w:val="21"/>
          <w:szCs w:val="21"/>
        </w:rPr>
        <w:t xml:space="preserve">D.针阀式或偏心式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3.调压和减压回路所采用的主要液压元件是(       )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A.换向阀和液控单向阀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    </w:t>
      </w:r>
      <w:r>
        <w:rPr>
          <w:rFonts w:hint="eastAsia" w:ascii="宋体" w:hAnsi="宋体" w:eastAsia="宋体" w:cs="宋体"/>
          <w:sz w:val="21"/>
          <w:szCs w:val="21"/>
        </w:rPr>
        <w:t xml:space="preserve">B.溢流阀和减压阀 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C.顺序阀和压力继电器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    </w:t>
      </w:r>
      <w:r>
        <w:rPr>
          <w:rFonts w:hint="eastAsia" w:ascii="宋体" w:hAnsi="宋体" w:eastAsia="宋体" w:cs="宋体"/>
          <w:sz w:val="21"/>
          <w:szCs w:val="21"/>
        </w:rPr>
        <w:t xml:space="preserve">D.单向阀和压力继电器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4. (       )管多用于两个相对运动部件之间的连接，还能吸收部分液压冲击。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A.  铜管  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sz w:val="21"/>
          <w:szCs w:val="21"/>
        </w:rPr>
        <w:t xml:space="preserve">B.钢管   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1"/>
          <w:szCs w:val="21"/>
        </w:rPr>
        <w:t xml:space="preserve">C.橡胶软管  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1"/>
          <w:szCs w:val="21"/>
        </w:rPr>
        <w:t xml:space="preserve">D.塑料管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5. (       )是液压系统的储能元件，它能储存液体压力能，并在需要时释放出来供给液压系统。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A.油箱   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sz w:val="21"/>
          <w:szCs w:val="21"/>
        </w:rPr>
        <w:t xml:space="preserve">B.过滤器 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1"/>
          <w:szCs w:val="21"/>
        </w:rPr>
        <w:t xml:space="preserve">C.蓄能器   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1"/>
          <w:szCs w:val="21"/>
        </w:rPr>
        <w:t xml:space="preserve">D.压力计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6. 能输出恒功率的容积调速回路是(       )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A.变量泵---变量马达回路   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sz w:val="21"/>
          <w:szCs w:val="21"/>
        </w:rPr>
        <w:t xml:space="preserve">B.定量泵---变量马达    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C.变量泵---定量马达  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  </w:t>
      </w:r>
      <w:r>
        <w:rPr>
          <w:rFonts w:hint="eastAsia" w:ascii="宋体" w:hAnsi="宋体" w:eastAsia="宋体" w:cs="宋体"/>
          <w:sz w:val="21"/>
          <w:szCs w:val="21"/>
        </w:rPr>
        <w:t xml:space="preserve">D.目前还没有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7.溢流阀的作用是配合油泵等溢出系统中多余的油液，使系统保持一定的(       )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 A.压力  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sz w:val="21"/>
          <w:szCs w:val="21"/>
        </w:rPr>
        <w:t xml:space="preserve">B.流量  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sz w:val="21"/>
          <w:szCs w:val="21"/>
        </w:rPr>
        <w:t xml:space="preserve">C.流向  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1"/>
          <w:szCs w:val="21"/>
        </w:rPr>
        <w:t xml:space="preserve">D.清洁度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8.当环境温度较高时，宜选用粘度等级(       )的液压油  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A.较低  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sz w:val="21"/>
          <w:szCs w:val="21"/>
        </w:rPr>
        <w:t xml:space="preserve">B.较高  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sz w:val="21"/>
          <w:szCs w:val="21"/>
        </w:rPr>
        <w:t xml:space="preserve">C.都行 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1"/>
          <w:szCs w:val="21"/>
        </w:rPr>
        <w:t xml:space="preserve"> D.都不行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9.能将液压能转换为机械能的液压元件是(       )  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A.液压泵  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1"/>
          <w:szCs w:val="21"/>
        </w:rPr>
        <w:t xml:space="preserve">B.液压缸  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1"/>
          <w:szCs w:val="21"/>
        </w:rPr>
        <w:t xml:space="preserve">C.单向阀  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1"/>
          <w:szCs w:val="21"/>
        </w:rPr>
        <w:t xml:space="preserve">D.溢流阀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10.下列压力控制阀中，哪一种阀的出油口直接通向油箱(       )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。</w:t>
      </w:r>
      <w:r>
        <w:rPr>
          <w:rFonts w:hint="eastAsia" w:ascii="宋体" w:hAnsi="宋体" w:eastAsia="宋体" w:cs="宋体"/>
          <w:sz w:val="21"/>
          <w:szCs w:val="21"/>
        </w:rPr>
        <w:t xml:space="preserve">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A.顺序阀 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1"/>
          <w:szCs w:val="21"/>
        </w:rPr>
        <w:t xml:space="preserve"> B.减压阀  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1"/>
          <w:szCs w:val="21"/>
        </w:rPr>
        <w:t xml:space="preserve">C.溢流阀  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1"/>
          <w:szCs w:val="21"/>
        </w:rPr>
        <w:t xml:space="preserve">D.压力继电器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sz w:val="21"/>
          <w:szCs w:val="21"/>
        </w:rPr>
        <w:t>二、判断题</w:t>
      </w:r>
      <w:r>
        <w:rPr>
          <w:rFonts w:hint="eastAsia" w:ascii="宋体" w:hAnsi="宋体" w:eastAsia="宋体" w:cs="宋体"/>
          <w:sz w:val="21"/>
          <w:szCs w:val="21"/>
        </w:rPr>
        <w:t xml:space="preserve">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1、标号为N32的液压油是指这种油在温度为400C时，其运动粘度的平均值为32mm2/s。（   ） 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2、当溢流阀的远控口通油箱时，液压系统卸荷。（    ）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3、由间隙两端的压力差引起的流动称为剪切流动。（   ）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4、轴向柱塞泵既可以制成定量泵，也可以制成变量量泵。（   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5、双作用式叶片马达与相应的泵结构不完全相同。（   ）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6、改变轴向柱塞泵斜盘倾斜的方向就能改变吸、压油的方向。（   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7、活塞缸可实现执行元件的直线运动。（   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8、液压缸的差动连接可提高执行元件的运动速度。（   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9、液控顺序阀阀芯的启闭不是利用进油口压力来控制的。（   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1</w:t>
      </w:r>
      <w:r>
        <w:rPr>
          <w:rFonts w:hint="eastAsia" w:ascii="宋体" w:hAnsi="宋体" w:eastAsia="宋体" w:cs="宋体"/>
          <w:sz w:val="21"/>
          <w:szCs w:val="21"/>
        </w:rPr>
        <w:t>0、先导式溢流阀主阀弹簧刚度比先导阀弹簧刚度小。（   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/>
          <w:bCs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sz w:val="21"/>
          <w:szCs w:val="21"/>
        </w:rPr>
        <w:t>三. 解释题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1、粘度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2、条件粘度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3、运动粘度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b/>
          <w:sz w:val="21"/>
          <w:szCs w:val="21"/>
        </w:rPr>
        <w:t>四、简答题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1</w:t>
      </w:r>
      <w:r>
        <w:rPr>
          <w:rFonts w:hint="eastAsia" w:ascii="宋体" w:hAnsi="宋体" w:eastAsia="宋体" w:cs="宋体"/>
          <w:sz w:val="21"/>
          <w:szCs w:val="21"/>
        </w:rPr>
        <w:t xml:space="preserve">、容积泵基本的工作条件？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2、</w:t>
      </w:r>
      <w:r>
        <w:rPr>
          <w:rFonts w:hint="eastAsia" w:ascii="宋体" w:hAnsi="宋体" w:eastAsia="宋体" w:cs="宋体"/>
          <w:sz w:val="21"/>
          <w:szCs w:val="21"/>
        </w:rPr>
        <w:t>简述溢流阀在系统中的应用？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3、</w:t>
      </w:r>
      <w:r>
        <w:rPr>
          <w:rFonts w:hint="eastAsia" w:ascii="宋体" w:hAnsi="宋体" w:eastAsia="宋体" w:cs="宋体"/>
          <w:sz w:val="21"/>
          <w:szCs w:val="21"/>
        </w:rPr>
        <w:t>如有图所示， 一个液压泵驱动  两个油缸串联工作。已知两油缸尺寸相同，缸体内径D=90mm,活塞杆直径d=60mm,负载 F1=F2=10KN,泵输出流量qv=25L/min，不计容积损失和机械损失，求油泵的输出压力及活塞运动速度。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jc w:val="lef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kern w:val="0"/>
          <w:sz w:val="21"/>
          <w:szCs w:val="21"/>
        </w:rPr>
        <w:fldChar w:fldCharType="begin"/>
      </w:r>
      <w:r>
        <w:rPr>
          <w:rFonts w:hint="eastAsia" w:ascii="宋体" w:hAnsi="宋体" w:eastAsia="宋体" w:cs="宋体"/>
          <w:kern w:val="0"/>
          <w:sz w:val="21"/>
          <w:szCs w:val="21"/>
        </w:rPr>
        <w:instrText xml:space="preserve"> INCLUDEPICTURE "C:\\Documents and Settings\\user\\Application Data\\Tencent\\Users\\329888562\\QQ\\WinTemp\\RichOle\\WJFE8_[[9JJQFZMG))9~Q17.jpg" \* MERGEFORMATINET </w:instrText>
      </w:r>
      <w:r>
        <w:rPr>
          <w:rFonts w:hint="eastAsia" w:ascii="宋体" w:hAnsi="宋体" w:eastAsia="宋体" w:cs="宋体"/>
          <w:kern w:val="0"/>
          <w:sz w:val="21"/>
          <w:szCs w:val="21"/>
        </w:rPr>
        <w:fldChar w:fldCharType="separate"/>
      </w:r>
      <w:r>
        <w:rPr>
          <w:rFonts w:hint="eastAsia" w:ascii="宋体" w:hAnsi="宋体" w:eastAsia="宋体" w:cs="宋体"/>
          <w:kern w:val="0"/>
          <w:sz w:val="21"/>
          <w:szCs w:val="21"/>
        </w:rPr>
        <w:drawing>
          <wp:inline distT="0" distB="0" distL="114300" distR="114300">
            <wp:extent cx="2623185" cy="1066165"/>
            <wp:effectExtent l="0" t="0" r="5715" b="635"/>
            <wp:docPr id="5" name="图片 1" descr="WJFE8_[[9JJQFZMG))9~Q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 descr="WJFE8_[[9JJQFZMG))9~Q17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623185" cy="1066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kern w:val="0"/>
          <w:sz w:val="21"/>
          <w:szCs w:val="21"/>
        </w:rPr>
        <w:fldChar w:fldCharType="end"/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4、</w:t>
      </w:r>
      <w:r>
        <w:rPr>
          <w:rFonts w:hint="eastAsia" w:ascii="宋体" w:hAnsi="宋体" w:eastAsia="宋体" w:cs="宋体"/>
          <w:sz w:val="21"/>
          <w:szCs w:val="21"/>
        </w:rPr>
        <w:t>液压马达的作用是什么？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b/>
          <w:sz w:val="21"/>
          <w:szCs w:val="21"/>
        </w:rPr>
        <w:t>五、论述题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hAnsi="宋体" w:eastAsia="宋体" w:cs="宋体"/>
          <w:sz w:val="21"/>
          <w:szCs w:val="21"/>
          <w:lang w:val="en-US" w:eastAsia="zh-CN"/>
        </w:rPr>
        <w:t>1、</w:t>
      </w:r>
      <w:r>
        <w:rPr>
          <w:rFonts w:hint="eastAsia" w:ascii="宋体" w:hAnsi="宋体" w:eastAsia="宋体" w:cs="宋体"/>
          <w:sz w:val="21"/>
          <w:szCs w:val="21"/>
        </w:rPr>
        <w:t>什么是滑阀中位机能？请画出“M”、“H”、“Y”和“P”型的三位四通阀符号并说明其特点。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  <w:lang w:eastAsia="zh-CN"/>
        </w:rPr>
      </w:pPr>
      <w:r>
        <w:rPr>
          <w:rFonts w:hint="eastAsia" w:hAnsi="宋体" w:eastAsia="宋体" w:cs="宋体"/>
          <w:sz w:val="21"/>
          <w:szCs w:val="21"/>
          <w:lang w:val="en-US" w:eastAsia="zh-CN"/>
        </w:rPr>
        <w:t>2、</w:t>
      </w:r>
      <w:r>
        <w:rPr>
          <w:rFonts w:hint="eastAsia" w:ascii="宋体" w:hAnsi="宋体" w:eastAsia="宋体" w:cs="宋体"/>
          <w:sz w:val="21"/>
          <w:szCs w:val="21"/>
        </w:rPr>
        <w:t xml:space="preserve">单作用叶片泵与双作用叶片泵有何区别？ </w:t>
      </w:r>
    </w:p>
    <w:p>
      <w:pPr>
        <w:pStyle w:val="2"/>
        <w:spacing w:line="300" w:lineRule="auto"/>
        <w:rPr>
          <w:rFonts w:hint="eastAsia" w:hAnsi="宋体"/>
          <w:szCs w:val="21"/>
        </w:rPr>
      </w:pPr>
    </w:p>
    <w:p>
      <w:pPr>
        <w:pStyle w:val="2"/>
        <w:spacing w:line="300" w:lineRule="auto"/>
        <w:rPr>
          <w:rFonts w:hint="eastAsia" w:hAnsi="宋体"/>
          <w:szCs w:val="21"/>
        </w:rPr>
      </w:pPr>
    </w:p>
    <w:p>
      <w:pPr>
        <w:pStyle w:val="2"/>
        <w:spacing w:line="300" w:lineRule="auto"/>
        <w:rPr>
          <w:rFonts w:hint="eastAsia" w:hAnsi="宋体"/>
          <w:szCs w:val="21"/>
        </w:rPr>
      </w:pPr>
    </w:p>
    <w:p>
      <w:pPr>
        <w:pStyle w:val="2"/>
        <w:spacing w:line="300" w:lineRule="auto"/>
        <w:rPr>
          <w:rFonts w:hint="eastAsia" w:hAnsi="宋体"/>
          <w:szCs w:val="21"/>
        </w:rPr>
      </w:pPr>
    </w:p>
    <w:p>
      <w:pPr>
        <w:pStyle w:val="2"/>
        <w:spacing w:line="300" w:lineRule="auto"/>
        <w:rPr>
          <w:rFonts w:hint="eastAsia" w:hAnsi="宋体"/>
          <w:szCs w:val="21"/>
        </w:rPr>
      </w:pPr>
    </w:p>
    <w:p>
      <w:pPr>
        <w:pStyle w:val="2"/>
        <w:spacing w:line="300" w:lineRule="auto"/>
        <w:rPr>
          <w:rFonts w:hint="eastAsia" w:hAnsi="宋体"/>
          <w:szCs w:val="21"/>
        </w:rPr>
      </w:pPr>
    </w:p>
    <w:p>
      <w:pPr>
        <w:pStyle w:val="2"/>
        <w:spacing w:line="300" w:lineRule="auto"/>
        <w:rPr>
          <w:rFonts w:hint="eastAsia" w:hAnsi="宋体"/>
          <w:szCs w:val="21"/>
        </w:rPr>
      </w:pPr>
    </w:p>
    <w:p>
      <w:pPr>
        <w:pStyle w:val="2"/>
        <w:spacing w:line="300" w:lineRule="auto"/>
        <w:rPr>
          <w:rFonts w:hint="eastAsia" w:hAnsi="宋体"/>
          <w:szCs w:val="21"/>
        </w:rPr>
      </w:pPr>
    </w:p>
    <w:p>
      <w:pPr>
        <w:pStyle w:val="2"/>
        <w:spacing w:line="300" w:lineRule="auto"/>
        <w:rPr>
          <w:rFonts w:hint="eastAsia" w:hAnsi="宋体"/>
          <w:szCs w:val="21"/>
        </w:rPr>
      </w:pPr>
    </w:p>
    <w:p>
      <w:pPr>
        <w:pStyle w:val="2"/>
        <w:spacing w:line="300" w:lineRule="auto"/>
        <w:rPr>
          <w:rFonts w:hint="eastAsia" w:hAnsi="宋体"/>
          <w:szCs w:val="21"/>
        </w:rPr>
      </w:pPr>
    </w:p>
    <w:p>
      <w:pPr>
        <w:pStyle w:val="2"/>
        <w:spacing w:line="300" w:lineRule="auto"/>
        <w:rPr>
          <w:rFonts w:hint="eastAsia" w:hAnsi="宋体"/>
          <w:szCs w:val="21"/>
        </w:rPr>
      </w:pPr>
    </w:p>
    <w:p>
      <w:pPr>
        <w:pStyle w:val="2"/>
        <w:spacing w:line="300" w:lineRule="auto"/>
        <w:rPr>
          <w:rFonts w:hint="eastAsia" w:hAnsi="宋体"/>
          <w:szCs w:val="21"/>
        </w:rPr>
      </w:pPr>
    </w:p>
    <w:p>
      <w:pPr>
        <w:pStyle w:val="2"/>
        <w:spacing w:line="300" w:lineRule="auto"/>
        <w:rPr>
          <w:rFonts w:hint="eastAsia" w:hAnsi="宋体"/>
          <w:szCs w:val="21"/>
        </w:rPr>
      </w:pPr>
      <w:bookmarkStart w:id="0" w:name="_GoBack"/>
      <w:bookmarkEnd w:id="0"/>
    </w:p>
    <w:p>
      <w:pPr>
        <w:pStyle w:val="2"/>
        <w:spacing w:line="300" w:lineRule="auto"/>
        <w:jc w:val="center"/>
        <w:rPr>
          <w:rFonts w:hint="eastAsia" w:hAnsi="宋体"/>
          <w:b/>
          <w:bCs/>
          <w:szCs w:val="21"/>
        </w:rPr>
      </w:pPr>
      <w:r>
        <w:rPr>
          <w:rFonts w:hint="eastAsia" w:hAnsi="宋体"/>
          <w:b/>
          <w:bCs/>
          <w:szCs w:val="21"/>
        </w:rPr>
        <w:t>液压传动及控制</w:t>
      </w:r>
      <w:r>
        <w:rPr>
          <w:rFonts w:hint="eastAsia" w:hAnsi="宋体"/>
          <w:b/>
          <w:bCs/>
          <w:szCs w:val="21"/>
          <w:lang w:eastAsia="zh-CN"/>
        </w:rPr>
        <w:t>复习资料</w:t>
      </w:r>
      <w:r>
        <w:rPr>
          <w:rFonts w:hint="eastAsia" w:hAnsi="宋体"/>
          <w:b/>
          <w:bCs/>
          <w:szCs w:val="21"/>
        </w:rPr>
        <w:t>参考答案</w:t>
      </w:r>
    </w:p>
    <w:p>
      <w:pPr>
        <w:pStyle w:val="2"/>
        <w:numPr>
          <w:ilvl w:val="0"/>
          <w:numId w:val="1"/>
        </w:numPr>
        <w:spacing w:line="300" w:lineRule="auto"/>
        <w:rPr>
          <w:rFonts w:hint="eastAsia" w:hAnsi="宋体"/>
          <w:lang w:val="en-US" w:eastAsia="zh-CN"/>
        </w:rPr>
      </w:pPr>
      <w:r>
        <w:rPr>
          <w:rFonts w:hint="eastAsia" w:hAnsi="宋体"/>
          <w:szCs w:val="21"/>
        </w:rPr>
        <w:t>单项选择题</w:t>
      </w:r>
      <w:r>
        <w:rPr>
          <w:rFonts w:hAnsi="宋体"/>
        </w:rPr>
        <w:t xml:space="preserve">1.  2.A  3.B  4.  5.   6.B   7.A   8.B   9.   10.C   </w:t>
      </w:r>
      <w:r>
        <w:rPr>
          <w:rFonts w:hint="eastAsia" w:hAnsi="宋体"/>
          <w:lang w:val="en-US" w:eastAsia="zh-CN"/>
        </w:rPr>
        <w:t>3</w:t>
      </w:r>
    </w:p>
    <w:p>
      <w:pPr>
        <w:pStyle w:val="2"/>
        <w:numPr>
          <w:ilvl w:val="0"/>
          <w:numId w:val="0"/>
        </w:numPr>
        <w:spacing w:line="300" w:lineRule="auto"/>
        <w:rPr>
          <w:rFonts w:hint="eastAsia" w:hAnsi="宋体"/>
          <w:szCs w:val="21"/>
        </w:rPr>
      </w:pPr>
      <w:r>
        <w:rPr>
          <w:rFonts w:hint="eastAsia" w:hAnsi="宋体"/>
          <w:szCs w:val="21"/>
        </w:rPr>
        <w:t>二、判断题</w:t>
      </w:r>
    </w:p>
    <w:p>
      <w:pPr>
        <w:pStyle w:val="2"/>
        <w:spacing w:line="300" w:lineRule="auto"/>
        <w:rPr>
          <w:rFonts w:hint="eastAsia"/>
        </w:rPr>
      </w:pPr>
      <w:r>
        <w:rPr>
          <w:rFonts w:hint="eastAsia"/>
        </w:rPr>
        <w:t>1. √ 2</w:t>
      </w:r>
      <w:r>
        <w:rPr>
          <w:rFonts w:hint="eastAsia"/>
          <w:lang w:val="en-US" w:eastAsia="zh-CN"/>
        </w:rPr>
        <w:t xml:space="preserve">   </w:t>
      </w:r>
      <w:r>
        <w:rPr>
          <w:rFonts w:hint="eastAsia"/>
        </w:rPr>
        <w:t xml:space="preserve">3. ×4. √ 5. √ 6. 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 xml:space="preserve">7. √8.√ 9.  </w:t>
      </w:r>
      <w:r>
        <w:rPr>
          <w:rFonts w:hint="eastAsia"/>
          <w:lang w:val="en-US" w:eastAsia="zh-CN"/>
        </w:rPr>
        <w:t>1</w:t>
      </w:r>
      <w:r>
        <w:rPr>
          <w:rFonts w:hint="eastAsia"/>
        </w:rPr>
        <w:t xml:space="preserve">0. </w:t>
      </w:r>
    </w:p>
    <w:p>
      <w:pPr>
        <w:pStyle w:val="2"/>
        <w:spacing w:line="300" w:lineRule="auto"/>
        <w:rPr>
          <w:rFonts w:hint="eastAsia" w:hAnsi="宋体"/>
          <w:szCs w:val="21"/>
        </w:rPr>
      </w:pPr>
      <w:r>
        <w:rPr>
          <w:rFonts w:hint="eastAsia" w:hAnsi="宋体"/>
          <w:szCs w:val="21"/>
        </w:rPr>
        <w:t>三、名词解释题</w:t>
      </w:r>
    </w:p>
    <w:p>
      <w:pPr>
        <w:rPr>
          <w:rFonts w:hint="eastAsia"/>
        </w:rPr>
      </w:pPr>
      <w:r>
        <w:rPr>
          <w:rFonts w:hint="eastAsia" w:hAnsi="宋体"/>
          <w:szCs w:val="21"/>
        </w:rPr>
        <w:t>1.</w:t>
      </w:r>
      <w:r>
        <w:rPr>
          <w:rFonts w:hint="eastAsia"/>
        </w:rPr>
        <w:t xml:space="preserve"> 液体在外力作用下流动时，分子间聚力的存在使其流动受到牵制，从而沿其界面产生内摩擦力，该特性称为粘性。</w:t>
      </w:r>
    </w:p>
    <w:p>
      <w:pPr>
        <w:rPr>
          <w:rFonts w:hint="eastAsia"/>
        </w:rPr>
      </w:pPr>
      <w:r>
        <w:rPr>
          <w:rFonts w:hint="eastAsia" w:hAnsi="宋体"/>
          <w:szCs w:val="21"/>
        </w:rPr>
        <w:t>2.</w:t>
      </w:r>
      <w:r>
        <w:rPr>
          <w:rFonts w:hint="eastAsia"/>
        </w:rPr>
        <w:t xml:space="preserve"> 相对粘度）是根据特定测量条件制定的。    </w:t>
      </w:r>
    </w:p>
    <w:p>
      <w:pPr>
        <w:rPr>
          <w:rFonts w:hint="eastAsia"/>
        </w:rPr>
      </w:pPr>
      <w:r>
        <w:rPr>
          <w:rFonts w:hint="eastAsia"/>
        </w:rPr>
        <w:t>3.</w:t>
      </w:r>
    </w:p>
    <w:p>
      <w:pPr>
        <w:rPr>
          <w:rFonts w:hint="eastAsia" w:hAnsi="宋体"/>
          <w:szCs w:val="21"/>
        </w:rPr>
      </w:pPr>
      <w:r>
        <w:rPr>
          <w:rFonts w:hint="eastAsia" w:hAnsi="宋体"/>
          <w:szCs w:val="21"/>
        </w:rPr>
        <w:t>四、简答题</w:t>
      </w:r>
      <w:r>
        <w:rPr>
          <w:rFonts w:hAnsi="宋体"/>
          <w:szCs w:val="21"/>
        </w:rPr>
        <w:t>(</w:t>
      </w:r>
    </w:p>
    <w:p>
      <w:pPr>
        <w:rPr>
          <w:rFonts w:hint="eastAsia" w:hAnsi="宋体"/>
          <w:szCs w:val="21"/>
        </w:rPr>
      </w:pPr>
      <w:r>
        <w:rPr>
          <w:rFonts w:hint="eastAsia" w:hAnsi="宋体"/>
          <w:szCs w:val="21"/>
          <w:lang w:val="en-US" w:eastAsia="zh-CN"/>
        </w:rPr>
        <w:t>1</w:t>
      </w:r>
      <w:r>
        <w:rPr>
          <w:rFonts w:hint="eastAsia" w:hAnsi="宋体"/>
          <w:szCs w:val="21"/>
        </w:rPr>
        <w:t>.</w:t>
      </w:r>
      <w:r>
        <w:rPr>
          <w:rFonts w:hint="eastAsia"/>
        </w:rPr>
        <w:t xml:space="preserve"> </w:t>
      </w:r>
      <w:r>
        <w:rPr>
          <w:rFonts w:hint="eastAsia" w:hAnsi="宋体"/>
          <w:szCs w:val="21"/>
        </w:rPr>
        <w:t>答：（1）必须能构成密闭容积。     （2）密闭容积不断变化，以此完成吸油和压油过程。    （3）要有配油装置。</w:t>
      </w:r>
    </w:p>
    <w:p>
      <w:pPr>
        <w:rPr>
          <w:rFonts w:hint="eastAsia" w:hAnsi="宋体"/>
          <w:szCs w:val="21"/>
        </w:rPr>
      </w:pPr>
      <w:r>
        <w:rPr>
          <w:rFonts w:hint="eastAsia" w:hAnsi="宋体"/>
          <w:szCs w:val="21"/>
          <w:lang w:val="en-US" w:eastAsia="zh-CN"/>
        </w:rPr>
        <w:t>2</w:t>
      </w:r>
      <w:r>
        <w:rPr>
          <w:rFonts w:hint="eastAsia" w:hAnsi="宋体"/>
          <w:szCs w:val="21"/>
        </w:rPr>
        <w:t xml:space="preserve">答：（1）作溢流调压用。    （2）作安全保护用。    （3）作卸荷阀用。    （4）作背压阀用。 </w:t>
      </w:r>
    </w:p>
    <w:p>
      <w:pPr>
        <w:rPr>
          <w:rFonts w:hint="eastAsia" w:hAnsi="宋体"/>
          <w:szCs w:val="21"/>
        </w:rPr>
      </w:pPr>
      <w:r>
        <w:rPr>
          <w:rFonts w:hint="eastAsia" w:hAnsi="宋体"/>
          <w:szCs w:val="21"/>
          <w:lang w:val="en-US" w:eastAsia="zh-CN"/>
        </w:rPr>
        <w:t>3.</w:t>
      </w:r>
      <w:r>
        <w:rPr>
          <w:rFonts w:hint="eastAsia" w:hAnsi="宋体"/>
          <w:szCs w:val="21"/>
        </w:rPr>
        <w:t xml:space="preserve"> </w:t>
      </w:r>
    </w:p>
    <w:p>
      <w:pPr>
        <w:rPr>
          <w:rFonts w:hint="eastAsia" w:ascii="宋体" w:hAnsi="宋体" w:cs="宋体"/>
          <w:kern w:val="0"/>
          <w:sz w:val="24"/>
        </w:rPr>
      </w:pPr>
    </w:p>
    <w:p>
      <w:pPr>
        <w:widowControl/>
        <w:jc w:val="left"/>
        <w:rPr>
          <w:rFonts w:ascii="宋体" w:hAnsi="宋体" w:cs="宋体"/>
          <w:kern w:val="0"/>
          <w:sz w:val="24"/>
        </w:rPr>
      </w:pPr>
    </w:p>
    <w:p>
      <w:pPr>
        <w:rPr>
          <w:rFonts w:ascii="宋体" w:hAnsi="宋体" w:cs="宋体"/>
          <w:kern w:val="0"/>
          <w:sz w:val="24"/>
        </w:rPr>
      </w:pPr>
    </w:p>
    <w:p>
      <w:pPr>
        <w:rPr>
          <w:rFonts w:hint="eastAsia" w:hAnsi="宋体"/>
          <w:szCs w:val="21"/>
        </w:rPr>
      </w:pPr>
      <w:r>
        <w:rPr>
          <w:rFonts w:hint="eastAsia" w:hAnsi="宋体"/>
          <w:szCs w:val="21"/>
          <w:lang w:val="en-US" w:eastAsia="zh-CN"/>
        </w:rPr>
        <w:t>4</w:t>
      </w:r>
      <w:r>
        <w:rPr>
          <w:rFonts w:hint="eastAsia" w:hAnsi="宋体"/>
          <w:szCs w:val="21"/>
        </w:rPr>
        <w:t>、把液压能转变成马达轴上的转矩和转速运动输出，把液流的压力能转变成为马达轴上的转矩输出，把输入液压马达的液流流量转变为马达轴的转速运动</w:t>
      </w:r>
    </w:p>
    <w:p>
      <w:pPr>
        <w:rPr>
          <w:rFonts w:hint="eastAsia" w:hAnsi="宋体"/>
          <w:szCs w:val="21"/>
        </w:rPr>
      </w:pPr>
      <w:r>
        <w:rPr>
          <w:rFonts w:hint="eastAsia" w:hAnsi="宋体"/>
          <w:szCs w:val="21"/>
        </w:rPr>
        <w:t>五</w:t>
      </w:r>
    </w:p>
    <w:p>
      <w:pPr>
        <w:numPr>
          <w:ilvl w:val="0"/>
          <w:numId w:val="2"/>
        </w:numPr>
        <w:rPr>
          <w:rFonts w:hint="eastAsia" w:hAnsi="宋体"/>
          <w:szCs w:val="21"/>
          <w:lang w:eastAsia="zh-CN"/>
        </w:rPr>
      </w:pPr>
      <w:r>
        <w:rPr>
          <w:rFonts w:hint="eastAsia" w:hAnsi="宋体"/>
          <w:szCs w:val="21"/>
          <w:lang w:eastAsia="zh-CN"/>
        </w:rPr>
        <w:t>论述题</w:t>
      </w:r>
    </w:p>
    <w:p>
      <w:pPr>
        <w:rPr>
          <w:rFonts w:hint="eastAsia" w:hAnsi="宋体"/>
          <w:szCs w:val="21"/>
        </w:rPr>
      </w:pPr>
      <w:r>
        <w:rPr>
          <w:rFonts w:hint="eastAsia"/>
          <w:lang w:val="en-US" w:eastAsia="zh-CN"/>
        </w:rPr>
        <w:t>1</w:t>
      </w:r>
      <w:r>
        <w:rPr>
          <w:rFonts w:hint="eastAsia"/>
        </w:rPr>
        <w:t xml:space="preserve">. </w:t>
      </w:r>
      <w:r>
        <w:rPr>
          <w:rFonts w:hint="eastAsia" w:hAnsi="宋体"/>
          <w:szCs w:val="21"/>
        </w:rPr>
        <w:t>三位四通换向阀的阀心在中位时，各油口的连通方式成为滑阀中位机能     M： P口卸荷，执行元件A、B两腔封闭   H：各油口相互连通，P口卸荷，执行元件两腔想通  Y：执行元件两腔A、B与回油口T想通，P口保持压力   P:油口P与执行元件两腔A、B想通，回油口T封闭  。</w:t>
      </w:r>
    </w:p>
    <w:p>
      <w:pPr>
        <w:rPr>
          <w:rFonts w:hAnsi="宋体"/>
          <w:szCs w:val="21"/>
        </w:rPr>
      </w:pPr>
      <w:r>
        <w:rPr>
          <w:rFonts w:hint="eastAsia"/>
          <w:lang w:val="en-US" w:eastAsia="zh-CN"/>
        </w:rPr>
        <w:t>2</w:t>
      </w:r>
      <w:r>
        <w:rPr>
          <w:rFonts w:hint="eastAsia"/>
        </w:rPr>
        <w:t>、单作用叶片泵：转子每转一周两叶片间的工作腔吸、排油各一次，由于进、排油腔有压差，转子受不平衡径向液压力作用 双作用叶片泵：转子每转一周，各工作容腔吸油和排油各两次，两个排油口对称布置，转子所受径向液压力完全平衡</w:t>
      </w:r>
    </w:p>
    <w:p>
      <w:pPr>
        <w:pStyle w:val="2"/>
        <w:spacing w:line="300" w:lineRule="auto"/>
        <w:rPr>
          <w:rFonts w:hint="eastAsia" w:hAnsi="宋体"/>
          <w:szCs w:val="21"/>
        </w:rPr>
      </w:pPr>
    </w:p>
    <w:p>
      <w:pPr>
        <w:pStyle w:val="2"/>
        <w:spacing w:line="300" w:lineRule="auto"/>
        <w:rPr>
          <w:rFonts w:hint="eastAsia" w:hAnsi="宋体"/>
          <w:szCs w:val="21"/>
        </w:rPr>
      </w:pPr>
    </w:p>
    <w:p>
      <w:pPr>
        <w:widowControl/>
        <w:jc w:val="left"/>
        <w:rPr>
          <w:rFonts w:hint="eastAsia" w:ascii="宋体" w:hAnsi="宋体"/>
          <w:color w:val="000000"/>
          <w:szCs w:val="21"/>
        </w:rPr>
      </w:pPr>
    </w:p>
    <w:p>
      <w:pPr>
        <w:pStyle w:val="2"/>
        <w:spacing w:line="300" w:lineRule="auto"/>
        <w:ind w:left="426" w:hanging="426"/>
        <w:rPr>
          <w:rFonts w:hint="eastAsia"/>
          <w:lang w:val="en-GB"/>
        </w:rPr>
      </w:pPr>
    </w:p>
    <w:p/>
    <w:sectPr>
      <w:footerReference r:id="rId3" w:type="default"/>
      <w:footerReference r:id="rId4" w:type="even"/>
      <w:pgSz w:w="10433" w:h="14742"/>
      <w:pgMar w:top="1247" w:right="1361" w:bottom="1247" w:left="136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round" w:vAnchor="text" w:hAnchor="margin" w:xAlign="center" w:y="1"/>
      <w:rPr>
        <w:rStyle w:val="7"/>
      </w:rPr>
    </w:pPr>
    <w:r>
      <w:fldChar w:fldCharType="begin"/>
    </w:r>
    <w:r>
      <w:rPr>
        <w:rStyle w:val="7"/>
      </w:rPr>
      <w:instrText xml:space="preserve">PAGE  </w:instrText>
    </w:r>
    <w:r>
      <w:fldChar w:fldCharType="separate"/>
    </w:r>
    <w:r>
      <w:rPr>
        <w:rStyle w:val="7"/>
      </w:rPr>
      <w:t>5</w:t>
    </w:r>
    <w:r>
      <w:fldChar w:fldCharType="end"/>
    </w:r>
  </w:p>
  <w:p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round" w:vAnchor="text" w:hAnchor="margin" w:xAlign="center" w:y="1"/>
      <w:rPr>
        <w:rStyle w:val="7"/>
      </w:rPr>
    </w:pPr>
    <w:r>
      <w:fldChar w:fldCharType="begin"/>
    </w:r>
    <w:r>
      <w:rPr>
        <w:rStyle w:val="7"/>
      </w:rPr>
      <w:instrText xml:space="preserve">PAGE  </w:instrText>
    </w:r>
    <w:r>
      <w:fldChar w:fldCharType="end"/>
    </w:r>
  </w:p>
  <w:p>
    <w:pPr>
      <w:pStyle w:val="3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0DA758A"/>
    <w:multiLevelType w:val="singleLevel"/>
    <w:tmpl w:val="30DA758A"/>
    <w:lvl w:ilvl="0" w:tentative="0">
      <w:start w:val="5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70C43659"/>
    <w:multiLevelType w:val="singleLevel"/>
    <w:tmpl w:val="70C4365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A725B85"/>
    <w:rsid w:val="24F4342F"/>
    <w:rsid w:val="36BC279D"/>
    <w:rsid w:val="4611581C"/>
    <w:rsid w:val="57CF2032"/>
    <w:rsid w:val="788F368D"/>
    <w:rsid w:val="7A725B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/>
      <w:szCs w:val="20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page number"/>
    <w:basedOn w:val="6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Office_11.1.0.11045_F1E327BC-269C-435d-A152-05C5408002CA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2021-10-29T01:50:00Z</dcterms:created>
  <dc:creator>H姐姐</dc:creator>
  <cp:lastModifiedBy>H姐姐</cp:lastModifiedBy>
  <dcterms:modified xsi:type="dcterms:W3CDTF">2021-11-25T08:19:28Z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25B48EEDEE244185BFEFF76283AE0550</vt:lpwstr>
  </property>
</Properties>
</file>