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C67E6" w:rsidRDefault="00D1070C" w:rsidP="00D1070C">
      <w:pPr>
        <w:spacing w:line="360" w:lineRule="auto"/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asciiTheme="minorEastAsia" w:hAnsiTheme="minorEastAsia" w:cstheme="minorEastAsia" w:hint="eastAsia"/>
          <w:b/>
          <w:bCs/>
          <w:sz w:val="32"/>
          <w:szCs w:val="32"/>
        </w:rPr>
        <w:t>现代制造技术复习资料及答案</w:t>
      </w:r>
    </w:p>
    <w:p w:rsidR="004C67E6" w:rsidRDefault="000E71BC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一、填空题</w:t>
      </w:r>
    </w:p>
    <w:p w:rsidR="004C67E6" w:rsidRDefault="000E71BC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1.</w:t>
      </w:r>
      <w:r>
        <w:rPr>
          <w:rFonts w:asciiTheme="minorEastAsia" w:hAnsiTheme="minorEastAsia" w:cstheme="minorEastAsia" w:hint="eastAsia"/>
          <w:sz w:val="24"/>
        </w:rPr>
        <w:t>以精密机械为基础，综合应用了电子技术，计算机技术，检测仪器被称为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>三坐标测量机</w:t>
      </w: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。它的测量方式主要有</w:t>
      </w:r>
      <w:r>
        <w:rPr>
          <w:rFonts w:asciiTheme="minorEastAsia" w:hAnsiTheme="minorEastAsia" w:cstheme="minorEastAsia" w:hint="eastAsia"/>
          <w:sz w:val="24"/>
        </w:rPr>
        <w:t>直接测量、程序测量、自学习测量。</w:t>
      </w:r>
    </w:p>
    <w:p w:rsidR="004C67E6" w:rsidRDefault="000E71BC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2.</w:t>
      </w:r>
      <w:r>
        <w:rPr>
          <w:rFonts w:asciiTheme="minorEastAsia" w:hAnsiTheme="minorEastAsia" w:cstheme="minorEastAsia" w:hint="eastAsia"/>
          <w:sz w:val="24"/>
        </w:rPr>
        <w:t>CA6140</w:t>
      </w:r>
      <w:r>
        <w:rPr>
          <w:rFonts w:asciiTheme="minorEastAsia" w:hAnsiTheme="minorEastAsia" w:cstheme="minorEastAsia" w:hint="eastAsia"/>
          <w:sz w:val="24"/>
        </w:rPr>
        <w:t>型卧式车床可以车削</w:t>
      </w: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>公制</w:t>
      </w: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、</w:t>
      </w:r>
      <w:r>
        <w:rPr>
          <w:rFonts w:asciiTheme="minorEastAsia" w:hAnsiTheme="minorEastAsia" w:cstheme="minorEastAsia" w:hint="eastAsia"/>
          <w:sz w:val="24"/>
        </w:rPr>
        <w:t>英制、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模数制、径节式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四种右旋和左旋螺纹。</w:t>
      </w:r>
    </w:p>
    <w:p w:rsidR="004C67E6" w:rsidRDefault="000E71BC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3.</w:t>
      </w:r>
      <w:r>
        <w:rPr>
          <w:rFonts w:asciiTheme="minorEastAsia" w:hAnsiTheme="minorEastAsia" w:cstheme="minorEastAsia" w:hint="eastAsia"/>
          <w:sz w:val="24"/>
        </w:rPr>
        <w:t>车削中心的主传动系统包含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 xml:space="preserve"> </w:t>
      </w:r>
      <w:proofErr w:type="gramStart"/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>车削主</w:t>
      </w:r>
      <w:proofErr w:type="gramEnd"/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>传动</w:t>
      </w: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proofErr w:type="gramStart"/>
      <w:r>
        <w:rPr>
          <w:rFonts w:asciiTheme="minorEastAsia" w:hAnsiTheme="minorEastAsia" w:cstheme="minorEastAsia" w:hint="eastAsia"/>
          <w:sz w:val="24"/>
        </w:rPr>
        <w:t>轴控制</w:t>
      </w:r>
      <w:proofErr w:type="gramEnd"/>
      <w:r>
        <w:rPr>
          <w:rFonts w:asciiTheme="minorEastAsia" w:hAnsiTheme="minorEastAsia" w:cstheme="minorEastAsia" w:hint="eastAsia"/>
          <w:sz w:val="24"/>
        </w:rPr>
        <w:t>传动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4.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X6132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型万能卧式进给工作台可以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横向、纵向、垂向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三个方向的进给运动和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>快速移动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。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5.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外圆磨床主要部件结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构砂轮架、头架、尾座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>横向进给机构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。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6.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外圆磨床的分类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>普通外圆磨床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>端面外圆磨床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>无心外圆磨床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>半自动宽砂轮外圆磨床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。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7.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料斗式装置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分为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机械式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料斗式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和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>振动式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>料斗式</w:t>
      </w:r>
      <w:r>
        <w:rPr>
          <w:rFonts w:asciiTheme="minorEastAsia" w:hAnsiTheme="minorEastAsia" w:cstheme="minorEastAsia" w:hint="eastAsia"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。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8.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机械手分为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专用机械手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和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>通用机械手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。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9.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在加工某些小型回转体工件的生产线或自动机床上料装置中，常用的基本输送装置为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>输料槽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。</w:t>
      </w:r>
    </w:p>
    <w:p w:rsidR="004C67E6" w:rsidRDefault="000E71BC">
      <w:pPr>
        <w:adjustRightInd w:val="0"/>
        <w:spacing w:line="520" w:lineRule="exact"/>
        <w:rPr>
          <w:sz w:val="24"/>
        </w:rPr>
      </w:pPr>
      <w:r>
        <w:rPr>
          <w:rFonts w:ascii="宋体" w:hAnsi="宋体" w:hint="eastAsia"/>
          <w:sz w:val="24"/>
          <w:lang w:val="en-GB"/>
        </w:rPr>
        <w:t xml:space="preserve">10. </w:t>
      </w:r>
      <w:r>
        <w:rPr>
          <w:rFonts w:hint="eastAsia"/>
          <w:sz w:val="24"/>
        </w:rPr>
        <w:t>在正常条件下一种加工方法所能达到的精度称为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  <w:u w:val="single"/>
        </w:rPr>
        <w:t>经济精度</w:t>
      </w:r>
      <w:r>
        <w:rPr>
          <w:rFonts w:hint="eastAsia"/>
          <w:sz w:val="24"/>
        </w:rPr>
        <w:t>。</w:t>
      </w:r>
    </w:p>
    <w:p w:rsidR="004C67E6" w:rsidRDefault="000E71BC">
      <w:pPr>
        <w:adjustRightInd w:val="0"/>
        <w:spacing w:line="520" w:lineRule="exact"/>
        <w:rPr>
          <w:sz w:val="24"/>
        </w:rPr>
      </w:pPr>
      <w:r>
        <w:rPr>
          <w:rFonts w:ascii="宋体" w:hAnsi="宋体" w:hint="eastAsia"/>
          <w:sz w:val="24"/>
        </w:rPr>
        <w:t xml:space="preserve">11. </w:t>
      </w:r>
      <w:r>
        <w:rPr>
          <w:rFonts w:hint="eastAsia"/>
          <w:sz w:val="24"/>
        </w:rPr>
        <w:t>每批需要制造的产品数量称为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>批量</w:t>
      </w:r>
      <w:r>
        <w:rPr>
          <w:rFonts w:hint="eastAsia"/>
          <w:sz w:val="24"/>
          <w:u w:val="single"/>
        </w:rPr>
        <w:t xml:space="preserve">              </w:t>
      </w:r>
      <w:r>
        <w:rPr>
          <w:rFonts w:hint="eastAsia"/>
          <w:sz w:val="24"/>
        </w:rPr>
        <w:t>，也称为生产量。</w:t>
      </w:r>
    </w:p>
    <w:p w:rsidR="004C67E6" w:rsidRDefault="000E71BC">
      <w:pPr>
        <w:adjustRightInd w:val="0"/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12. </w:t>
      </w:r>
      <w:r>
        <w:rPr>
          <w:rFonts w:hint="eastAsia"/>
          <w:sz w:val="24"/>
        </w:rPr>
        <w:t>在各种不同的机床上加工模具零件时，有各种不同的安装方式，可归纳为三种：直接找正法、</w:t>
      </w:r>
      <w:r>
        <w:rPr>
          <w:rFonts w:hint="eastAsia"/>
          <w:sz w:val="24"/>
          <w:u w:val="single"/>
        </w:rPr>
        <w:t xml:space="preserve">  </w:t>
      </w:r>
      <w:proofErr w:type="gramStart"/>
      <w:r>
        <w:rPr>
          <w:rFonts w:hint="eastAsia"/>
          <w:sz w:val="24"/>
          <w:u w:val="single"/>
        </w:rPr>
        <w:t>划线找</w:t>
      </w:r>
      <w:proofErr w:type="gramEnd"/>
      <w:r>
        <w:rPr>
          <w:rFonts w:hint="eastAsia"/>
          <w:sz w:val="24"/>
          <w:u w:val="single"/>
        </w:rPr>
        <w:t>正法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和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u w:val="single"/>
        </w:rPr>
        <w:t>用</w:t>
      </w:r>
      <w:proofErr w:type="gramStart"/>
      <w:r>
        <w:rPr>
          <w:rFonts w:hint="eastAsia"/>
          <w:sz w:val="24"/>
          <w:u w:val="single"/>
        </w:rPr>
        <w:t>夹具装夹</w:t>
      </w:r>
      <w:proofErr w:type="gramEnd"/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>。</w:t>
      </w:r>
    </w:p>
    <w:p w:rsidR="004C67E6" w:rsidRDefault="000E71BC">
      <w:pPr>
        <w:adjustRightInd w:val="0"/>
        <w:spacing w:line="520" w:lineRule="exact"/>
        <w:rPr>
          <w:sz w:val="24"/>
        </w:rPr>
      </w:pPr>
      <w:r>
        <w:rPr>
          <w:rFonts w:ascii="宋体" w:hAnsi="宋体" w:hint="eastAsia"/>
          <w:sz w:val="24"/>
        </w:rPr>
        <w:t>13.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模具制造业的生产类型主要分为两种：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>单件生产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和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>成批生产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。</w:t>
      </w:r>
    </w:p>
    <w:p w:rsidR="004C67E6" w:rsidRDefault="000E71BC">
      <w:pPr>
        <w:adjustRightInd w:val="0"/>
        <w:spacing w:line="46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14.</w:t>
      </w:r>
      <w:r>
        <w:rPr>
          <w:rFonts w:cs="宋体" w:hint="eastAsia"/>
          <w:color w:val="000000"/>
          <w:kern w:val="0"/>
          <w:sz w:val="36"/>
          <w:szCs w:val="36"/>
        </w:rPr>
        <w:t xml:space="preserve"> </w:t>
      </w:r>
      <w:r>
        <w:rPr>
          <w:rFonts w:ascii="宋体" w:hAnsi="宋体" w:hint="eastAsia"/>
          <w:sz w:val="24"/>
        </w:rPr>
        <w:t>用圆柱铣刀加工平面称为周</w:t>
      </w:r>
      <w:proofErr w:type="gramStart"/>
      <w:r>
        <w:rPr>
          <w:rFonts w:ascii="宋体" w:hAnsi="宋体" w:hint="eastAsia"/>
          <w:sz w:val="24"/>
        </w:rPr>
        <w:t>铣</w:t>
      </w:r>
      <w:proofErr w:type="gramEnd"/>
      <w:r>
        <w:rPr>
          <w:rFonts w:ascii="宋体" w:hAnsi="宋体" w:hint="eastAsia"/>
          <w:sz w:val="24"/>
        </w:rPr>
        <w:t>，根据铣刀旋转方向与工件进</w:t>
      </w:r>
      <w:proofErr w:type="gramStart"/>
      <w:r>
        <w:rPr>
          <w:rFonts w:ascii="宋体" w:hAnsi="宋体" w:hint="eastAsia"/>
          <w:sz w:val="24"/>
        </w:rPr>
        <w:t>给方向</w:t>
      </w:r>
      <w:proofErr w:type="gramEnd"/>
      <w:r>
        <w:rPr>
          <w:rFonts w:ascii="宋体" w:hAnsi="宋体" w:hint="eastAsia"/>
          <w:sz w:val="24"/>
        </w:rPr>
        <w:t>之间的关系周</w:t>
      </w:r>
      <w:proofErr w:type="gramStart"/>
      <w:r>
        <w:rPr>
          <w:rFonts w:ascii="宋体" w:hAnsi="宋体" w:hint="eastAsia"/>
          <w:sz w:val="24"/>
        </w:rPr>
        <w:t>铣</w:t>
      </w:r>
      <w:proofErr w:type="gramEnd"/>
    </w:p>
    <w:p w:rsidR="004C67E6" w:rsidRDefault="000E71BC">
      <w:pPr>
        <w:adjustRightInd w:val="0"/>
        <w:spacing w:line="460" w:lineRule="exac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="宋体" w:hAnsi="宋体" w:hint="eastAsia"/>
          <w:sz w:val="24"/>
        </w:rPr>
        <w:t>可以分为</w:t>
      </w:r>
      <w:r>
        <w:rPr>
          <w:rFonts w:ascii="宋体" w:hAnsi="宋体" w:hint="eastAsia"/>
          <w:sz w:val="24"/>
          <w:u w:val="single"/>
        </w:rPr>
        <w:t xml:space="preserve">    </w:t>
      </w:r>
      <w:r>
        <w:rPr>
          <w:rFonts w:ascii="宋体" w:hAnsi="宋体" w:hint="eastAsia"/>
          <w:sz w:val="24"/>
          <w:u w:val="single"/>
        </w:rPr>
        <w:t>顺</w:t>
      </w:r>
      <w:r>
        <w:rPr>
          <w:rFonts w:ascii="宋体" w:hAnsi="宋体" w:hint="eastAsia"/>
          <w:sz w:val="24"/>
          <w:u w:val="single"/>
        </w:rPr>
        <w:t xml:space="preserve">  </w:t>
      </w:r>
      <w:proofErr w:type="gramStart"/>
      <w:r>
        <w:rPr>
          <w:rFonts w:ascii="宋体" w:hAnsi="宋体" w:hint="eastAsia"/>
          <w:sz w:val="24"/>
        </w:rPr>
        <w:t>铣</w:t>
      </w:r>
      <w:proofErr w:type="gramEnd"/>
      <w:r>
        <w:rPr>
          <w:rFonts w:ascii="宋体" w:hAnsi="宋体" w:hint="eastAsia"/>
          <w:sz w:val="24"/>
        </w:rPr>
        <w:t>和</w:t>
      </w:r>
      <w:r>
        <w:rPr>
          <w:rFonts w:ascii="宋体" w:hAnsi="宋体" w:hint="eastAsia"/>
          <w:sz w:val="24"/>
          <w:u w:val="single"/>
        </w:rPr>
        <w:t xml:space="preserve">   </w:t>
      </w:r>
      <w:r>
        <w:rPr>
          <w:rFonts w:ascii="宋体" w:hAnsi="宋体" w:hint="eastAsia"/>
          <w:sz w:val="24"/>
          <w:u w:val="single"/>
        </w:rPr>
        <w:t>逆</w:t>
      </w:r>
      <w:r>
        <w:rPr>
          <w:rFonts w:ascii="宋体" w:hAnsi="宋体" w:hint="eastAsia"/>
          <w:sz w:val="24"/>
          <w:u w:val="single"/>
        </w:rPr>
        <w:t xml:space="preserve">   </w:t>
      </w:r>
      <w:proofErr w:type="gramStart"/>
      <w:r>
        <w:rPr>
          <w:rFonts w:ascii="宋体" w:hAnsi="宋体" w:hint="eastAsia"/>
          <w:sz w:val="24"/>
        </w:rPr>
        <w:t>铣</w:t>
      </w:r>
      <w:proofErr w:type="gramEnd"/>
      <w:r>
        <w:rPr>
          <w:rFonts w:ascii="宋体" w:hAnsi="宋体" w:hint="eastAsia"/>
          <w:sz w:val="24"/>
        </w:rPr>
        <w:t>。</w:t>
      </w:r>
    </w:p>
    <w:p w:rsidR="004C67E6" w:rsidRDefault="000E71BC">
      <w:pPr>
        <w:spacing w:line="360" w:lineRule="auto"/>
        <w:rPr>
          <w:rFonts w:asciiTheme="minorEastAsia" w:hAnsiTheme="minorEastAsia" w:cstheme="minorEastAsia"/>
          <w:b/>
          <w:bCs/>
          <w:color w:val="000000"/>
          <w:sz w:val="24"/>
        </w:rPr>
      </w:pPr>
      <w:r>
        <w:rPr>
          <w:rFonts w:asciiTheme="minorEastAsia" w:hAnsiTheme="minorEastAsia" w:cstheme="minorEastAsia" w:hint="eastAsia"/>
          <w:b/>
          <w:bCs/>
          <w:color w:val="000000"/>
          <w:sz w:val="24"/>
        </w:rPr>
        <w:t>二、单项选择题</w:t>
      </w:r>
    </w:p>
    <w:p w:rsidR="004C67E6" w:rsidRDefault="000E71BC">
      <w:pPr>
        <w:spacing w:line="46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．高速加工机床的进给系统机构大多采用（</w:t>
      </w:r>
      <w:r>
        <w:rPr>
          <w:rFonts w:asciiTheme="minorEastAsia" w:hAnsiTheme="minorEastAsia" w:cstheme="minorEastAsia" w:hint="eastAsia"/>
          <w:sz w:val="24"/>
        </w:rPr>
        <w:t xml:space="preserve">  a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直线电机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 xml:space="preserve">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滑动丝杠传动机构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摩擦传动机构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．机床进给伺服系统常用的检测角位移的原件是（</w:t>
      </w:r>
      <w:r>
        <w:rPr>
          <w:rFonts w:asciiTheme="minorEastAsia" w:hAnsiTheme="minorEastAsia" w:cstheme="minorEastAsia" w:hint="eastAsia"/>
          <w:sz w:val="24"/>
        </w:rPr>
        <w:t xml:space="preserve">   d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感应同步器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光栅</w:t>
      </w:r>
      <w:r>
        <w:rPr>
          <w:rFonts w:asciiTheme="minorEastAsia" w:hAnsiTheme="minorEastAsia" w:cstheme="minorEastAsia" w:hint="eastAsia"/>
          <w:sz w:val="24"/>
        </w:rPr>
        <w:t xml:space="preserve">    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容栅</w:t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脉冲编码器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lastRenderedPageBreak/>
        <w:t>3</w:t>
      </w:r>
      <w:r>
        <w:rPr>
          <w:rFonts w:asciiTheme="minorEastAsia" w:hAnsiTheme="minorEastAsia" w:cstheme="minorEastAsia" w:hint="eastAsia"/>
          <w:sz w:val="24"/>
        </w:rPr>
        <w:t>. ERP</w:t>
      </w:r>
      <w:r>
        <w:rPr>
          <w:rFonts w:asciiTheme="minorEastAsia" w:hAnsiTheme="minorEastAsia" w:cstheme="minorEastAsia" w:hint="eastAsia"/>
          <w:sz w:val="24"/>
        </w:rPr>
        <w:t>的含义是（</w:t>
      </w:r>
      <w:r>
        <w:rPr>
          <w:rFonts w:ascii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制造资源计划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物料需求计划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</w:p>
    <w:p w:rsidR="004C67E6" w:rsidRDefault="000E71BC">
      <w:pPr>
        <w:spacing w:line="460" w:lineRule="exact"/>
        <w:jc w:val="left"/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企业资源计划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产品数据管理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．下列哪种说法不符合绿色制造的</w:t>
      </w:r>
      <w:proofErr w:type="gramStart"/>
      <w:r>
        <w:rPr>
          <w:rFonts w:asciiTheme="minorEastAsia" w:hAnsiTheme="minorEastAsia" w:cstheme="minorEastAsia" w:hint="eastAsia"/>
          <w:sz w:val="24"/>
        </w:rPr>
        <w:t>的</w:t>
      </w:r>
      <w:proofErr w:type="gramEnd"/>
      <w:r>
        <w:rPr>
          <w:rFonts w:asciiTheme="minorEastAsia" w:hAnsiTheme="minorEastAsia" w:cstheme="minorEastAsia" w:hint="eastAsia"/>
          <w:sz w:val="24"/>
        </w:rPr>
        <w:t>思想（</w:t>
      </w:r>
      <w:r>
        <w:rPr>
          <w:rFonts w:ascii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对生态环境无害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资源利用率高，</w:t>
      </w:r>
      <w:proofErr w:type="gramStart"/>
      <w:r>
        <w:rPr>
          <w:rFonts w:asciiTheme="minorEastAsia" w:hAnsiTheme="minorEastAsia" w:cstheme="minorEastAsia" w:hint="eastAsia"/>
          <w:sz w:val="24"/>
        </w:rPr>
        <w:t>能源消耗低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proofErr w:type="gramEnd"/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为企业创造利润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．计算机集成制造技术强调（</w:t>
      </w:r>
      <w:r>
        <w:rPr>
          <w:rFonts w:asciiTheme="minorEastAsia" w:hAnsiTheme="minorEastAsia" w:cstheme="minorEastAsia" w:hint="eastAsia"/>
          <w:sz w:val="24"/>
        </w:rPr>
        <w:t xml:space="preserve">c 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企业的经营管理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企业</w:t>
      </w:r>
      <w:r>
        <w:rPr>
          <w:rFonts w:asciiTheme="minorEastAsia" w:hAnsiTheme="minorEastAsia" w:cstheme="minorEastAsia" w:hint="eastAsia"/>
          <w:sz w:val="24"/>
        </w:rPr>
        <w:t>的虚拟制造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企业的功能集成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FMS</w:t>
      </w:r>
      <w:r>
        <w:rPr>
          <w:rFonts w:asciiTheme="minorEastAsia" w:hAnsiTheme="minorEastAsia" w:cstheme="minorEastAsia" w:hint="eastAsia"/>
          <w:sz w:val="24"/>
        </w:rPr>
        <w:t>非常适合（</w:t>
      </w:r>
      <w:r>
        <w:rPr>
          <w:rFonts w:ascii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proofErr w:type="gramStart"/>
      <w:r>
        <w:rPr>
          <w:rFonts w:asciiTheme="minorEastAsia" w:hAnsiTheme="minorEastAsia" w:cstheme="minorEastAsia" w:hint="eastAsia"/>
          <w:sz w:val="24"/>
        </w:rPr>
        <w:t>大批大量生产方式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B</w:t>
      </w:r>
      <w:proofErr w:type="gramEnd"/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品种单一、中等批量生产方式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多品种、变批量生产方式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．在进行纳米级测量非导体的零件表面形貌时，常采用的测量仪器为（</w:t>
      </w:r>
      <w:r>
        <w:rPr>
          <w:rFonts w:asciiTheme="minorEastAsia" w:hAnsiTheme="minorEastAsia" w:cstheme="minorEastAsia" w:hint="eastAsia"/>
          <w:sz w:val="24"/>
        </w:rPr>
        <w:t xml:space="preserve"> c 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光学显微镜</w:t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扫描隧道显微镜</w:t>
      </w:r>
      <w:r>
        <w:rPr>
          <w:rFonts w:asciiTheme="minorEastAsia" w:hAnsiTheme="minorEastAsia" w:cstheme="minorEastAsia" w:hint="eastAsia"/>
          <w:sz w:val="24"/>
        </w:rPr>
        <w:t xml:space="preserve">    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proofErr w:type="gramStart"/>
      <w:r>
        <w:rPr>
          <w:rFonts w:asciiTheme="minorEastAsia" w:hAnsiTheme="minorEastAsia" w:cstheme="minorEastAsia" w:hint="eastAsia"/>
          <w:sz w:val="24"/>
        </w:rPr>
        <w:t>原子力显微镜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光刻加工的工艺过程为</w:t>
      </w:r>
      <w:proofErr w:type="gramEnd"/>
      <w:r>
        <w:rPr>
          <w:rFonts w:asciiTheme="minorEastAsia" w:hAnsiTheme="minorEastAsia" w:cstheme="minorEastAsia" w:hint="eastAsia"/>
          <w:sz w:val="24"/>
        </w:rPr>
        <w:t>：（</w:t>
      </w:r>
      <w:r>
        <w:rPr>
          <w:rFonts w:asciiTheme="minorEastAsia" w:hAnsiTheme="minorEastAsia" w:cstheme="minorEastAsia" w:hint="eastAsia"/>
          <w:sz w:val="24"/>
        </w:rPr>
        <w:t xml:space="preserve">  c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①氧化②沉积③曝光④显影⑤还原⑦清洗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①氧化②涂胶③曝光④显影⑤去胶⑦扩散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①氧化②涂胶③曝光④显影⑤去胶⑦还原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光</w:t>
      </w:r>
      <w:r>
        <w:rPr>
          <w:rFonts w:asciiTheme="minorEastAsia" w:hAnsiTheme="minorEastAsia" w:cstheme="minorEastAsia" w:hint="eastAsia"/>
          <w:sz w:val="24"/>
        </w:rPr>
        <w:t>刻加工采用的曝光技术中具有最高分辨率的是（</w:t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proofErr w:type="gramStart"/>
      <w:r>
        <w:rPr>
          <w:rFonts w:asciiTheme="minorEastAsia" w:hAnsiTheme="minorEastAsia" w:cstheme="minorEastAsia" w:hint="eastAsia"/>
          <w:sz w:val="24"/>
        </w:rPr>
        <w:t>电子束曝光技术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B</w:t>
      </w:r>
      <w:proofErr w:type="gramEnd"/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离子束曝光技术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 X</w:t>
      </w:r>
      <w:r>
        <w:rPr>
          <w:rFonts w:asciiTheme="minorEastAsia" w:hAnsiTheme="minorEastAsia" w:cstheme="minorEastAsia" w:hint="eastAsia"/>
          <w:sz w:val="24"/>
        </w:rPr>
        <w:t>射线曝光技术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10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硅微体刻蚀加工和</w:t>
      </w:r>
      <w:proofErr w:type="gramStart"/>
      <w:r>
        <w:rPr>
          <w:rFonts w:asciiTheme="minorEastAsia" w:hAnsiTheme="minorEastAsia" w:cstheme="minorEastAsia" w:hint="eastAsia"/>
          <w:sz w:val="24"/>
        </w:rPr>
        <w:t>硅微面</w:t>
      </w:r>
      <w:proofErr w:type="gramEnd"/>
      <w:r>
        <w:rPr>
          <w:rFonts w:asciiTheme="minorEastAsia" w:hAnsiTheme="minorEastAsia" w:cstheme="minorEastAsia" w:hint="eastAsia"/>
          <w:sz w:val="24"/>
        </w:rPr>
        <w:t>刻蚀加工的区别在于（</w:t>
      </w:r>
      <w:r>
        <w:rPr>
          <w:rFonts w:asciiTheme="minorEastAsia" w:hAnsiTheme="minorEastAsia" w:cstheme="minorEastAsia" w:hint="eastAsia"/>
          <w:sz w:val="24"/>
        </w:rPr>
        <w:t xml:space="preserve"> a  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体刻蚀加工对基体材料进行加工，而面刻蚀加工不对衬底材料进行加工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体刻蚀加工不对基体材料进行加工，而面刻蚀加工对衬底材料进行加工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体刻蚀加工可获得高纵横比的结构，而面刻蚀加工只能获得较低纵横比的结构；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11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工业机器人有多种分类方式，下列不属于按驱动方式分类的是（</w:t>
      </w:r>
      <w:r>
        <w:rPr>
          <w:rFonts w:asciiTheme="minorEastAsia" w:hAnsiTheme="minorEastAsia" w:cstheme="minorEastAsia" w:hint="eastAsia"/>
          <w:sz w:val="24"/>
        </w:rPr>
        <w:t xml:space="preserve">  d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气压传动机器人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液压传动机器人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电器传动机器人</w:t>
      </w:r>
      <w:r>
        <w:rPr>
          <w:rFonts w:asciiTheme="minorEastAsia" w:hAnsiTheme="minorEastAsia" w:cstheme="minorEastAsia" w:hint="eastAsia"/>
          <w:sz w:val="24"/>
        </w:rPr>
        <w:t xml:space="preserve">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智能机器人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12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在进行纳米级测量两个导体的表面形貌时，常采用的测量仪器为（</w:t>
      </w:r>
      <w:r>
        <w:rPr>
          <w:rFonts w:asciiTheme="minorEastAsia" w:hAnsiTheme="minorEastAsia" w:cstheme="minorEastAsia" w:hint="eastAsia"/>
          <w:sz w:val="24"/>
        </w:rPr>
        <w:t xml:space="preserve">  b 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电镜</w:t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扫描隧道显微镜</w:t>
      </w:r>
      <w:r>
        <w:rPr>
          <w:rFonts w:asciiTheme="minorEastAsia" w:hAnsiTheme="minorEastAsia" w:cstheme="minorEastAsia" w:hint="eastAsia"/>
          <w:sz w:val="24"/>
        </w:rPr>
        <w:t xml:space="preserve">    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图像处理技术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3.</w:t>
      </w:r>
      <w:r>
        <w:rPr>
          <w:rFonts w:asciiTheme="minorEastAsia" w:hAnsiTheme="minorEastAsia" w:cstheme="minorEastAsia" w:hint="eastAsia"/>
          <w:sz w:val="24"/>
        </w:rPr>
        <w:t>微细加工技术中的刻蚀工艺可分为下列哪两种（</w:t>
      </w:r>
      <w:r>
        <w:rPr>
          <w:rFonts w:asciiTheme="minorEastAsia" w:hAnsiTheme="minorEastAsia" w:cstheme="minorEastAsia" w:hint="eastAsia"/>
          <w:sz w:val="24"/>
        </w:rPr>
        <w:t xml:space="preserve">  b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离子束刻蚀、激光刻蚀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 xml:space="preserve"> B.</w:t>
      </w:r>
      <w:r>
        <w:rPr>
          <w:rFonts w:asciiTheme="minorEastAsia" w:hAnsiTheme="minorEastAsia" w:cstheme="minorEastAsia" w:hint="eastAsia"/>
          <w:sz w:val="24"/>
        </w:rPr>
        <w:t>干法刻蚀、湿法刻蚀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溅射加工、直写加工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14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衡量机器人技术水平的主要指标是（</w:t>
      </w:r>
      <w:r>
        <w:rPr>
          <w:rFonts w:asciiTheme="minorEastAsia" w:hAnsiTheme="minorEastAsia" w:cstheme="minorEastAsia" w:hint="eastAsia"/>
          <w:sz w:val="24"/>
        </w:rPr>
        <w:t xml:space="preserve">   a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lastRenderedPageBreak/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自由度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工作空间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提取重力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运动速度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15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在机器人控制系统中下</w:t>
      </w:r>
      <w:r>
        <w:rPr>
          <w:rFonts w:asciiTheme="minorEastAsia" w:hAnsiTheme="minorEastAsia" w:cstheme="minorEastAsia" w:hint="eastAsia"/>
          <w:sz w:val="24"/>
        </w:rPr>
        <w:t>列不属于按其控制方式划分的是（</w:t>
      </w:r>
      <w:r>
        <w:rPr>
          <w:rFonts w:asciiTheme="minorEastAsia" w:hAnsiTheme="minorEastAsia" w:cstheme="minorEastAsia" w:hint="eastAsia"/>
          <w:sz w:val="24"/>
        </w:rPr>
        <w:t xml:space="preserve"> d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集中控制方式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主从控制方式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分散控制方式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点位式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16</w:t>
      </w:r>
      <w:r>
        <w:rPr>
          <w:rFonts w:asciiTheme="minorEastAsia" w:hAnsiTheme="minorEastAsia" w:cstheme="minorEastAsia" w:hint="eastAsia"/>
          <w:sz w:val="24"/>
        </w:rPr>
        <w:t>. CIMS</w:t>
      </w:r>
      <w:r>
        <w:rPr>
          <w:rFonts w:asciiTheme="minorEastAsia" w:hAnsiTheme="minorEastAsia" w:cstheme="minorEastAsia" w:hint="eastAsia"/>
          <w:sz w:val="24"/>
        </w:rPr>
        <w:t>的两个支撑子系统是（</w:t>
      </w:r>
      <w:r>
        <w:rPr>
          <w:rFonts w:asciiTheme="minorEastAsia" w:hAnsiTheme="minorEastAsia" w:cstheme="minorEastAsia" w:hint="eastAsia"/>
          <w:sz w:val="24"/>
        </w:rPr>
        <w:t xml:space="preserve">   c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工程设计自动化子系统、管理信息子系统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制造自动化子系统、质量保证子系统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计算机网络子系统、数据库子系统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17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下列不是制造自动化分系统的是</w:t>
      </w:r>
      <w:r>
        <w:rPr>
          <w:rFonts w:asciiTheme="minorEastAsia" w:hAnsiTheme="minorEastAsia" w:cstheme="minorEastAsia" w:hint="eastAsia"/>
          <w:sz w:val="24"/>
        </w:rPr>
        <w:t xml:space="preserve">(    a    ) 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机械加工系统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控制系统物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质量保证子系统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监控系统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18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下列不属于先进制造工艺所具有的显著特点的是（</w:t>
      </w:r>
      <w:r>
        <w:rPr>
          <w:rFonts w:asciiTheme="minorEastAsia" w:hAnsiTheme="minorEastAsia" w:cstheme="minorEastAsia" w:hint="eastAsia"/>
          <w:sz w:val="24"/>
        </w:rPr>
        <w:t xml:space="preserve"> b 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优质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能耗大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洁净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灵活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19</w:t>
      </w:r>
      <w:r>
        <w:rPr>
          <w:rFonts w:asciiTheme="minorEastAsia" w:hAnsiTheme="minorEastAsia" w:cstheme="minorEastAsia" w:hint="eastAsia"/>
          <w:sz w:val="24"/>
        </w:rPr>
        <w:t xml:space="preserve">. </w:t>
      </w:r>
      <w:r>
        <w:rPr>
          <w:rFonts w:asciiTheme="minorEastAsia" w:hAnsiTheme="minorEastAsia" w:cstheme="minorEastAsia" w:hint="eastAsia"/>
          <w:sz w:val="24"/>
        </w:rPr>
        <w:t>下列属于可回收性设计原则的是（</w:t>
      </w:r>
      <w:r>
        <w:rPr>
          <w:rFonts w:asciiTheme="minorEastAsia" w:hAnsiTheme="minorEastAsia" w:cstheme="minorEastAsia" w:hint="eastAsia"/>
          <w:sz w:val="24"/>
        </w:rPr>
        <w:t xml:space="preserve"> d    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避免有相互影响的零件组合，避免零件的无损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避免使用与循环利用过程不想兼容的材料或零件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实现零部件的标准化、系列化、模块化，减少零件的多样性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易于拆卸，易于分离</w:t>
      </w:r>
      <w:r>
        <w:rPr>
          <w:rFonts w:asciiTheme="minorEastAsia" w:hAnsiTheme="minorEastAsia" w:cstheme="minorEastAsia" w:hint="eastAsia"/>
          <w:sz w:val="24"/>
        </w:rPr>
        <w:cr/>
      </w:r>
      <w:r>
        <w:rPr>
          <w:rFonts w:ascii="宋体" w:hAnsi="宋体" w:hint="eastAsia"/>
          <w:sz w:val="24"/>
        </w:rPr>
        <w:t>20</w:t>
      </w:r>
      <w:r>
        <w:rPr>
          <w:rFonts w:ascii="宋体" w:hAnsi="宋体" w:hint="eastAsia"/>
          <w:sz w:val="24"/>
        </w:rPr>
        <w:t>．</w:t>
      </w:r>
      <w:r>
        <w:rPr>
          <w:rFonts w:hint="eastAsia"/>
          <w:kern w:val="96"/>
          <w:sz w:val="24"/>
        </w:rPr>
        <w:t>零件在加工和装配过程中使用的基准称为（</w:t>
      </w:r>
      <w:r>
        <w:rPr>
          <w:rFonts w:hint="eastAsia"/>
          <w:kern w:val="96"/>
          <w:sz w:val="24"/>
        </w:rPr>
        <w:t xml:space="preserve"> </w:t>
      </w:r>
      <w:r>
        <w:rPr>
          <w:rFonts w:hint="eastAsia"/>
          <w:kern w:val="96"/>
          <w:sz w:val="24"/>
        </w:rPr>
        <w:t xml:space="preserve">  </w:t>
      </w:r>
      <w:r>
        <w:rPr>
          <w:rFonts w:hint="eastAsia"/>
          <w:kern w:val="96"/>
          <w:sz w:val="24"/>
        </w:rPr>
        <w:t xml:space="preserve">  </w:t>
      </w:r>
      <w:r>
        <w:rPr>
          <w:rFonts w:hint="eastAsia"/>
          <w:kern w:val="96"/>
          <w:sz w:val="24"/>
        </w:rPr>
        <w:t>）</w:t>
      </w:r>
      <w:r>
        <w:rPr>
          <w:rFonts w:hint="eastAsia"/>
        </w:rPr>
        <w:t>。</w:t>
      </w:r>
    </w:p>
    <w:p w:rsidR="004C67E6" w:rsidRDefault="000E71BC">
      <w:pPr>
        <w:spacing w:line="460" w:lineRule="exact"/>
        <w:rPr>
          <w:sz w:val="24"/>
        </w:rPr>
      </w:pPr>
      <w:r>
        <w:rPr>
          <w:rFonts w:hint="eastAsia"/>
          <w:sz w:val="24"/>
        </w:rPr>
        <w:t xml:space="preserve">A. </w:t>
      </w:r>
      <w:r>
        <w:rPr>
          <w:rFonts w:hint="eastAsia"/>
          <w:sz w:val="24"/>
        </w:rPr>
        <w:t>定位基准；</w:t>
      </w:r>
      <w:r>
        <w:rPr>
          <w:rFonts w:hint="eastAsia"/>
          <w:sz w:val="24"/>
        </w:rPr>
        <w:t xml:space="preserve">    B. </w:t>
      </w:r>
      <w:r>
        <w:rPr>
          <w:rFonts w:hint="eastAsia"/>
          <w:sz w:val="24"/>
        </w:rPr>
        <w:t>装配基准；</w:t>
      </w:r>
      <w:r>
        <w:rPr>
          <w:rFonts w:hint="eastAsia"/>
          <w:sz w:val="24"/>
        </w:rPr>
        <w:t xml:space="preserve">     </w:t>
      </w:r>
    </w:p>
    <w:p w:rsidR="004C67E6" w:rsidRDefault="000E71BC">
      <w:pPr>
        <w:spacing w:line="460" w:lineRule="exact"/>
        <w:rPr>
          <w:rFonts w:ascii="宋体" w:hAnsi="宋体"/>
          <w:sz w:val="24"/>
        </w:rPr>
      </w:pPr>
      <w:r>
        <w:rPr>
          <w:rFonts w:hint="eastAsia"/>
          <w:sz w:val="24"/>
        </w:rPr>
        <w:t xml:space="preserve">C. </w:t>
      </w:r>
      <w:r>
        <w:rPr>
          <w:rFonts w:hint="eastAsia"/>
          <w:sz w:val="24"/>
        </w:rPr>
        <w:t>工艺基准</w:t>
      </w:r>
      <w:r>
        <w:rPr>
          <w:rFonts w:hint="eastAsia"/>
          <w:sz w:val="24"/>
        </w:rPr>
        <w:t xml:space="preserve">      D</w:t>
      </w:r>
      <w:r>
        <w:rPr>
          <w:rFonts w:ascii="宋体" w:hAnsi="宋体" w:hint="eastAsia"/>
          <w:sz w:val="24"/>
        </w:rPr>
        <w:t>．尺寸公差＜形状公差＜位置公差</w:t>
      </w:r>
    </w:p>
    <w:p w:rsidR="004C67E6" w:rsidRDefault="000E71BC">
      <w:pPr>
        <w:spacing w:line="46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21.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下列哪种加工方法不能纠正孔的轴线位置偏斜（</w:t>
      </w:r>
      <w:r>
        <w:rPr>
          <w:rFonts w:ascii="宋体" w:hAnsi="宋体" w:hint="eastAsia"/>
          <w:sz w:val="24"/>
        </w:rPr>
        <w:t>a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</w:p>
    <w:p w:rsidR="004C67E6" w:rsidRDefault="000E71BC">
      <w:pPr>
        <w:spacing w:line="46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A</w:t>
      </w:r>
      <w:r>
        <w:rPr>
          <w:rFonts w:ascii="宋体" w:hAnsi="宋体" w:hint="eastAsia"/>
          <w:sz w:val="24"/>
        </w:rPr>
        <w:t>．铰孔</w:t>
      </w:r>
      <w:r>
        <w:rPr>
          <w:rFonts w:ascii="宋体" w:hAnsi="宋体"/>
          <w:sz w:val="24"/>
        </w:rPr>
        <w:tab/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/>
          <w:sz w:val="24"/>
        </w:rPr>
        <w:t>B</w:t>
      </w:r>
      <w:r>
        <w:rPr>
          <w:rFonts w:ascii="宋体" w:hAnsi="宋体" w:hint="eastAsia"/>
          <w:sz w:val="24"/>
        </w:rPr>
        <w:t>．镗孔</w:t>
      </w:r>
      <w:r>
        <w:rPr>
          <w:rFonts w:ascii="宋体" w:hAnsi="宋体" w:hint="eastAsia"/>
          <w:sz w:val="24"/>
        </w:rPr>
        <w:t xml:space="preserve">            C</w:t>
      </w:r>
      <w:r>
        <w:rPr>
          <w:rFonts w:ascii="宋体" w:hAnsi="宋体" w:hint="eastAsia"/>
          <w:sz w:val="24"/>
        </w:rPr>
        <w:t>．扩孔</w:t>
      </w:r>
    </w:p>
    <w:p w:rsidR="004C67E6" w:rsidRDefault="000E71BC">
      <w:pPr>
        <w:spacing w:line="46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22</w:t>
      </w:r>
      <w:r>
        <w:rPr>
          <w:rFonts w:ascii="宋体" w:hAnsi="宋体" w:hint="eastAsia"/>
          <w:sz w:val="24"/>
        </w:rPr>
        <w:t xml:space="preserve">. </w:t>
      </w:r>
      <w:r>
        <w:rPr>
          <w:rFonts w:ascii="宋体" w:hAnsi="宋体" w:hint="eastAsia"/>
          <w:sz w:val="24"/>
        </w:rPr>
        <w:t>下列哪种平面磨削方法的效率高（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c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</w:p>
    <w:p w:rsidR="004C67E6" w:rsidRDefault="000E71BC">
      <w:pPr>
        <w:spacing w:line="46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A</w:t>
      </w:r>
      <w:r>
        <w:rPr>
          <w:rFonts w:ascii="宋体" w:hAnsi="宋体" w:hint="eastAsia"/>
          <w:sz w:val="24"/>
        </w:rPr>
        <w:t>．无心磨</w:t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/>
          <w:sz w:val="24"/>
        </w:rPr>
        <w:t>B</w:t>
      </w:r>
      <w:r>
        <w:rPr>
          <w:rFonts w:ascii="宋体" w:hAnsi="宋体" w:hint="eastAsia"/>
          <w:sz w:val="24"/>
        </w:rPr>
        <w:t>．</w:t>
      </w:r>
      <w:proofErr w:type="gramStart"/>
      <w:r>
        <w:rPr>
          <w:rFonts w:ascii="宋体" w:hAnsi="宋体" w:hint="eastAsia"/>
          <w:sz w:val="24"/>
        </w:rPr>
        <w:t>周磨</w:t>
      </w:r>
      <w:proofErr w:type="gramEnd"/>
      <w:r>
        <w:rPr>
          <w:rFonts w:ascii="宋体" w:hAnsi="宋体" w:hint="eastAsia"/>
          <w:sz w:val="24"/>
        </w:rPr>
        <w:t xml:space="preserve">            C</w:t>
      </w:r>
      <w:r>
        <w:rPr>
          <w:rFonts w:ascii="宋体" w:hAnsi="宋体" w:hint="eastAsia"/>
          <w:sz w:val="24"/>
        </w:rPr>
        <w:t>．端磨</w:t>
      </w:r>
    </w:p>
    <w:p w:rsidR="004C67E6" w:rsidRDefault="000E71BC">
      <w:pPr>
        <w:spacing w:line="360" w:lineRule="auto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三</w:t>
      </w:r>
      <w:bookmarkStart w:id="0" w:name="_GoBack"/>
      <w:bookmarkEnd w:id="0"/>
      <w:r>
        <w:rPr>
          <w:rFonts w:asciiTheme="minorEastAsia" w:hAnsiTheme="minorEastAsia" w:cstheme="minorEastAsia" w:hint="eastAsia"/>
          <w:b/>
          <w:bCs/>
          <w:sz w:val="24"/>
        </w:rPr>
        <w:t>、多项选择题</w:t>
      </w:r>
      <w:r>
        <w:rPr>
          <w:rFonts w:asciiTheme="minorEastAsia" w:hAnsiTheme="minorEastAsia" w:cstheme="minorEastAsia" w:hint="eastAsia"/>
          <w:sz w:val="24"/>
        </w:rPr>
        <w:br/>
        <w:t>1</w:t>
      </w:r>
      <w:r>
        <w:rPr>
          <w:rFonts w:asciiTheme="minorEastAsia" w:hAnsiTheme="minorEastAsia" w:cstheme="minorEastAsia" w:hint="eastAsia"/>
          <w:sz w:val="24"/>
        </w:rPr>
        <w:t>．机床技术经济指标中的“三化”指的是</w:t>
      </w:r>
      <w:r>
        <w:rPr>
          <w:rFonts w:asciiTheme="minorEastAsia" w:hAnsiTheme="minorEastAsia" w:cstheme="minorEastAsia" w:hint="eastAsia"/>
          <w:sz w:val="24"/>
        </w:rPr>
        <w:t>(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 xml:space="preserve"> 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BCD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．专门化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．通用化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．系列化</w:t>
      </w:r>
      <w:r>
        <w:rPr>
          <w:rFonts w:asciiTheme="minorEastAsia" w:hAnsiTheme="minorEastAsia" w:cstheme="minorEastAsia" w:hint="eastAsia"/>
          <w:sz w:val="24"/>
        </w:rPr>
        <w:t xml:space="preserve"> D</w:t>
      </w:r>
      <w:r>
        <w:rPr>
          <w:rFonts w:asciiTheme="minorEastAsia" w:hAnsiTheme="minorEastAsia" w:cstheme="minorEastAsia" w:hint="eastAsia"/>
          <w:sz w:val="24"/>
        </w:rPr>
        <w:t>．标准化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．现代化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．衡量一台机床质量的主要指标有</w:t>
      </w:r>
      <w:r>
        <w:rPr>
          <w:rFonts w:asciiTheme="minorEastAsia" w:hAnsiTheme="minorEastAsia" w:cstheme="minorEastAsia" w:hint="eastAsia"/>
          <w:sz w:val="24"/>
        </w:rPr>
        <w:t>(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ABCDE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．加工精度高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．寿命高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．生产率高</w:t>
      </w:r>
      <w:r>
        <w:rPr>
          <w:rFonts w:asciiTheme="minorEastAsia" w:hAnsiTheme="minorEastAsia" w:cstheme="minorEastAsia" w:hint="eastAsia"/>
          <w:sz w:val="24"/>
        </w:rPr>
        <w:t xml:space="preserve"> D</w:t>
      </w:r>
      <w:r>
        <w:rPr>
          <w:rFonts w:asciiTheme="minorEastAsia" w:hAnsiTheme="minorEastAsia" w:cstheme="minorEastAsia" w:hint="eastAsia"/>
          <w:sz w:val="24"/>
        </w:rPr>
        <w:t>．价格低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．“三化”程度高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MGB8240</w:t>
      </w:r>
      <w:r>
        <w:rPr>
          <w:rFonts w:asciiTheme="minorEastAsia" w:hAnsiTheme="minorEastAsia" w:cstheme="minorEastAsia" w:hint="eastAsia"/>
          <w:sz w:val="24"/>
        </w:rPr>
        <w:t>是机床型号，它表示的意思有</w:t>
      </w:r>
      <w:r>
        <w:rPr>
          <w:rFonts w:asciiTheme="minorEastAsia" w:hAnsiTheme="minorEastAsia" w:cstheme="minorEastAsia" w:hint="eastAsia"/>
          <w:sz w:val="24"/>
        </w:rPr>
        <w:t>(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BCD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．刨床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．磨床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．高精度</w:t>
      </w:r>
      <w:r>
        <w:rPr>
          <w:rFonts w:asciiTheme="minorEastAsia" w:hAnsiTheme="minorEastAsia" w:cstheme="minorEastAsia" w:hint="eastAsia"/>
          <w:sz w:val="24"/>
        </w:rPr>
        <w:t xml:space="preserve"> D</w:t>
      </w:r>
      <w:r>
        <w:rPr>
          <w:rFonts w:asciiTheme="minorEastAsia" w:hAnsiTheme="minorEastAsia" w:cstheme="minorEastAsia" w:hint="eastAsia"/>
          <w:sz w:val="24"/>
        </w:rPr>
        <w:t>．主参数为</w:t>
      </w:r>
      <w:r>
        <w:rPr>
          <w:rFonts w:asciiTheme="minorEastAsia" w:hAnsiTheme="minorEastAsia" w:cstheme="minorEastAsia" w:hint="eastAsia"/>
          <w:sz w:val="24"/>
        </w:rPr>
        <w:t>400mm E</w:t>
      </w:r>
      <w:r>
        <w:rPr>
          <w:rFonts w:asciiTheme="minorEastAsia" w:hAnsiTheme="minorEastAsia" w:cstheme="minorEastAsia" w:hint="eastAsia"/>
          <w:sz w:val="24"/>
        </w:rPr>
        <w:t>．半自动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lastRenderedPageBreak/>
        <w:t>4</w:t>
      </w:r>
      <w:r>
        <w:rPr>
          <w:rFonts w:asciiTheme="minorEastAsia" w:hAnsiTheme="minorEastAsia" w:cstheme="minorEastAsia" w:hint="eastAsia"/>
          <w:sz w:val="24"/>
        </w:rPr>
        <w:t>．下述运动中属于主运动的是</w:t>
      </w:r>
      <w:r>
        <w:rPr>
          <w:rFonts w:asciiTheme="minorEastAsia" w:hAnsiTheme="minorEastAsia" w:cstheme="minorEastAsia" w:hint="eastAsia"/>
          <w:sz w:val="24"/>
        </w:rPr>
        <w:t xml:space="preserve">( 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BCDE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．铣削时工件的移动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．车削时工件的旋转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．铣削时刀具的旋转</w:t>
      </w:r>
      <w:r>
        <w:rPr>
          <w:rFonts w:asciiTheme="minorEastAsia" w:hAnsiTheme="minorEastAsia" w:cstheme="minorEastAsia" w:hint="eastAsia"/>
          <w:sz w:val="24"/>
        </w:rPr>
        <w:br/>
        <w:t>D</w:t>
      </w:r>
      <w:r>
        <w:rPr>
          <w:rFonts w:asciiTheme="minorEastAsia" w:hAnsiTheme="minorEastAsia" w:cstheme="minorEastAsia" w:hint="eastAsia"/>
          <w:sz w:val="24"/>
        </w:rPr>
        <w:t>．</w:t>
      </w:r>
      <w:proofErr w:type="gramStart"/>
      <w:r>
        <w:rPr>
          <w:rFonts w:asciiTheme="minorEastAsia" w:hAnsiTheme="minorEastAsia" w:cstheme="minorEastAsia" w:hint="eastAsia"/>
          <w:sz w:val="24"/>
        </w:rPr>
        <w:t>钻削时</w:t>
      </w:r>
      <w:proofErr w:type="gramEnd"/>
      <w:r>
        <w:rPr>
          <w:rFonts w:asciiTheme="minorEastAsia" w:hAnsiTheme="minorEastAsia" w:cstheme="minorEastAsia" w:hint="eastAsia"/>
          <w:sz w:val="24"/>
        </w:rPr>
        <w:t>刀具的旋转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．磨削时砂轮的旋转</w:t>
      </w:r>
      <w:r>
        <w:rPr>
          <w:rFonts w:asciiTheme="minorEastAsia" w:hAnsiTheme="minorEastAsia" w:cstheme="minorEastAsia" w:hint="eastAsia"/>
          <w:sz w:val="24"/>
        </w:rPr>
        <w:br/>
        <w:t>5</w:t>
      </w:r>
      <w:r>
        <w:rPr>
          <w:rFonts w:asciiTheme="minorEastAsia" w:hAnsiTheme="minorEastAsia" w:cstheme="minorEastAsia" w:hint="eastAsia"/>
          <w:sz w:val="24"/>
        </w:rPr>
        <w:t>．主运动是直线运动的机床有</w:t>
      </w:r>
      <w:r>
        <w:rPr>
          <w:rFonts w:asciiTheme="minorEastAsia" w:hAnsiTheme="minorEastAsia" w:cstheme="minorEastAsia" w:hint="eastAsia"/>
          <w:sz w:val="24"/>
        </w:rPr>
        <w:t>(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BCD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．磨床</w:t>
      </w:r>
      <w:r>
        <w:rPr>
          <w:rFonts w:asciiTheme="minorEastAsia" w:hAnsiTheme="minorEastAsia" w:cstheme="minorEastAsia" w:hint="eastAsia"/>
          <w:sz w:val="24"/>
        </w:rPr>
        <w:t xml:space="preserve"> B. </w:t>
      </w:r>
      <w:r>
        <w:rPr>
          <w:rFonts w:asciiTheme="minorEastAsia" w:hAnsiTheme="minorEastAsia" w:cstheme="minorEastAsia" w:hint="eastAsia"/>
          <w:sz w:val="24"/>
        </w:rPr>
        <w:t>刨床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．插床</w:t>
      </w:r>
      <w:r>
        <w:rPr>
          <w:rFonts w:asciiTheme="minorEastAsia" w:hAnsiTheme="minorEastAsia" w:cstheme="minorEastAsia" w:hint="eastAsia"/>
          <w:sz w:val="24"/>
        </w:rPr>
        <w:t xml:space="preserve"> D</w:t>
      </w:r>
      <w:r>
        <w:rPr>
          <w:rFonts w:asciiTheme="minorEastAsia" w:hAnsiTheme="minorEastAsia" w:cstheme="minorEastAsia" w:hint="eastAsia"/>
          <w:sz w:val="24"/>
        </w:rPr>
        <w:t>．拉床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．钻床</w:t>
      </w:r>
      <w:r>
        <w:rPr>
          <w:rFonts w:asciiTheme="minorEastAsia" w:hAnsiTheme="minorEastAsia" w:cstheme="minorEastAsia" w:hint="eastAsia"/>
          <w:sz w:val="24"/>
        </w:rPr>
        <w:br/>
        <w:t>6</w:t>
      </w:r>
      <w:r>
        <w:rPr>
          <w:rFonts w:asciiTheme="minorEastAsia" w:hAnsiTheme="minorEastAsia" w:cstheme="minorEastAsia" w:hint="eastAsia"/>
          <w:sz w:val="24"/>
        </w:rPr>
        <w:t>．机床的技术经济指标有</w:t>
      </w:r>
      <w:r>
        <w:rPr>
          <w:rFonts w:asciiTheme="minorEastAsia" w:hAnsiTheme="minorEastAsia" w:cstheme="minorEastAsia" w:hint="eastAsia"/>
          <w:sz w:val="24"/>
        </w:rPr>
        <w:t>(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ABCDE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．工艺的可能性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．加工精度和表面粗糙度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．生产率</w:t>
      </w:r>
      <w:r>
        <w:rPr>
          <w:rFonts w:asciiTheme="minorEastAsia" w:hAnsiTheme="minorEastAsia" w:cstheme="minorEastAsia" w:hint="eastAsia"/>
          <w:sz w:val="24"/>
        </w:rPr>
        <w:br/>
        <w:t>D</w:t>
      </w:r>
      <w:r>
        <w:rPr>
          <w:rFonts w:asciiTheme="minorEastAsia" w:hAnsiTheme="minorEastAsia" w:cstheme="minorEastAsia" w:hint="eastAsia"/>
          <w:sz w:val="24"/>
        </w:rPr>
        <w:t>．系列化、通用</w:t>
      </w:r>
      <w:r>
        <w:rPr>
          <w:rFonts w:asciiTheme="minorEastAsia" w:hAnsiTheme="minorEastAsia" w:cstheme="minorEastAsia" w:hint="eastAsia"/>
          <w:sz w:val="24"/>
        </w:rPr>
        <w:t>化、标准化程度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．机床的寿命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．内圆柱面磨削可以在下列</w:t>
      </w:r>
      <w:r>
        <w:rPr>
          <w:rFonts w:asciiTheme="minorEastAsia" w:hAnsiTheme="minorEastAsia" w:cstheme="minorEastAsia" w:hint="eastAsia"/>
          <w:sz w:val="24"/>
        </w:rPr>
        <w:t>(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 xml:space="preserve"> )</w:t>
      </w:r>
      <w:r>
        <w:rPr>
          <w:rFonts w:asciiTheme="minorEastAsia" w:hAnsiTheme="minorEastAsia" w:cstheme="minorEastAsia" w:hint="eastAsia"/>
          <w:sz w:val="24"/>
        </w:rPr>
        <w:t>磨床上进行。</w:t>
      </w:r>
      <w:r>
        <w:rPr>
          <w:rFonts w:asciiTheme="minorEastAsia" w:hAnsiTheme="minorEastAsia" w:cstheme="minorEastAsia" w:hint="eastAsia"/>
          <w:sz w:val="24"/>
        </w:rPr>
        <w:t>AC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．万能外圆磨床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．普通外圆磨床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．内圆磨床</w:t>
      </w:r>
      <w:r>
        <w:rPr>
          <w:rFonts w:asciiTheme="minorEastAsia" w:hAnsiTheme="minorEastAsia" w:cstheme="minorEastAsia" w:hint="eastAsia"/>
          <w:sz w:val="24"/>
        </w:rPr>
        <w:t xml:space="preserve"> D</w:t>
      </w:r>
      <w:r>
        <w:rPr>
          <w:rFonts w:asciiTheme="minorEastAsia" w:hAnsiTheme="minorEastAsia" w:cstheme="minorEastAsia" w:hint="eastAsia"/>
          <w:sz w:val="24"/>
        </w:rPr>
        <w:t>．圆台平面磨床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</w:t>
      </w:r>
      <w:proofErr w:type="gramStart"/>
      <w:r>
        <w:rPr>
          <w:rFonts w:asciiTheme="minorEastAsia" w:hAnsiTheme="minorEastAsia" w:cstheme="minorEastAsia" w:hint="eastAsia"/>
          <w:sz w:val="24"/>
        </w:rPr>
        <w:t>矩台平面</w:t>
      </w:r>
      <w:proofErr w:type="gramEnd"/>
      <w:r>
        <w:rPr>
          <w:rFonts w:asciiTheme="minorEastAsia" w:hAnsiTheme="minorEastAsia" w:cstheme="minorEastAsia" w:hint="eastAsia"/>
          <w:sz w:val="24"/>
        </w:rPr>
        <w:t>磨床</w:t>
      </w:r>
      <w:r>
        <w:rPr>
          <w:rFonts w:asciiTheme="minorEastAsia" w:hAnsiTheme="minorEastAsia" w:cstheme="minorEastAsia" w:hint="eastAsia"/>
          <w:sz w:val="24"/>
        </w:rPr>
        <w:br/>
        <w:t>8</w:t>
      </w:r>
      <w:r>
        <w:rPr>
          <w:rFonts w:asciiTheme="minorEastAsia" w:hAnsiTheme="minorEastAsia" w:cstheme="minorEastAsia" w:hint="eastAsia"/>
          <w:sz w:val="24"/>
        </w:rPr>
        <w:t>．下列机床主参数内容中符合规定的有</w:t>
      </w:r>
      <w:r>
        <w:rPr>
          <w:rFonts w:asciiTheme="minorEastAsia" w:hAnsiTheme="minorEastAsia" w:cstheme="minorEastAsia" w:hint="eastAsia"/>
          <w:sz w:val="24"/>
        </w:rPr>
        <w:t xml:space="preserve">( 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ABCDE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．普通车床主轴直径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．牛头刨床的最大刨削宽度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．台式钻床的最大钻孔直径</w:t>
      </w:r>
      <w:r>
        <w:rPr>
          <w:rFonts w:asciiTheme="minorEastAsia" w:hAnsiTheme="minorEastAsia" w:cstheme="minorEastAsia" w:hint="eastAsia"/>
          <w:sz w:val="24"/>
        </w:rPr>
        <w:br/>
        <w:t>D</w:t>
      </w:r>
      <w:r>
        <w:rPr>
          <w:rFonts w:asciiTheme="minorEastAsia" w:hAnsiTheme="minorEastAsia" w:cstheme="minorEastAsia" w:hint="eastAsia"/>
          <w:sz w:val="24"/>
        </w:rPr>
        <w:t>．卧式镗床的工作台宽度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．卧式铣床的工作台宽度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．下列机床中，</w:t>
      </w:r>
      <w:r>
        <w:rPr>
          <w:rFonts w:asciiTheme="minorEastAsia" w:hAnsiTheme="minorEastAsia" w:cstheme="minorEastAsia" w:hint="eastAsia"/>
          <w:sz w:val="24"/>
        </w:rPr>
        <w:t>( )</w:t>
      </w:r>
      <w:r>
        <w:rPr>
          <w:rFonts w:asciiTheme="minorEastAsia" w:hAnsiTheme="minorEastAsia" w:cstheme="minorEastAsia" w:hint="eastAsia"/>
          <w:sz w:val="24"/>
        </w:rPr>
        <w:t>能加工内圆表面。</w:t>
      </w:r>
      <w:r>
        <w:rPr>
          <w:rFonts w:asciiTheme="minorEastAsia" w:hAnsiTheme="minorEastAsia" w:cstheme="minorEastAsia" w:hint="eastAsia"/>
          <w:sz w:val="24"/>
        </w:rPr>
        <w:t>ABDE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．车床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．钻床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．刨床</w:t>
      </w:r>
      <w:r>
        <w:rPr>
          <w:rFonts w:asciiTheme="minorEastAsia" w:hAnsiTheme="minorEastAsia" w:cstheme="minorEastAsia" w:hint="eastAsia"/>
          <w:sz w:val="24"/>
        </w:rPr>
        <w:t xml:space="preserve"> D</w:t>
      </w:r>
      <w:r>
        <w:rPr>
          <w:rFonts w:asciiTheme="minorEastAsia" w:hAnsiTheme="minorEastAsia" w:cstheme="minorEastAsia" w:hint="eastAsia"/>
          <w:sz w:val="24"/>
        </w:rPr>
        <w:t>．拉床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．镗床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0</w:t>
      </w:r>
      <w:r>
        <w:rPr>
          <w:rFonts w:asciiTheme="minorEastAsia" w:hAnsiTheme="minorEastAsia" w:cstheme="minorEastAsia" w:hint="eastAsia"/>
          <w:sz w:val="24"/>
        </w:rPr>
        <w:t>．龙门铣床和龙门刨床的外形相似，其区别在于</w:t>
      </w:r>
      <w:r>
        <w:rPr>
          <w:rFonts w:asciiTheme="minorEastAsia" w:hAnsiTheme="minorEastAsia" w:cstheme="minorEastAsia" w:hint="eastAsia"/>
          <w:sz w:val="24"/>
        </w:rPr>
        <w:t>(</w:t>
      </w:r>
      <w:r>
        <w:rPr>
          <w:rFonts w:asciiTheme="minorEastAsia" w:hAnsiTheme="minorEastAsia" w:cstheme="minorEastAsia" w:hint="eastAsia"/>
          <w:sz w:val="24"/>
        </w:rPr>
        <w:t>AD</w:t>
      </w:r>
      <w:r>
        <w:rPr>
          <w:rFonts w:asciiTheme="minorEastAsia" w:hAnsiTheme="minorEastAsia" w:cstheme="minorEastAsia" w:hint="eastAsia"/>
          <w:sz w:val="24"/>
        </w:rPr>
        <w:t xml:space="preserve"> 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．横梁上装的不是刨刀架而是带有主轴箱的铣刀架</w:t>
      </w:r>
      <w:r>
        <w:rPr>
          <w:rFonts w:asciiTheme="minorEastAsia" w:hAnsiTheme="minorEastAsia" w:cstheme="minorEastAsia" w:hint="eastAsia"/>
          <w:sz w:val="24"/>
        </w:rPr>
        <w:br/>
        <w:t>B</w:t>
      </w:r>
      <w:r>
        <w:rPr>
          <w:rFonts w:asciiTheme="minorEastAsia" w:hAnsiTheme="minorEastAsia" w:cstheme="minorEastAsia" w:hint="eastAsia"/>
          <w:sz w:val="24"/>
        </w:rPr>
        <w:t>．工作台固定不动</w:t>
      </w:r>
      <w:r>
        <w:rPr>
          <w:rFonts w:asciiTheme="minorEastAsia" w:hAnsiTheme="minorEastAsia" w:cstheme="minorEastAsia" w:hint="eastAsia"/>
          <w:sz w:val="24"/>
        </w:rPr>
        <w:br/>
        <w:t>C</w:t>
      </w:r>
      <w:r>
        <w:rPr>
          <w:rFonts w:asciiTheme="minorEastAsia" w:hAnsiTheme="minorEastAsia" w:cstheme="minorEastAsia" w:hint="eastAsia"/>
          <w:sz w:val="24"/>
        </w:rPr>
        <w:t>．横梁不能上下移动</w:t>
      </w:r>
      <w:r>
        <w:rPr>
          <w:rFonts w:asciiTheme="minorEastAsia" w:hAnsiTheme="minorEastAsia" w:cstheme="minorEastAsia" w:hint="eastAsia"/>
          <w:sz w:val="24"/>
        </w:rPr>
        <w:br/>
        <w:t>D</w:t>
      </w:r>
      <w:r>
        <w:rPr>
          <w:rFonts w:asciiTheme="minorEastAsia" w:hAnsiTheme="minorEastAsia" w:cstheme="minorEastAsia" w:hint="eastAsia"/>
          <w:sz w:val="24"/>
        </w:rPr>
        <w:t>．工作台的往复运动不是主运动而是进给运动</w:t>
      </w:r>
      <w:r>
        <w:rPr>
          <w:rFonts w:asciiTheme="minorEastAsia" w:hAnsiTheme="minorEastAsia" w:cstheme="minorEastAsia" w:hint="eastAsia"/>
          <w:sz w:val="24"/>
        </w:rPr>
        <w:br/>
        <w:t>E</w:t>
      </w:r>
      <w:r>
        <w:rPr>
          <w:rFonts w:asciiTheme="minorEastAsia" w:hAnsiTheme="minorEastAsia" w:cstheme="minorEastAsia" w:hint="eastAsia"/>
          <w:sz w:val="24"/>
        </w:rPr>
        <w:t>．立柱上装的不是刨刀架</w:t>
      </w:r>
      <w:proofErr w:type="gramStart"/>
      <w:r>
        <w:rPr>
          <w:rFonts w:asciiTheme="minorEastAsia" w:hAnsiTheme="minorEastAsia" w:cstheme="minorEastAsia" w:hint="eastAsia"/>
          <w:sz w:val="24"/>
        </w:rPr>
        <w:t>而是带主轴箱</w:t>
      </w:r>
      <w:proofErr w:type="gramEnd"/>
      <w:r>
        <w:rPr>
          <w:rFonts w:asciiTheme="minorEastAsia" w:hAnsiTheme="minorEastAsia" w:cstheme="minorEastAsia" w:hint="eastAsia"/>
          <w:sz w:val="24"/>
        </w:rPr>
        <w:t>的铣刀架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．下列机床中</w:t>
      </w:r>
      <w:r>
        <w:rPr>
          <w:rFonts w:asciiTheme="minorEastAsia" w:hAnsiTheme="minorEastAsia" w:cstheme="minorEastAsia" w:hint="eastAsia"/>
          <w:sz w:val="24"/>
        </w:rPr>
        <w:t>( )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属于精密机床。</w:t>
      </w:r>
      <w:r>
        <w:rPr>
          <w:rFonts w:asciiTheme="minorEastAsia" w:hAnsiTheme="minorEastAsia" w:cstheme="minorEastAsia" w:hint="eastAsia"/>
          <w:sz w:val="24"/>
        </w:rPr>
        <w:t>CD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．钻床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．螺纹加工机床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．磨床</w:t>
      </w:r>
      <w:r>
        <w:rPr>
          <w:rFonts w:asciiTheme="minorEastAsia" w:hAnsiTheme="minorEastAsia" w:cstheme="minorEastAsia" w:hint="eastAsia"/>
          <w:sz w:val="24"/>
        </w:rPr>
        <w:t xml:space="preserve"> D</w:t>
      </w:r>
      <w:r>
        <w:rPr>
          <w:rFonts w:asciiTheme="minorEastAsia" w:hAnsiTheme="minorEastAsia" w:cstheme="minorEastAsia" w:hint="eastAsia"/>
          <w:sz w:val="24"/>
        </w:rPr>
        <w:t>．坐标镗床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．齿轮加工机床</w:t>
      </w:r>
      <w:r>
        <w:rPr>
          <w:rFonts w:asciiTheme="minorEastAsia" w:hAnsiTheme="minorEastAsia" w:cstheme="minorEastAsia" w:hint="eastAsia"/>
          <w:sz w:val="24"/>
        </w:rPr>
        <w:br/>
        <w:t>1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．下列机床主参数正确的是</w:t>
      </w:r>
      <w:r>
        <w:rPr>
          <w:rFonts w:asciiTheme="minorEastAsia" w:hAnsiTheme="minorEastAsia" w:cstheme="minorEastAsia" w:hint="eastAsia"/>
          <w:sz w:val="24"/>
        </w:rPr>
        <w:t>( BCD 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．普通车床──车削直径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．卧式镗床──主轴直径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．龙门铣床──工作台面宽度</w:t>
      </w:r>
      <w:r>
        <w:rPr>
          <w:rFonts w:asciiTheme="minorEastAsia" w:hAnsiTheme="minorEastAsia" w:cstheme="minorEastAsia" w:hint="eastAsia"/>
          <w:sz w:val="24"/>
        </w:rPr>
        <w:br/>
        <w:t>D</w:t>
      </w:r>
      <w:r>
        <w:rPr>
          <w:rFonts w:asciiTheme="minorEastAsia" w:hAnsiTheme="minorEastAsia" w:cstheme="minorEastAsia" w:hint="eastAsia"/>
          <w:sz w:val="24"/>
        </w:rPr>
        <w:t>．台式钻床──最大钻孔直径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．外圆磨床──最大砂轮直径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lastRenderedPageBreak/>
        <w:t>1</w:t>
      </w: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．以下说法正确</w:t>
      </w:r>
      <w:r>
        <w:rPr>
          <w:rFonts w:asciiTheme="minorEastAsia" w:hAnsiTheme="minorEastAsia" w:cstheme="minorEastAsia" w:hint="eastAsia"/>
          <w:sz w:val="24"/>
        </w:rPr>
        <w:t>的有</w:t>
      </w:r>
      <w:r>
        <w:rPr>
          <w:rFonts w:asciiTheme="minorEastAsia" w:hAnsiTheme="minorEastAsia" w:cstheme="minorEastAsia" w:hint="eastAsia"/>
          <w:sz w:val="24"/>
        </w:rPr>
        <w:t>(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 xml:space="preserve"> 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ABE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．品种系列化和部件通用化，可以促进零件的标准化</w:t>
      </w:r>
      <w:r>
        <w:rPr>
          <w:rFonts w:asciiTheme="minorEastAsia" w:hAnsiTheme="minorEastAsia" w:cstheme="minorEastAsia" w:hint="eastAsia"/>
          <w:sz w:val="24"/>
        </w:rPr>
        <w:br/>
        <w:t>B</w:t>
      </w:r>
      <w:r>
        <w:rPr>
          <w:rFonts w:asciiTheme="minorEastAsia" w:hAnsiTheme="minorEastAsia" w:cstheme="minorEastAsia" w:hint="eastAsia"/>
          <w:sz w:val="24"/>
        </w:rPr>
        <w:t>．机床切削加工中，进给运动只能有一个，主运动可以有多个</w:t>
      </w:r>
      <w:r>
        <w:rPr>
          <w:rFonts w:asciiTheme="minorEastAsia" w:hAnsiTheme="minorEastAsia" w:cstheme="minorEastAsia" w:hint="eastAsia"/>
          <w:sz w:val="24"/>
        </w:rPr>
        <w:br/>
        <w:t>C</w:t>
      </w:r>
      <w:r>
        <w:rPr>
          <w:rFonts w:asciiTheme="minorEastAsia" w:hAnsiTheme="minorEastAsia" w:cstheme="minorEastAsia" w:hint="eastAsia"/>
          <w:sz w:val="24"/>
        </w:rPr>
        <w:t>．组合机床的实质就是专用机床</w:t>
      </w:r>
      <w:r>
        <w:rPr>
          <w:rFonts w:asciiTheme="minorEastAsia" w:hAnsiTheme="minorEastAsia" w:cstheme="minorEastAsia" w:hint="eastAsia"/>
          <w:sz w:val="24"/>
        </w:rPr>
        <w:br/>
        <w:t>D</w:t>
      </w:r>
      <w:r>
        <w:rPr>
          <w:rFonts w:asciiTheme="minorEastAsia" w:hAnsiTheme="minorEastAsia" w:cstheme="minorEastAsia" w:hint="eastAsia"/>
          <w:sz w:val="24"/>
        </w:rPr>
        <w:t>．专门机床和专用机床均适用于成批大量生产场合，因此两者可以通用</w:t>
      </w:r>
      <w:r>
        <w:rPr>
          <w:rFonts w:asciiTheme="minorEastAsia" w:hAnsiTheme="minorEastAsia" w:cstheme="minorEastAsia" w:hint="eastAsia"/>
          <w:sz w:val="24"/>
        </w:rPr>
        <w:br/>
        <w:t>E</w:t>
      </w:r>
      <w:r>
        <w:rPr>
          <w:rFonts w:asciiTheme="minorEastAsia" w:hAnsiTheme="minorEastAsia" w:cstheme="minorEastAsia" w:hint="eastAsia"/>
          <w:sz w:val="24"/>
        </w:rPr>
        <w:t>．机床的传动机构用来传递运动和动力</w:t>
      </w:r>
      <w:r>
        <w:rPr>
          <w:rFonts w:asciiTheme="minorEastAsia" w:hAnsiTheme="minorEastAsia" w:cstheme="minorEastAsia" w:hint="eastAsia"/>
          <w:sz w:val="24"/>
        </w:rPr>
        <w:br/>
        <w:t>1</w:t>
      </w: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．要加工精度为</w:t>
      </w:r>
      <w:r>
        <w:rPr>
          <w:rFonts w:asciiTheme="minorEastAsia" w:hAnsiTheme="minorEastAsia" w:cstheme="minorEastAsia" w:hint="eastAsia"/>
          <w:sz w:val="24"/>
        </w:rPr>
        <w:t>IT7</w:t>
      </w:r>
      <w:r>
        <w:rPr>
          <w:rFonts w:asciiTheme="minorEastAsia" w:hAnsiTheme="minorEastAsia" w:cstheme="minorEastAsia" w:hint="eastAsia"/>
          <w:sz w:val="24"/>
        </w:rPr>
        <w:t>的内圆，可以使用以下设备</w:t>
      </w:r>
      <w:r>
        <w:rPr>
          <w:rFonts w:asciiTheme="minorEastAsia" w:hAnsiTheme="minorEastAsia" w:cstheme="minorEastAsia" w:hint="eastAsia"/>
          <w:sz w:val="24"/>
        </w:rPr>
        <w:t>( 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ACDE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．车床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．铣床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．钻床</w:t>
      </w:r>
      <w:r>
        <w:rPr>
          <w:rFonts w:asciiTheme="minorEastAsia" w:hAnsiTheme="minorEastAsia" w:cstheme="minorEastAsia" w:hint="eastAsia"/>
          <w:sz w:val="24"/>
        </w:rPr>
        <w:t xml:space="preserve"> D</w:t>
      </w:r>
      <w:r>
        <w:rPr>
          <w:rFonts w:asciiTheme="minorEastAsia" w:hAnsiTheme="minorEastAsia" w:cstheme="minorEastAsia" w:hint="eastAsia"/>
          <w:sz w:val="24"/>
        </w:rPr>
        <w:t>．镗床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．磨床</w:t>
      </w:r>
      <w:r>
        <w:rPr>
          <w:rFonts w:asciiTheme="minorEastAsia" w:hAnsiTheme="minorEastAsia" w:cstheme="minorEastAsia" w:hint="eastAsia"/>
          <w:sz w:val="24"/>
        </w:rPr>
        <w:br/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．万能外圆磨床在结构和工作内容上比普通外圆磨床多了</w:t>
      </w:r>
      <w:r>
        <w:rPr>
          <w:rFonts w:asciiTheme="minorEastAsia" w:hAnsiTheme="minorEastAsia" w:cstheme="minorEastAsia" w:hint="eastAsia"/>
          <w:sz w:val="24"/>
        </w:rPr>
        <w:t xml:space="preserve">( </w:t>
      </w:r>
      <w:r>
        <w:rPr>
          <w:rFonts w:asciiTheme="minorEastAsia" w:hAnsiTheme="minorEastAsia" w:cstheme="minorEastAsia" w:hint="eastAsia"/>
          <w:sz w:val="24"/>
        </w:rPr>
        <w:t>ABD</w:t>
      </w:r>
      <w:r>
        <w:rPr>
          <w:rFonts w:asciiTheme="minorEastAsia" w:hAnsiTheme="minorEastAsia" w:cstheme="minorEastAsia" w:hint="eastAsia"/>
          <w:sz w:val="24"/>
        </w:rPr>
        <w:t>)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br/>
        <w:t>A</w:t>
      </w:r>
      <w:r>
        <w:rPr>
          <w:rFonts w:asciiTheme="minorEastAsia" w:hAnsiTheme="minorEastAsia" w:cstheme="minorEastAsia" w:hint="eastAsia"/>
          <w:sz w:val="24"/>
        </w:rPr>
        <w:t>．内圆磨具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>．砂轮架可作水平转动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．磨削端平面的能</w:t>
      </w:r>
      <w:r>
        <w:rPr>
          <w:rFonts w:asciiTheme="minorEastAsia" w:hAnsiTheme="minorEastAsia" w:cstheme="minorEastAsia" w:hint="eastAsia"/>
          <w:sz w:val="24"/>
        </w:rPr>
        <w:t>力</w:t>
      </w:r>
      <w:r>
        <w:rPr>
          <w:rFonts w:asciiTheme="minorEastAsia" w:hAnsiTheme="minorEastAsia" w:cstheme="minorEastAsia" w:hint="eastAsia"/>
          <w:sz w:val="24"/>
        </w:rPr>
        <w:br/>
        <w:t>D</w:t>
      </w:r>
      <w:r>
        <w:rPr>
          <w:rFonts w:asciiTheme="minorEastAsia" w:hAnsiTheme="minorEastAsia" w:cstheme="minorEastAsia" w:hint="eastAsia"/>
          <w:sz w:val="24"/>
        </w:rPr>
        <w:t>．磨削锥面的能力</w:t>
      </w:r>
      <w:r>
        <w:rPr>
          <w:rFonts w:asciiTheme="minorEastAsia" w:hAnsiTheme="minorEastAsia" w:cstheme="minorEastAsia" w:hint="eastAsia"/>
          <w:sz w:val="24"/>
        </w:rPr>
        <w:t xml:space="preserve"> E</w:t>
      </w:r>
      <w:r>
        <w:rPr>
          <w:rFonts w:asciiTheme="minorEastAsia" w:hAnsiTheme="minorEastAsia" w:cstheme="minorEastAsia" w:hint="eastAsia"/>
          <w:sz w:val="24"/>
        </w:rPr>
        <w:t>．头架下面的转盘、砂轮架可做水平移动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b/>
          <w:bCs/>
          <w:kern w:val="0"/>
          <w:sz w:val="24"/>
          <w:lang/>
        </w:rPr>
      </w:pP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四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、简答题</w:t>
      </w:r>
    </w:p>
    <w:p w:rsidR="004C67E6" w:rsidRDefault="000E71BC">
      <w:pPr>
        <w:widowControl/>
        <w:numPr>
          <w:ilvl w:val="0"/>
          <w:numId w:val="1"/>
        </w:numPr>
        <w:wordWrap w:val="0"/>
        <w:spacing w:line="360" w:lineRule="auto"/>
        <w:jc w:val="left"/>
        <w:rPr>
          <w:rFonts w:asciiTheme="minorEastAsia" w:hAnsiTheme="minorEastAsia" w:cstheme="minorEastAsia"/>
          <w:b/>
          <w:bCs/>
          <w:kern w:val="0"/>
          <w:sz w:val="24"/>
          <w:lang/>
        </w:rPr>
      </w:pP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简述数控车床传动系统的传动方式。</w:t>
      </w:r>
    </w:p>
    <w:p w:rsidR="004C67E6" w:rsidRDefault="000E71BC">
      <w:pPr>
        <w:widowControl/>
        <w:wordWrap w:val="0"/>
        <w:spacing w:line="360" w:lineRule="auto"/>
        <w:ind w:firstLineChars="200" w:firstLine="480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答：①带有变速齿轮的主传动系统，在电动机和主轴之间经少数几对齿轮传动，可以扩大变速范围。一般适用于大中型数控机床。</w:t>
      </w:r>
    </w:p>
    <w:p w:rsidR="004C67E6" w:rsidRDefault="000E71BC">
      <w:pPr>
        <w:widowControl/>
        <w:wordWrap w:val="0"/>
        <w:spacing w:line="360" w:lineRule="auto"/>
        <w:ind w:firstLineChars="200" w:firstLine="480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②通过带传动的主传动系统，这种传动平稳、无噪声，使用于高速、低转矩的传动。</w:t>
      </w:r>
    </w:p>
    <w:p w:rsidR="004C67E6" w:rsidRDefault="000E71BC">
      <w:pPr>
        <w:widowControl/>
        <w:wordWrap w:val="0"/>
        <w:spacing w:line="360" w:lineRule="auto"/>
        <w:ind w:firstLineChars="200" w:firstLine="480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③用两个电动机分别驱动主轴传动系统，高速时，电动机通过带传动主轴；低速时，电动机通过齿轮传动齿轮。</w:t>
      </w:r>
    </w:p>
    <w:p w:rsidR="004C67E6" w:rsidRDefault="000E71BC">
      <w:pPr>
        <w:widowControl/>
        <w:wordWrap w:val="0"/>
        <w:spacing w:line="360" w:lineRule="auto"/>
        <w:ind w:firstLineChars="200" w:firstLine="480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④内装主轴电动机结构传动系统，主轴与电动机链子装在一起，提高了主轴的旋转精度。</w:t>
      </w:r>
    </w:p>
    <w:p w:rsidR="004C67E6" w:rsidRDefault="004C67E6">
      <w:pPr>
        <w:widowControl/>
        <w:wordWrap w:val="0"/>
        <w:spacing w:line="360" w:lineRule="auto"/>
        <w:ind w:firstLineChars="200" w:firstLine="480"/>
        <w:jc w:val="left"/>
        <w:rPr>
          <w:rFonts w:asciiTheme="minorEastAsia" w:hAnsiTheme="minorEastAsia" w:cstheme="minorEastAsia"/>
          <w:kern w:val="0"/>
          <w:sz w:val="24"/>
          <w:lang/>
        </w:rPr>
      </w:pPr>
    </w:p>
    <w:p w:rsidR="004C67E6" w:rsidRDefault="000E71BC">
      <w:pPr>
        <w:widowControl/>
        <w:numPr>
          <w:ilvl w:val="0"/>
          <w:numId w:val="1"/>
        </w:numPr>
        <w:wordWrap w:val="0"/>
        <w:spacing w:line="360" w:lineRule="auto"/>
        <w:jc w:val="left"/>
        <w:rPr>
          <w:rFonts w:asciiTheme="minorEastAsia" w:hAnsiTheme="minorEastAsia" w:cstheme="minorEastAsia"/>
          <w:b/>
          <w:bCs/>
          <w:kern w:val="0"/>
          <w:sz w:val="24"/>
          <w:lang/>
        </w:rPr>
      </w:pP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简述在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M1432A</w:t>
      </w: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型外圆磨床有几种基本磨硝的方法，并指出所需要得到的成形运动。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答：纵向磨削法：砂轮旋转、工件旋转、工件的移动、砂轮的进给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 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切入磨削法：工件的旋转、砂轮的旋转、砂轮的进给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C67E6" w:rsidRDefault="004C67E6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</w:p>
    <w:p w:rsidR="004C67E6" w:rsidRDefault="000E71BC">
      <w:pPr>
        <w:widowControl/>
        <w:numPr>
          <w:ilvl w:val="0"/>
          <w:numId w:val="1"/>
        </w:numPr>
        <w:wordWrap w:val="0"/>
        <w:spacing w:line="360" w:lineRule="auto"/>
        <w:jc w:val="left"/>
        <w:rPr>
          <w:rFonts w:asciiTheme="minorEastAsia" w:hAnsiTheme="minorEastAsia" w:cstheme="minorEastAsia"/>
          <w:b/>
          <w:bCs/>
          <w:kern w:val="0"/>
          <w:sz w:val="24"/>
          <w:lang/>
        </w:rPr>
      </w:pP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简述滚齿机差动转动链的作用？</w:t>
      </w:r>
    </w:p>
    <w:p w:rsidR="004C67E6" w:rsidRDefault="000E71BC">
      <w:pPr>
        <w:widowControl/>
        <w:wordWrap w:val="0"/>
        <w:spacing w:line="360" w:lineRule="auto"/>
        <w:ind w:firstLineChars="200" w:firstLine="480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lastRenderedPageBreak/>
        <w:t>答：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1.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斜齿圆柱齿轮的导线是螺旋线，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滚切时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>随着刀架的直线移动，工件要有一个附加转动。</w:t>
      </w:r>
    </w:p>
    <w:p w:rsidR="004C67E6" w:rsidRDefault="000E71BC">
      <w:pPr>
        <w:widowControl/>
        <w:wordWrap w:val="0"/>
        <w:spacing w:line="360" w:lineRule="auto"/>
        <w:ind w:firstLineChars="200" w:firstLine="480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2.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在刀架与工件之间要有一个传动联系，以保证刀架直线移动一个导程时，通过合成机构使工件得到附加转动为一转。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</w:t>
      </w:r>
    </w:p>
    <w:p w:rsidR="004C67E6" w:rsidRDefault="000E71BC">
      <w:pPr>
        <w:widowControl/>
        <w:wordWrap w:val="0"/>
        <w:spacing w:line="360" w:lineRule="auto"/>
        <w:ind w:firstLineChars="200" w:firstLine="480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3.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由于这个传动联系是通过合成机构的</w:t>
      </w:r>
      <w:proofErr w:type="gramStart"/>
      <w:r>
        <w:rPr>
          <w:rFonts w:asciiTheme="minorEastAsia" w:hAnsiTheme="minorEastAsia" w:cstheme="minorEastAsia" w:hint="eastAsia"/>
          <w:kern w:val="0"/>
          <w:sz w:val="24"/>
          <w:lang/>
        </w:rPr>
        <w:t>差动作</w:t>
      </w:r>
      <w:proofErr w:type="gramEnd"/>
      <w:r>
        <w:rPr>
          <w:rFonts w:asciiTheme="minorEastAsia" w:hAnsiTheme="minorEastAsia" w:cstheme="minorEastAsia" w:hint="eastAsia"/>
          <w:kern w:val="0"/>
          <w:sz w:val="24"/>
          <w:lang/>
        </w:rPr>
        <w:t>用使工件的转速加快或减慢，所以这个传动联系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称为差动传动链。</w:t>
      </w:r>
    </w:p>
    <w:p w:rsidR="004C67E6" w:rsidRDefault="004C67E6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</w:p>
    <w:p w:rsidR="004C67E6" w:rsidRDefault="000E71BC">
      <w:pPr>
        <w:widowControl/>
        <w:numPr>
          <w:ilvl w:val="0"/>
          <w:numId w:val="1"/>
        </w:numPr>
        <w:wordWrap w:val="0"/>
        <w:spacing w:line="360" w:lineRule="auto"/>
        <w:jc w:val="left"/>
        <w:rPr>
          <w:rFonts w:asciiTheme="minorEastAsia" w:hAnsiTheme="minorEastAsia" w:cstheme="minorEastAsia"/>
          <w:b/>
          <w:bCs/>
          <w:kern w:val="0"/>
          <w:sz w:val="24"/>
          <w:lang/>
        </w:rPr>
      </w:pPr>
      <w:r>
        <w:rPr>
          <w:rFonts w:asciiTheme="minorEastAsia" w:hAnsiTheme="minorEastAsia" w:cstheme="minorEastAsia" w:hint="eastAsia"/>
          <w:b/>
          <w:bCs/>
          <w:kern w:val="0"/>
          <w:sz w:val="24"/>
          <w:lang/>
        </w:rPr>
        <w:t>简述滚动轴承的优缺点。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答：优点：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、摩擦阻力小，功率消耗小，机械效率高，易起动；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2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、尺寸标准化，具有互换性，便于安装拆卸，维修方便；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3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、结构紧凑，重量轻，轴向尺寸更为缩小；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4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、精度高，转速高，磨损小，使用寿命长；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5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、部分轴承具有自动调心的性能；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6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、适用于大批量生产，质量稳定可靠，生产效率高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缺点：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kern w:val="0"/>
          <w:sz w:val="24"/>
          <w:lang/>
        </w:rPr>
        <w:t>1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、噪音大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 2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、轴承座的结构比较复杂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 xml:space="preserve">  3</w:t>
      </w:r>
      <w:r>
        <w:rPr>
          <w:rFonts w:asciiTheme="minorEastAsia" w:hAnsiTheme="minorEastAsia" w:cstheme="minorEastAsia" w:hint="eastAsia"/>
          <w:kern w:val="0"/>
          <w:sz w:val="24"/>
          <w:lang/>
        </w:rPr>
        <w:t>、成本较高</w:t>
      </w:r>
    </w:p>
    <w:p w:rsidR="004C67E6" w:rsidRDefault="000E71BC">
      <w:pPr>
        <w:widowControl/>
        <w:adjustRightInd w:val="0"/>
        <w:spacing w:line="480" w:lineRule="exact"/>
        <w:rPr>
          <w:sz w:val="24"/>
        </w:rPr>
      </w:pPr>
      <w:r>
        <w:rPr>
          <w:rFonts w:hint="eastAsia"/>
          <w:b/>
          <w:bCs/>
          <w:sz w:val="24"/>
        </w:rPr>
        <w:t>5</w:t>
      </w:r>
      <w:r>
        <w:rPr>
          <w:rFonts w:hint="eastAsia"/>
          <w:b/>
          <w:bCs/>
          <w:sz w:val="24"/>
        </w:rPr>
        <w:t>.</w:t>
      </w:r>
      <w:r>
        <w:rPr>
          <w:rFonts w:hint="eastAsia"/>
          <w:b/>
          <w:bCs/>
          <w:sz w:val="24"/>
        </w:rPr>
        <w:t>什么叫锥面的锥度？什么叫锥面的斜度？在车床上加工锥面的方法有哪些？</w:t>
      </w:r>
      <w:r w:rsidR="00D1070C">
        <w:rPr>
          <w:sz w:val="24"/>
        </w:rPr>
        <w:t xml:space="preserve"> </w:t>
      </w:r>
    </w:p>
    <w:p w:rsidR="004C67E6" w:rsidRDefault="000E71BC">
      <w:pPr>
        <w:widowControl/>
        <w:adjustRightInd w:val="0"/>
        <w:spacing w:line="480" w:lineRule="exact"/>
        <w:ind w:leftChars="228" w:left="719" w:hangingChars="100" w:hanging="240"/>
        <w:rPr>
          <w:sz w:val="24"/>
        </w:rPr>
      </w:pPr>
      <w:r>
        <w:rPr>
          <w:rFonts w:hint="eastAsia"/>
          <w:sz w:val="24"/>
        </w:rPr>
        <w:t>圆锥体大小直径之差与长度的比值叫做锥面的锥度，圆锥体大小直径之差的一半与长度的比值叫做锥面的斜度。偏移小滑板法，偏移尾座法，靠模法，样板车刀法</w:t>
      </w:r>
    </w:p>
    <w:p w:rsidR="004C67E6" w:rsidRDefault="000E71BC">
      <w:pPr>
        <w:widowControl/>
        <w:adjustRightInd w:val="0"/>
        <w:spacing w:line="48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6</w:t>
      </w:r>
      <w:r>
        <w:rPr>
          <w:rFonts w:hint="eastAsia"/>
          <w:b/>
          <w:bCs/>
          <w:sz w:val="24"/>
        </w:rPr>
        <w:t xml:space="preserve">. </w:t>
      </w:r>
      <w:r>
        <w:rPr>
          <w:rFonts w:hint="eastAsia"/>
          <w:b/>
          <w:bCs/>
          <w:sz w:val="24"/>
        </w:rPr>
        <w:t>钻孔加工质量不高的原因是什么？</w:t>
      </w:r>
      <w:r w:rsidR="00D1070C">
        <w:rPr>
          <w:b/>
          <w:bCs/>
          <w:sz w:val="24"/>
        </w:rPr>
        <w:t xml:space="preserve"> </w:t>
      </w:r>
    </w:p>
    <w:p w:rsidR="004C67E6" w:rsidRDefault="000E71BC">
      <w:pPr>
        <w:widowControl/>
        <w:adjustRightInd w:val="0"/>
        <w:spacing w:line="480" w:lineRule="exact"/>
        <w:ind w:leftChars="228" w:left="719" w:hangingChars="100" w:hanging="240"/>
        <w:rPr>
          <w:rFonts w:asciiTheme="minorEastAsia" w:hAnsiTheme="minorEastAsia" w:cstheme="minorEastAsia"/>
          <w:kern w:val="0"/>
          <w:sz w:val="24"/>
          <w:lang/>
        </w:rPr>
      </w:pPr>
      <w:r>
        <w:rPr>
          <w:rFonts w:hint="eastAsia"/>
          <w:sz w:val="24"/>
        </w:rPr>
        <w:t>答：</w:t>
      </w:r>
      <w:r>
        <w:rPr>
          <w:rFonts w:hint="eastAsia"/>
          <w:sz w:val="24"/>
        </w:rPr>
        <w:t>钻头刚性差，排屑时容易与以加工表面发生默察，润滑冷却困难</w:t>
      </w:r>
    </w:p>
    <w:p w:rsidR="004C67E6" w:rsidRDefault="000E71BC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b/>
          <w:bCs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b/>
          <w:bCs/>
          <w:kern w:val="0"/>
          <w:szCs w:val="21"/>
          <w:lang/>
        </w:rPr>
        <w:t>五、</w:t>
      </w:r>
      <w:r>
        <w:rPr>
          <w:rFonts w:asciiTheme="minorEastAsia" w:hAnsiTheme="minorEastAsia" w:cstheme="minorEastAsia" w:hint="eastAsia"/>
          <w:b/>
          <w:bCs/>
          <w:kern w:val="0"/>
          <w:szCs w:val="21"/>
          <w:lang/>
        </w:rPr>
        <w:t>分析题</w:t>
      </w:r>
    </w:p>
    <w:p w:rsidR="004C67E6" w:rsidRDefault="000E71BC">
      <w:pPr>
        <w:widowControl/>
        <w:numPr>
          <w:ilvl w:val="0"/>
          <w:numId w:val="2"/>
        </w:numPr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分析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C620-1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型车床的传动系统，并写出车公制螺纹和英制螺纹的传动表达式。</w:t>
      </w:r>
    </w:p>
    <w:p w:rsidR="004C67E6" w:rsidRDefault="004C67E6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Cs w:val="21"/>
          <w:lang/>
        </w:rPr>
      </w:pPr>
    </w:p>
    <w:p w:rsidR="004C67E6" w:rsidRDefault="004C67E6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Cs w:val="21"/>
          <w:lang/>
        </w:rPr>
      </w:pPr>
    </w:p>
    <w:p w:rsidR="004C67E6" w:rsidRDefault="004C67E6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Cs w:val="21"/>
          <w:lang/>
        </w:rPr>
      </w:pPr>
    </w:p>
    <w:p w:rsidR="004C67E6" w:rsidRDefault="004C67E6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Cs w:val="21"/>
          <w:lang/>
        </w:rPr>
      </w:pPr>
    </w:p>
    <w:p w:rsidR="004C67E6" w:rsidRDefault="000E71BC">
      <w:pPr>
        <w:widowControl/>
        <w:numPr>
          <w:ilvl w:val="0"/>
          <w:numId w:val="2"/>
        </w:numPr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lastRenderedPageBreak/>
        <w:t>试分析比较应用成形法和</w:t>
      </w:r>
      <w:proofErr w:type="gramStart"/>
      <w:r>
        <w:rPr>
          <w:rFonts w:asciiTheme="minorEastAsia" w:hAnsiTheme="minorEastAsia" w:cstheme="minorEastAsia" w:hint="eastAsia"/>
          <w:kern w:val="0"/>
          <w:szCs w:val="21"/>
          <w:lang/>
        </w:rPr>
        <w:t>展成法</w:t>
      </w:r>
      <w:proofErr w:type="gramEnd"/>
      <w:r>
        <w:rPr>
          <w:rFonts w:asciiTheme="minorEastAsia" w:hAnsiTheme="minorEastAsia" w:cstheme="minorEastAsia" w:hint="eastAsia"/>
          <w:kern w:val="0"/>
          <w:szCs w:val="21"/>
          <w:lang/>
        </w:rPr>
        <w:t>加工圆柱齿轮各有何特点？</w:t>
      </w:r>
    </w:p>
    <w:p w:rsidR="004C67E6" w:rsidRDefault="000E71BC">
      <w:pPr>
        <w:widowControl/>
        <w:wordWrap w:val="0"/>
        <w:spacing w:line="360" w:lineRule="auto"/>
        <w:ind w:firstLineChars="200" w:firstLine="420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答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: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成形法加工齿轮，要求所用刀具的切削</w:t>
      </w:r>
      <w:proofErr w:type="gramStart"/>
      <w:r>
        <w:rPr>
          <w:rFonts w:asciiTheme="minorEastAsia" w:hAnsiTheme="minorEastAsia" w:cstheme="minorEastAsia" w:hint="eastAsia"/>
          <w:kern w:val="0"/>
          <w:szCs w:val="21"/>
          <w:lang/>
        </w:rPr>
        <w:t>刃</w:t>
      </w:r>
      <w:proofErr w:type="gramEnd"/>
      <w:r>
        <w:rPr>
          <w:rFonts w:asciiTheme="minorEastAsia" w:hAnsiTheme="minorEastAsia" w:cstheme="minorEastAsia" w:hint="eastAsia"/>
          <w:kern w:val="0"/>
          <w:szCs w:val="21"/>
          <w:lang/>
        </w:rPr>
        <w:t>形状与被切齿轮的齿槽形状相吻合。例如：在铣床上用盘形或指形齿轮铣刀铣削齿轮，在刨床或插床上用成形刀具刨削</w:t>
      </w:r>
      <w:proofErr w:type="gramStart"/>
      <w:r>
        <w:rPr>
          <w:rFonts w:asciiTheme="minorEastAsia" w:hAnsiTheme="minorEastAsia" w:cstheme="minorEastAsia" w:hint="eastAsia"/>
          <w:kern w:val="0"/>
          <w:szCs w:val="21"/>
          <w:lang/>
        </w:rPr>
        <w:t>或插削齿轮</w:t>
      </w:r>
      <w:proofErr w:type="gramEnd"/>
      <w:r>
        <w:rPr>
          <w:rFonts w:asciiTheme="minorEastAsia" w:hAnsiTheme="minorEastAsia" w:cstheme="minorEastAsia" w:hint="eastAsia"/>
          <w:kern w:val="0"/>
          <w:szCs w:val="21"/>
          <w:lang/>
        </w:rPr>
        <w:t>等。通常采用单齿轮成形刀具加工齿轮，它的优点是机床较简单，也可以利用通用机床加工。缺点是对于同一模数的齿轮，只要齿数不同，齿廓形状就不相同，需采用不同的成形刀具；在实际生产中加工精度较低，生产效率也较低。</w:t>
      </w:r>
      <w:proofErr w:type="gramStart"/>
      <w:r>
        <w:rPr>
          <w:rFonts w:asciiTheme="minorEastAsia" w:hAnsiTheme="minorEastAsia" w:cstheme="minorEastAsia" w:hint="eastAsia"/>
          <w:kern w:val="0"/>
          <w:szCs w:val="21"/>
          <w:lang/>
        </w:rPr>
        <w:t>范</w:t>
      </w:r>
      <w:proofErr w:type="gramEnd"/>
      <w:r>
        <w:rPr>
          <w:rFonts w:asciiTheme="minorEastAsia" w:hAnsiTheme="minorEastAsia" w:cstheme="minorEastAsia" w:hint="eastAsia"/>
          <w:kern w:val="0"/>
          <w:szCs w:val="21"/>
          <w:lang/>
        </w:rPr>
        <w:t>成法切齿所用刀具切削</w:t>
      </w:r>
      <w:proofErr w:type="gramStart"/>
      <w:r>
        <w:rPr>
          <w:rFonts w:asciiTheme="minorEastAsia" w:hAnsiTheme="minorEastAsia" w:cstheme="minorEastAsia" w:hint="eastAsia"/>
          <w:kern w:val="0"/>
          <w:szCs w:val="21"/>
          <w:lang/>
        </w:rPr>
        <w:t>刃</w:t>
      </w:r>
      <w:proofErr w:type="gramEnd"/>
      <w:r>
        <w:rPr>
          <w:rFonts w:asciiTheme="minorEastAsia" w:hAnsiTheme="minorEastAsia" w:cstheme="minorEastAsia" w:hint="eastAsia"/>
          <w:kern w:val="0"/>
          <w:szCs w:val="21"/>
          <w:lang/>
        </w:rPr>
        <w:t>的形状相当于齿条或齿轮的轮廓，它与被切齿轮的齿数无关，因此每一种模数，只需用一把刀具就可以加工各种不同齿数的齿轮。这种方法的加工精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度和生产率一般比较高，因而在齿轮加工机床中应用最广。</w:t>
      </w:r>
    </w:p>
    <w:p w:rsidR="004C67E6" w:rsidRDefault="004C67E6">
      <w:pPr>
        <w:widowControl/>
        <w:wordWrap w:val="0"/>
        <w:spacing w:line="360" w:lineRule="auto"/>
        <w:jc w:val="left"/>
        <w:rPr>
          <w:rFonts w:asciiTheme="minorEastAsia" w:hAnsiTheme="minorEastAsia" w:cstheme="minorEastAsia"/>
          <w:kern w:val="0"/>
          <w:szCs w:val="21"/>
          <w:lang/>
        </w:rPr>
      </w:pPr>
    </w:p>
    <w:p w:rsidR="004C67E6" w:rsidRDefault="000E71BC">
      <w:pPr>
        <w:widowControl/>
        <w:numPr>
          <w:ilvl w:val="0"/>
          <w:numId w:val="2"/>
        </w:numPr>
        <w:wordWrap w:val="0"/>
        <w:spacing w:line="360" w:lineRule="auto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下图为液体静雅轴承工作原理图，试分析液体静压轴承的工作原理。</w:t>
      </w:r>
    </w:p>
    <w:p w:rsidR="004C67E6" w:rsidRDefault="000E71BC">
      <w:pPr>
        <w:widowControl/>
        <w:wordWrap w:val="0"/>
        <w:spacing w:line="360" w:lineRule="auto"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）静压轴承内表面，开有四个对称的油腔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1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2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3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4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，油泵输出定压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Ps,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的油分别经节流阀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T1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szCs w:val="21"/>
        </w:rPr>
        <w:t>T2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T3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 xml:space="preserve">T4 </w:t>
      </w:r>
      <w:r>
        <w:rPr>
          <w:rFonts w:asciiTheme="minorEastAsia" w:hAnsiTheme="minorEastAsia" w:cstheme="minorEastAsia" w:hint="eastAsia"/>
          <w:szCs w:val="21"/>
        </w:rPr>
        <w:t>送入各油腔。</w:t>
      </w:r>
    </w:p>
    <w:p w:rsidR="004C67E6" w:rsidRDefault="000E71BC">
      <w:pPr>
        <w:widowControl/>
        <w:wordWrap w:val="0"/>
        <w:spacing w:line="360" w:lineRule="auto"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）当无外载荷时（不考虑轴自重）各油腔压力相等，</w:t>
      </w:r>
      <w:r>
        <w:rPr>
          <w:rFonts w:asciiTheme="minorEastAsia" w:hAnsiTheme="minorEastAsia" w:cstheme="minorEastAsia" w:hint="eastAsia"/>
          <w:szCs w:val="21"/>
        </w:rPr>
        <w:t>P1=P2=P3=P4 ,</w:t>
      </w:r>
      <w:proofErr w:type="gramStart"/>
      <w:r>
        <w:rPr>
          <w:rFonts w:asciiTheme="minorEastAsia" w:hAnsiTheme="minorEastAsia" w:cstheme="minorEastAsia" w:hint="eastAsia"/>
          <w:szCs w:val="21"/>
        </w:rPr>
        <w:t>轴保持</w:t>
      </w:r>
      <w:proofErr w:type="gramEnd"/>
      <w:r>
        <w:rPr>
          <w:rFonts w:asciiTheme="minorEastAsia" w:hAnsiTheme="minorEastAsia" w:cstheme="minorEastAsia" w:hint="eastAsia"/>
          <w:szCs w:val="21"/>
        </w:rPr>
        <w:t>平衡，轴承径向间隙相等。</w:t>
      </w:r>
      <w:r>
        <w:rPr>
          <w:rFonts w:asciiTheme="minorEastAsia" w:hAnsiTheme="minorEastAsia" w:cstheme="minorEastAsia" w:hint="eastAsia"/>
          <w:szCs w:val="21"/>
        </w:rPr>
        <w:t xml:space="preserve">h1=h2=h3=h4 </w:t>
      </w:r>
      <w:r>
        <w:rPr>
          <w:rFonts w:asciiTheme="minorEastAsia" w:hAnsiTheme="minorEastAsia" w:cstheme="minorEastAsia" w:hint="eastAsia"/>
          <w:szCs w:val="21"/>
        </w:rPr>
        <w:t>。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4C67E6" w:rsidRDefault="000E71BC">
      <w:pPr>
        <w:widowControl/>
        <w:wordWrap w:val="0"/>
        <w:spacing w:line="360" w:lineRule="auto"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）当有外加载荷时，</w:t>
      </w:r>
      <w:r>
        <w:rPr>
          <w:rFonts w:asciiTheme="minorEastAsia" w:hAnsiTheme="minorEastAsia" w:cstheme="minorEastAsia" w:hint="eastAsia"/>
          <w:szCs w:val="21"/>
        </w:rPr>
        <w:t>(</w:t>
      </w:r>
      <w:proofErr w:type="gramStart"/>
      <w:r>
        <w:rPr>
          <w:rFonts w:asciiTheme="minorEastAsia" w:hAnsiTheme="minorEastAsia" w:cstheme="minorEastAsia" w:hint="eastAsia"/>
          <w:szCs w:val="21"/>
        </w:rPr>
        <w:t>设外载</w:t>
      </w:r>
      <w:proofErr w:type="gramEnd"/>
      <w:r>
        <w:rPr>
          <w:rFonts w:asciiTheme="minorEastAsia" w:hAnsiTheme="minorEastAsia" w:cstheme="minorEastAsia" w:hint="eastAsia"/>
          <w:szCs w:val="21"/>
        </w:rPr>
        <w:t>F</w:t>
      </w:r>
      <w:r>
        <w:rPr>
          <w:rFonts w:asciiTheme="minorEastAsia" w:hAnsiTheme="minorEastAsia" w:cstheme="minorEastAsia" w:hint="eastAsia"/>
          <w:szCs w:val="21"/>
        </w:rPr>
        <w:t>向下）在外</w:t>
      </w:r>
      <w:proofErr w:type="gramStart"/>
      <w:r>
        <w:rPr>
          <w:rFonts w:asciiTheme="minorEastAsia" w:hAnsiTheme="minorEastAsia" w:cstheme="minorEastAsia" w:hint="eastAsia"/>
          <w:szCs w:val="21"/>
        </w:rPr>
        <w:t>载作用下轴发生微</w:t>
      </w:r>
      <w:proofErr w:type="gramEnd"/>
      <w:r>
        <w:rPr>
          <w:rFonts w:asciiTheme="minorEastAsia" w:hAnsiTheme="minorEastAsia" w:cstheme="minorEastAsia" w:hint="eastAsia"/>
          <w:szCs w:val="21"/>
        </w:rPr>
        <w:t>移动</w:t>
      </w:r>
      <w:r>
        <w:rPr>
          <w:rFonts w:asciiTheme="minorEastAsia" w:hAnsiTheme="minorEastAsia" w:cstheme="minorEastAsia" w:hint="eastAsia"/>
          <w:szCs w:val="21"/>
        </w:rPr>
        <w:t>e, h3=h-e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h1=</w:t>
      </w:r>
      <w:proofErr w:type="spellStart"/>
      <w:r>
        <w:rPr>
          <w:rFonts w:asciiTheme="minorEastAsia" w:hAnsiTheme="minorEastAsia" w:cstheme="minorEastAsia" w:hint="eastAsia"/>
          <w:szCs w:val="21"/>
        </w:rPr>
        <w:t>h+e</w:t>
      </w:r>
      <w:proofErr w:type="spellEnd"/>
      <w:r>
        <w:rPr>
          <w:rFonts w:asciiTheme="minorEastAsia" w:hAnsiTheme="minorEastAsia" w:cstheme="minorEastAsia" w:hint="eastAsia"/>
          <w:szCs w:val="21"/>
        </w:rPr>
        <w:t>。</w:t>
      </w:r>
    </w:p>
    <w:p w:rsidR="004C67E6" w:rsidRDefault="000E71BC">
      <w:pPr>
        <w:widowControl/>
        <w:wordWrap w:val="0"/>
        <w:spacing w:line="360" w:lineRule="auto"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>）当</w:t>
      </w:r>
      <w:r>
        <w:rPr>
          <w:rFonts w:asciiTheme="minorEastAsia" w:hAnsiTheme="minorEastAsia" w:cstheme="minorEastAsia" w:hint="eastAsia"/>
          <w:szCs w:val="21"/>
        </w:rPr>
        <w:t>h3</w:t>
      </w:r>
      <w:r>
        <w:rPr>
          <w:rFonts w:asciiTheme="minorEastAsia" w:hAnsiTheme="minorEastAsia" w:cstheme="minorEastAsia" w:hint="eastAsia"/>
          <w:szCs w:val="21"/>
        </w:rPr>
        <w:t>变小，油压</w:t>
      </w:r>
      <w:r>
        <w:rPr>
          <w:rFonts w:asciiTheme="minorEastAsia" w:hAnsiTheme="minorEastAsia" w:cstheme="minorEastAsia" w:hint="eastAsia"/>
          <w:szCs w:val="21"/>
        </w:rPr>
        <w:t>p3</w:t>
      </w:r>
      <w:r>
        <w:rPr>
          <w:rFonts w:asciiTheme="minorEastAsia" w:hAnsiTheme="minorEastAsia" w:cstheme="minorEastAsia" w:hint="eastAsia"/>
          <w:szCs w:val="21"/>
        </w:rPr>
        <w:t>增大，而</w:t>
      </w:r>
      <w:r>
        <w:rPr>
          <w:rFonts w:asciiTheme="minorEastAsia" w:hAnsiTheme="minorEastAsia" w:cstheme="minorEastAsia" w:hint="eastAsia"/>
          <w:szCs w:val="21"/>
        </w:rPr>
        <w:t>h1</w:t>
      </w:r>
      <w:r>
        <w:rPr>
          <w:rFonts w:asciiTheme="minorEastAsia" w:hAnsiTheme="minorEastAsia" w:cstheme="minorEastAsia" w:hint="eastAsia"/>
          <w:szCs w:val="21"/>
        </w:rPr>
        <w:t>变大，油压</w:t>
      </w:r>
      <w:r>
        <w:rPr>
          <w:rFonts w:asciiTheme="minorEastAsia" w:hAnsiTheme="minorEastAsia" w:cstheme="minorEastAsia" w:hint="eastAsia"/>
          <w:szCs w:val="21"/>
        </w:rPr>
        <w:t>p1</w:t>
      </w:r>
      <w:r>
        <w:rPr>
          <w:rFonts w:asciiTheme="minorEastAsia" w:hAnsiTheme="minorEastAsia" w:cstheme="minorEastAsia" w:hint="eastAsia"/>
          <w:szCs w:val="21"/>
        </w:rPr>
        <w:t>减小，在</w:t>
      </w:r>
      <w:r>
        <w:rPr>
          <w:rFonts w:asciiTheme="minorEastAsia" w:hAnsiTheme="minorEastAsia" w:cstheme="minorEastAsia" w:hint="eastAsia"/>
          <w:szCs w:val="21"/>
        </w:rPr>
        <w:t xml:space="preserve"> p3</w:t>
      </w:r>
      <w:r>
        <w:rPr>
          <w:rFonts w:asciiTheme="minorEastAsia" w:hAnsiTheme="minorEastAsia" w:cstheme="minorEastAsia" w:hint="eastAsia"/>
          <w:szCs w:val="21"/>
        </w:rPr>
        <w:t>—</w:t>
      </w:r>
      <w:r>
        <w:rPr>
          <w:rFonts w:asciiTheme="minorEastAsia" w:hAnsiTheme="minorEastAsia" w:cstheme="minorEastAsia" w:hint="eastAsia"/>
          <w:szCs w:val="21"/>
        </w:rPr>
        <w:t>p1</w:t>
      </w:r>
      <w:r>
        <w:rPr>
          <w:rFonts w:asciiTheme="minorEastAsia" w:hAnsiTheme="minorEastAsia" w:cstheme="minorEastAsia" w:hint="eastAsia"/>
          <w:szCs w:val="21"/>
        </w:rPr>
        <w:t>压差作用下，</w:t>
      </w:r>
      <w:proofErr w:type="gramStart"/>
      <w:r>
        <w:rPr>
          <w:rFonts w:asciiTheme="minorEastAsia" w:hAnsiTheme="minorEastAsia" w:cstheme="minorEastAsia" w:hint="eastAsia"/>
          <w:szCs w:val="21"/>
        </w:rPr>
        <w:t>轴又回到</w:t>
      </w:r>
      <w:proofErr w:type="gramEnd"/>
      <w:r>
        <w:rPr>
          <w:rFonts w:asciiTheme="minorEastAsia" w:hAnsiTheme="minorEastAsia" w:cstheme="minorEastAsia" w:hint="eastAsia"/>
          <w:szCs w:val="21"/>
        </w:rPr>
        <w:t>平衡位置。达到自动平衡状态</w:t>
      </w:r>
      <w:r>
        <w:rPr>
          <w:rFonts w:asciiTheme="minorEastAsia" w:hAnsiTheme="minorEastAsia" w:cstheme="minorEastAsia" w:hint="eastAsia"/>
          <w:szCs w:val="21"/>
        </w:rPr>
        <w:t>。</w:t>
      </w:r>
    </w:p>
    <w:sectPr w:rsidR="004C67E6" w:rsidSect="004C6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1BC" w:rsidRDefault="000E71BC" w:rsidP="00D1070C">
      <w:r>
        <w:separator/>
      </w:r>
    </w:p>
  </w:endnote>
  <w:endnote w:type="continuationSeparator" w:id="0">
    <w:p w:rsidR="000E71BC" w:rsidRDefault="000E71BC" w:rsidP="00D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1BC" w:rsidRDefault="000E71BC" w:rsidP="00D1070C">
      <w:r>
        <w:separator/>
      </w:r>
    </w:p>
  </w:footnote>
  <w:footnote w:type="continuationSeparator" w:id="0">
    <w:p w:rsidR="000E71BC" w:rsidRDefault="000E71BC" w:rsidP="00D10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4EC42"/>
    <w:multiLevelType w:val="singleLevel"/>
    <w:tmpl w:val="56E4EC42"/>
    <w:lvl w:ilvl="0">
      <w:start w:val="1"/>
      <w:numFmt w:val="decimal"/>
      <w:suff w:val="nothing"/>
      <w:lvlText w:val="%1、"/>
      <w:lvlJc w:val="left"/>
    </w:lvl>
  </w:abstractNum>
  <w:abstractNum w:abstractNumId="1">
    <w:nsid w:val="56E4EDDF"/>
    <w:multiLevelType w:val="singleLevel"/>
    <w:tmpl w:val="56E4EDDF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</w:compat>
  <w:rsids>
    <w:rsidRoot w:val="061A7BD3"/>
    <w:rsid w:val="000E71BC"/>
    <w:rsid w:val="0012587B"/>
    <w:rsid w:val="004C67E6"/>
    <w:rsid w:val="00D1070C"/>
    <w:rsid w:val="00FC43DD"/>
    <w:rsid w:val="012D5E9B"/>
    <w:rsid w:val="05615BE8"/>
    <w:rsid w:val="061A7BD3"/>
    <w:rsid w:val="06F54A26"/>
    <w:rsid w:val="0874339D"/>
    <w:rsid w:val="0E001934"/>
    <w:rsid w:val="111D1EE5"/>
    <w:rsid w:val="15F53121"/>
    <w:rsid w:val="170F52A3"/>
    <w:rsid w:val="1949598D"/>
    <w:rsid w:val="19977D8A"/>
    <w:rsid w:val="19A91889"/>
    <w:rsid w:val="1A263C1D"/>
    <w:rsid w:val="1E246130"/>
    <w:rsid w:val="1FF52C13"/>
    <w:rsid w:val="21B64AAF"/>
    <w:rsid w:val="25B50666"/>
    <w:rsid w:val="28DE56CE"/>
    <w:rsid w:val="29B25417"/>
    <w:rsid w:val="2AD863E9"/>
    <w:rsid w:val="30DF45CD"/>
    <w:rsid w:val="3650732A"/>
    <w:rsid w:val="366F6516"/>
    <w:rsid w:val="36D65004"/>
    <w:rsid w:val="3E605532"/>
    <w:rsid w:val="43D912A0"/>
    <w:rsid w:val="4A010883"/>
    <w:rsid w:val="54BE319B"/>
    <w:rsid w:val="5BDA1ED0"/>
    <w:rsid w:val="5C4A7147"/>
    <w:rsid w:val="5C833598"/>
    <w:rsid w:val="5F38499D"/>
    <w:rsid w:val="6AED6BFB"/>
    <w:rsid w:val="6C62660D"/>
    <w:rsid w:val="71E8001F"/>
    <w:rsid w:val="73B312E9"/>
    <w:rsid w:val="76961311"/>
    <w:rsid w:val="786946D0"/>
    <w:rsid w:val="7B3A6F0D"/>
    <w:rsid w:val="7C530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67E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4C67E6"/>
    <w:rPr>
      <w:sz w:val="24"/>
    </w:rPr>
  </w:style>
  <w:style w:type="character" w:styleId="a4">
    <w:name w:val="Strong"/>
    <w:basedOn w:val="a0"/>
    <w:qFormat/>
    <w:rsid w:val="004C67E6"/>
    <w:rPr>
      <w:b/>
    </w:rPr>
  </w:style>
  <w:style w:type="character" w:styleId="a5">
    <w:name w:val="FollowedHyperlink"/>
    <w:basedOn w:val="a0"/>
    <w:qFormat/>
    <w:rsid w:val="004C67E6"/>
    <w:rPr>
      <w:color w:val="555555"/>
      <w:u w:val="none"/>
    </w:rPr>
  </w:style>
  <w:style w:type="character" w:styleId="a6">
    <w:name w:val="Emphasis"/>
    <w:basedOn w:val="a0"/>
    <w:qFormat/>
    <w:rsid w:val="004C67E6"/>
    <w:rPr>
      <w:color w:val="CC0000"/>
    </w:rPr>
  </w:style>
  <w:style w:type="character" w:styleId="HTML">
    <w:name w:val="HTML Definition"/>
    <w:basedOn w:val="a0"/>
    <w:qFormat/>
    <w:rsid w:val="004C67E6"/>
  </w:style>
  <w:style w:type="character" w:styleId="HTML0">
    <w:name w:val="HTML Acronym"/>
    <w:basedOn w:val="a0"/>
    <w:qFormat/>
    <w:rsid w:val="004C67E6"/>
  </w:style>
  <w:style w:type="character" w:styleId="HTML1">
    <w:name w:val="HTML Variable"/>
    <w:basedOn w:val="a0"/>
    <w:qFormat/>
    <w:rsid w:val="004C67E6"/>
  </w:style>
  <w:style w:type="character" w:styleId="a7">
    <w:name w:val="Hyperlink"/>
    <w:basedOn w:val="a0"/>
    <w:qFormat/>
    <w:rsid w:val="004C67E6"/>
    <w:rPr>
      <w:color w:val="555555"/>
      <w:u w:val="none"/>
    </w:rPr>
  </w:style>
  <w:style w:type="character" w:styleId="HTML2">
    <w:name w:val="HTML Code"/>
    <w:basedOn w:val="a0"/>
    <w:qFormat/>
    <w:rsid w:val="004C67E6"/>
    <w:rPr>
      <w:rFonts w:ascii="monospace" w:eastAsia="monospace" w:hAnsi="monospace" w:cs="monospace" w:hint="default"/>
      <w:sz w:val="24"/>
      <w:szCs w:val="24"/>
    </w:rPr>
  </w:style>
  <w:style w:type="character" w:styleId="HTML3">
    <w:name w:val="HTML Cite"/>
    <w:basedOn w:val="a0"/>
    <w:qFormat/>
    <w:rsid w:val="004C67E6"/>
    <w:rPr>
      <w:color w:val="008000"/>
    </w:rPr>
  </w:style>
  <w:style w:type="character" w:styleId="HTML4">
    <w:name w:val="HTML Keyboard"/>
    <w:basedOn w:val="a0"/>
    <w:qFormat/>
    <w:rsid w:val="004C67E6"/>
    <w:rPr>
      <w:rFonts w:ascii="monospace" w:eastAsia="monospace" w:hAnsi="monospace" w:cs="monospace"/>
      <w:sz w:val="24"/>
      <w:szCs w:val="24"/>
    </w:rPr>
  </w:style>
  <w:style w:type="character" w:styleId="HTML5">
    <w:name w:val="HTML Sample"/>
    <w:basedOn w:val="a0"/>
    <w:qFormat/>
    <w:rsid w:val="004C67E6"/>
    <w:rPr>
      <w:rFonts w:ascii="monospace" w:eastAsia="monospace" w:hAnsi="monospace" w:cs="monospace" w:hint="default"/>
      <w:sz w:val="24"/>
      <w:szCs w:val="24"/>
    </w:rPr>
  </w:style>
  <w:style w:type="character" w:customStyle="1" w:styleId="bdsnopic">
    <w:name w:val="bds_nopic"/>
    <w:basedOn w:val="a0"/>
    <w:qFormat/>
    <w:rsid w:val="004C67E6"/>
  </w:style>
  <w:style w:type="character" w:customStyle="1" w:styleId="ico-jiang">
    <w:name w:val="ico-jiang"/>
    <w:basedOn w:val="a0"/>
    <w:qFormat/>
    <w:rsid w:val="004C67E6"/>
  </w:style>
  <w:style w:type="character" w:customStyle="1" w:styleId="ico-jiang1">
    <w:name w:val="ico-jiang1"/>
    <w:basedOn w:val="a0"/>
    <w:qFormat/>
    <w:rsid w:val="004C67E6"/>
  </w:style>
  <w:style w:type="character" w:customStyle="1" w:styleId="orange">
    <w:name w:val="orange"/>
    <w:basedOn w:val="a0"/>
    <w:qFormat/>
    <w:rsid w:val="004C67E6"/>
    <w:rPr>
      <w:color w:val="3FB58F"/>
    </w:rPr>
  </w:style>
  <w:style w:type="character" w:customStyle="1" w:styleId="f-star">
    <w:name w:val="f-star"/>
    <w:basedOn w:val="a0"/>
    <w:qFormat/>
    <w:rsid w:val="004C67E6"/>
    <w:rPr>
      <w:color w:val="999999"/>
      <w:sz w:val="21"/>
      <w:szCs w:val="21"/>
    </w:rPr>
  </w:style>
  <w:style w:type="character" w:customStyle="1" w:styleId="no42">
    <w:name w:val="no42"/>
    <w:basedOn w:val="a0"/>
    <w:qFormat/>
    <w:rsid w:val="004C67E6"/>
  </w:style>
  <w:style w:type="character" w:customStyle="1" w:styleId="no52">
    <w:name w:val="no52"/>
    <w:basedOn w:val="a0"/>
    <w:qFormat/>
    <w:rsid w:val="004C67E6"/>
  </w:style>
  <w:style w:type="character" w:customStyle="1" w:styleId="no62">
    <w:name w:val="no62"/>
    <w:basedOn w:val="a0"/>
    <w:qFormat/>
    <w:rsid w:val="004C67E6"/>
  </w:style>
  <w:style w:type="character" w:customStyle="1" w:styleId="no72">
    <w:name w:val="no72"/>
    <w:basedOn w:val="a0"/>
    <w:qFormat/>
    <w:rsid w:val="004C67E6"/>
  </w:style>
  <w:style w:type="character" w:customStyle="1" w:styleId="ui-bz-bg-hover">
    <w:name w:val="ui-bz-bg-hover"/>
    <w:basedOn w:val="a0"/>
    <w:qFormat/>
    <w:rsid w:val="004C67E6"/>
    <w:rPr>
      <w:shd w:val="clear" w:color="auto" w:fill="000000"/>
    </w:rPr>
  </w:style>
  <w:style w:type="character" w:customStyle="1" w:styleId="ui-bz-bg-hover1">
    <w:name w:val="ui-bz-bg-hover1"/>
    <w:basedOn w:val="a0"/>
    <w:qFormat/>
    <w:rsid w:val="004C67E6"/>
  </w:style>
  <w:style w:type="character" w:customStyle="1" w:styleId="top-icon">
    <w:name w:val="top-icon"/>
    <w:basedOn w:val="a0"/>
    <w:qFormat/>
    <w:rsid w:val="004C67E6"/>
  </w:style>
  <w:style w:type="character" w:customStyle="1" w:styleId="my-class2">
    <w:name w:val="my-class2"/>
    <w:basedOn w:val="a0"/>
    <w:qFormat/>
    <w:rsid w:val="004C67E6"/>
  </w:style>
  <w:style w:type="character" w:customStyle="1" w:styleId="my-notice1">
    <w:name w:val="my-notice1"/>
    <w:basedOn w:val="a0"/>
    <w:qFormat/>
    <w:rsid w:val="004C67E6"/>
  </w:style>
  <w:style w:type="character" w:customStyle="1" w:styleId="bdsmore2">
    <w:name w:val="bds_more2"/>
    <w:basedOn w:val="a0"/>
    <w:qFormat/>
    <w:rsid w:val="004C67E6"/>
  </w:style>
  <w:style w:type="character" w:customStyle="1" w:styleId="bdsmore3">
    <w:name w:val="bds_more3"/>
    <w:basedOn w:val="a0"/>
    <w:qFormat/>
    <w:rsid w:val="004C67E6"/>
    <w:rPr>
      <w:rFonts w:ascii="宋体" w:eastAsia="宋体" w:hAnsi="宋体" w:cs="宋体" w:hint="eastAsia"/>
    </w:rPr>
  </w:style>
  <w:style w:type="character" w:customStyle="1" w:styleId="bdsmore4">
    <w:name w:val="bds_more4"/>
    <w:basedOn w:val="a0"/>
    <w:qFormat/>
    <w:rsid w:val="004C67E6"/>
  </w:style>
  <w:style w:type="character" w:customStyle="1" w:styleId="t-tag">
    <w:name w:val="t-tag"/>
    <w:basedOn w:val="a0"/>
    <w:qFormat/>
    <w:rsid w:val="004C67E6"/>
    <w:rPr>
      <w:color w:val="FFFFFF"/>
      <w:sz w:val="18"/>
      <w:szCs w:val="18"/>
      <w:shd w:val="clear" w:color="auto" w:fill="FE8833"/>
    </w:rPr>
  </w:style>
  <w:style w:type="character" w:customStyle="1" w:styleId="orgname2">
    <w:name w:val="org_name2"/>
    <w:basedOn w:val="a0"/>
    <w:qFormat/>
    <w:rsid w:val="004C67E6"/>
  </w:style>
  <w:style w:type="character" w:customStyle="1" w:styleId="tip13">
    <w:name w:val="tip13"/>
    <w:basedOn w:val="a0"/>
    <w:qFormat/>
    <w:rsid w:val="004C67E6"/>
    <w:rPr>
      <w:vanish/>
      <w:color w:val="FF0000"/>
      <w:sz w:val="18"/>
      <w:szCs w:val="18"/>
    </w:rPr>
  </w:style>
  <w:style w:type="character" w:customStyle="1" w:styleId="bdsmore">
    <w:name w:val="bds_more"/>
    <w:basedOn w:val="a0"/>
    <w:qFormat/>
    <w:rsid w:val="004C67E6"/>
  </w:style>
  <w:style w:type="character" w:customStyle="1" w:styleId="bdsmore1">
    <w:name w:val="bds_more1"/>
    <w:basedOn w:val="a0"/>
    <w:qFormat/>
    <w:rsid w:val="004C67E6"/>
  </w:style>
  <w:style w:type="character" w:customStyle="1" w:styleId="bdsnopic1">
    <w:name w:val="bds_nopic1"/>
    <w:basedOn w:val="a0"/>
    <w:qFormat/>
    <w:rsid w:val="004C67E6"/>
  </w:style>
  <w:style w:type="character" w:customStyle="1" w:styleId="bdsnopic2">
    <w:name w:val="bds_nopic2"/>
    <w:basedOn w:val="a0"/>
    <w:qFormat/>
    <w:rsid w:val="004C67E6"/>
  </w:style>
  <w:style w:type="character" w:customStyle="1" w:styleId="no7">
    <w:name w:val="no7"/>
    <w:basedOn w:val="a0"/>
    <w:qFormat/>
    <w:rsid w:val="004C67E6"/>
  </w:style>
  <w:style w:type="character" w:customStyle="1" w:styleId="my-notice">
    <w:name w:val="my-notice"/>
    <w:basedOn w:val="a0"/>
    <w:qFormat/>
    <w:rsid w:val="004C67E6"/>
  </w:style>
  <w:style w:type="character" w:customStyle="1" w:styleId="orgname">
    <w:name w:val="org_name"/>
    <w:basedOn w:val="a0"/>
    <w:qFormat/>
    <w:rsid w:val="004C67E6"/>
  </w:style>
  <w:style w:type="character" w:customStyle="1" w:styleId="tip7">
    <w:name w:val="tip7"/>
    <w:basedOn w:val="a0"/>
    <w:qFormat/>
    <w:rsid w:val="004C67E6"/>
    <w:rPr>
      <w:vanish/>
      <w:color w:val="FF0000"/>
      <w:sz w:val="18"/>
      <w:szCs w:val="18"/>
    </w:rPr>
  </w:style>
  <w:style w:type="character" w:customStyle="1" w:styleId="orange5">
    <w:name w:val="orange5"/>
    <w:basedOn w:val="a0"/>
    <w:qFormat/>
    <w:rsid w:val="004C67E6"/>
    <w:rPr>
      <w:color w:val="3FB58F"/>
    </w:rPr>
  </w:style>
  <w:style w:type="paragraph" w:styleId="a8">
    <w:name w:val="header"/>
    <w:basedOn w:val="a"/>
    <w:link w:val="Char"/>
    <w:rsid w:val="00D107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D1070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Char0"/>
    <w:rsid w:val="00D107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rsid w:val="00D1070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747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zhuoyue</cp:lastModifiedBy>
  <cp:revision>2</cp:revision>
  <dcterms:created xsi:type="dcterms:W3CDTF">2016-03-13T03:32:00Z</dcterms:created>
  <dcterms:modified xsi:type="dcterms:W3CDTF">2021-04-19T05:19:00Z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6D515887A65E4F5E9C13BAD38909D868</vt:lpwstr>
  </property>
</Properties>
</file>