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>电商客户服务与管理复习资料</w:t>
      </w:r>
    </w:p>
    <w:p>
      <w:pPr>
        <w:numPr>
          <w:ilvl w:val="0"/>
          <w:numId w:val="1"/>
        </w:numPr>
        <w:spacing w:line="360" w:lineRule="auto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 xml:space="preserve">单项选择题 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 亲爱的会员王敏女士，祝您生日快乐，幸福安康!感谢有你，一路同行，常回店看看。”以上话术属于哪种关怀方式? (     )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A节日关怀      B情感关怀      C宝贝关怀      D售后关怀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2.下列属于订单催付工具的是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)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A客服工具      B短信          C电话          D以上都是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3.售后服务页面一定要展示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)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A签收注意事项  B服务能力      C服务网点      D退换货流程图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4.小军是一个天猫店铺的售后客服，有一天店铺里面一个顾客反映自己的商品被物流弄丢了，小军应该如何处理可以把顾客与店铺损失降到最低?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)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A首先安慰顾客，然后查询物流走件记录是否有异常，无论快递公司是否有异常都立刻给顾客安排补发商品，再次致歉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B首先安慰顾客，然后查询物流走件记录是否有异常，但是明确的告知顾客，店铺使用的快递非常可靠，从来没有丢件记录，肯定不会丢件并且再次致歉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C首先安慰顾客，然后查询物流走件记录是否有异常，如果有异常与物流公司核实后安排仓库补发给顾客，追回以异常快递(或与快递公司商讨赔偿)，再次致歉安抚顾客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D首先安慰顾客，然后查询物流走件记录是否有异常，如果有异常与物流公司核实后追回异常快递(或与快递公司商讨赔偿)追回货物成功后，再补发给顾客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5.QQ是腾讯QQ的简称，是腾讯公司开发的一款基于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)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的即时通信软件。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A IP           B Extranet       C Intranet       D Internet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6.不属于客服人员在工作中产生的心态问题的是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)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A注意力不集中                  B心情压抑        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C老客户数量不断增加            D精神容易疲劳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)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的客户是指刚触网络或对网上购物不太熟悉的新手，他们较少购物，而喜欢网上聊天、阅读或发送问候。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A简单型       B冲浪型          C接入型         D议价型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8.小美开了一家淘宝店铺，生意越来越红火，她一个人忙不过来，听说可以使用客服机器人承担一部分工作，下列不适合交给客服机器人来回答的问题是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)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A店铺的发货物流                B产品的尺码颜色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C店铺的经营情况                D店铺的发货时间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9.下列客服回复中用语恰当的是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)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A哦，知道了                    B你自己看说明吧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C不行，不能再便宜了            D非常抱歉，价格无法再低了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10.作为卖家，需要通过物流跟踪信息来判断货物风险是属于买家还是卖家，在买家签收之前，货物丢失或者损毁的风险，由谁承担? (  )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A物流公司      B菜鸟驿站       C买家         D卖家</w:t>
      </w:r>
    </w:p>
    <w:p>
      <w:pPr>
        <w:numPr>
          <w:ilvl w:val="0"/>
          <w:numId w:val="2"/>
        </w:numPr>
        <w:spacing w:line="360" w:lineRule="auto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多项选择题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1.为了迎合消费者购买时的心理平衡型动机，应该采用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)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策略。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A全方位介绍商品的品牌优势       B采取各种方式聚集人气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C提升商品销量排名               D对商品评价进行有效管理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2.电商客服的沟通技巧有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)。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A态度积极端正                   B有足够的耐心和热情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C 回复不能使用表情               D 常用规范语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3.小宇是一家店铺的售后查件客服，经常有顾客咨询为什么没有收到产品或者物流信息有误，下列哪个做法是错误的?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)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A告知消费者快递的电话号码，让消费者自已催促即可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B不查询任何信息，根据经验判断直接告知顾客等待即可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C告知消费者，物流属于第三方合作，不在自己能力可控制的范围内，让消费者耐心等待，如果实在着急，就让消费者自己投诉物流公司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D先根据顾客提供的订单号帮助顾客查看物流情况，是否属于物流异常，如果是物流异常，则安抚顾客帮助顾客跟进，如果不属于异常，安抚顾客让耐心等待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4.售前商品问题处理是客服必备的技能，下 列属于售前问题处理技巧的是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)。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A分析自己店铺的优势            B取得客户的信任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C强调价格的合理                D强调完善的服务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5.网店客服作为全店唯一能和顾客直接接触的岗位，应该具备的知识有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)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A商品知识       B交易规则     C话术知识   D物流知识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6.客服人员在成功吸引住新客户后，需要在后续的接待中完成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)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工作。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A促成下单       B促成付款     C确认订单   D核实身份信息</w:t>
      </w:r>
    </w:p>
    <w:p>
      <w:pPr>
        <w:numPr>
          <w:ilvl w:val="0"/>
          <w:numId w:val="3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属于不值得挽回的流失客户的有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)。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A不可能带来利润的客户         B无法履行合同规定的客户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C需求超出合理限度的客户       D无理取闹、损害员工士气的客户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8.属于快递公司原因导致货物到货出现问题的情况有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)。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A漏发商品       B快递包装破损 C多发商品    D快递员态度不佳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9.小何是某专营店的售前客服，在接待消费者购物咨询的时候，他应该要注意哪些事项?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)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A不要回复的太慢，当顾客有购物欲望的时候都是很急迫的，所以等待的耐心很少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B不要一直用自动回复，如果是接待量比较大的时候，客服应该每位顾客轮流回复一句,而不要盯着以为顾客一直回复， 让其他顾客等待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C态度不能傲慢冷漠，也不要使用不恰当的表情让顾客反感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D不使用刺眼的字体颜色让顾客看上去不舒服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10.属于常用的第三方支付平台的有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)。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A支付宝         B财付通       C ATM        D快钱</w: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填空题</w:t>
      </w:r>
    </w:p>
    <w:p>
      <w:pPr>
        <w:numPr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1.客服的考核指标主要包括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已经成为消费者做出购买品牌和产品决策的先决条件，每个人都希望自己与众不同，不希望被复制。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3.引导顾客付款即常说的催付，是指对于未付款的订单，客服要查看顾客的聊天记录，了解其购买信息，然后询问未付款的原因，提供帮助，引导其尽快付款。催付主要有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三种方式。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4.企业要努力和客户保持亲密关系，让客户在情感上忠诚于企业，对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产生依赖和习惯心理，就能够和企业建立长久关系。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5. 客户下单后未付款时，客服后台显示订单状态为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。</w:t>
      </w:r>
    </w:p>
    <w:p>
      <w:pPr>
        <w:numPr>
          <w:numId w:val="0"/>
        </w:numPr>
        <w:spacing w:line="360" w:lineRule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四、判断题 )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(    )1.良好的售后服务，能给顾客带来完整的购物体验，能积累网店的品牌效应。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(    )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2.合理的压力能激发动力，但压力过大会损害身体健康。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(    )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3.低价定位策略也是网络销售过程中十分有效的一种策略。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(    )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4.售前客服不需要了解仓储物流知识，待顾客下单付款后交由售后客服处理即可。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(    )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5.卖家添加备注信息有两种方式:旺旺聊天窗口备注信息;已卖出的宝贝-订单详情备注信息。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(    )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6.对于喜欢追求自主、独立、个性化消费的网络客户，只需让他们在网上自主下单，客服人员无需采用传统的“导购”方式。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(    )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7.物流因素不受商家控制，所以商家无法避免商品的物流纠纷。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(    )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8.有的企业将售前和售中的工作都分配给售中客服，售后客服负责商品出售后的工作。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(    )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9.由于个人原因不喜欢而要求退货，退货运费应由客户承担。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(    )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10.作为客服的绩效考核的因素，订单成交总额是客服工作效果的直观反映，也是最能体现该客服为公司创造的价值。</w:t>
      </w:r>
    </w:p>
    <w:p>
      <w:pPr>
        <w:numPr>
          <w:numId w:val="0"/>
        </w:numPr>
        <w:spacing w:line="360" w:lineRule="auto"/>
        <w:ind w:leftChars="0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五、简答题</w:t>
      </w:r>
    </w:p>
    <w:p>
      <w:pPr>
        <w:numPr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1.简述金牌客服需具备的能力。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2.电子商务环境下客户的需求与以往相比呈现出哪些新的特点和趋势？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3.对于已付款订单，如果不能及时核对订单信息，将会出现哪些问题？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4.简述电子商务客户关系管理的特点。</w:t>
      </w:r>
    </w:p>
    <w:p>
      <w:pPr>
        <w:numPr>
          <w:numId w:val="0"/>
        </w:numPr>
        <w:spacing w:line="360" w:lineRule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六、案例分析</w:t>
      </w:r>
    </w:p>
    <w:p>
      <w:pPr>
        <w:numPr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小明是一名中职学校电子商务专业的二年级学生,目前也是国内某知名电商平台实习客户服务实习生。有一天，他接待了一位要求退货的顾客。小明按照客服接待流程，将退货的步骤和注意事项告知了顾客，但是顾客表示在网站页面中找不到退货的地方。小明将退货的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页面截图发给顾客，并在截图中标出了退货的位置，顾客仍然说看不懂小明的退货说明。反复几次之后，小明失去耐心，对顾客说自己已经说明明白白的说了该如何退货，要么退货退款,不退货就不退款。顾客在电商平台投诉了小明，原因是小明的服务缺乏耐心且态度恶劣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问题一:小明对顾客的回复是否正确。</w:t>
      </w:r>
    </w:p>
    <w:p>
      <w:pPr>
        <w:numPr>
          <w:numId w:val="0"/>
        </w:numPr>
        <w:spacing w:line="360" w:lineRule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问题二:小明应该如何回复顾客，以避免被投诉，并能与顾客达成一致意见。</w:t>
      </w:r>
    </w:p>
    <w:p>
      <w:pPr>
        <w:numPr>
          <w:ilvl w:val="0"/>
          <w:numId w:val="0"/>
        </w:numPr>
        <w:spacing w:line="360" w:lineRule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复习资料答案</w:t>
      </w:r>
    </w:p>
    <w:p>
      <w:pPr>
        <w:numPr>
          <w:ilvl w:val="0"/>
          <w:numId w:val="4"/>
        </w:numPr>
        <w:spacing w:line="360" w:lineRule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单项选择题</w:t>
      </w:r>
    </w:p>
    <w:p>
      <w:pPr>
        <w:numPr>
          <w:ilvl w:val="0"/>
          <w:numId w:val="5"/>
        </w:numPr>
        <w:spacing w:line="360" w:lineRule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B 2.D 3.D 4.C 5.D  6.C  7.C  8.  9. 10.</w:t>
      </w:r>
    </w:p>
    <w:p>
      <w:pPr>
        <w:numPr>
          <w:ilvl w:val="0"/>
          <w:numId w:val="4"/>
        </w:numPr>
        <w:spacing w:line="360" w:lineRule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多项选择题</w:t>
      </w:r>
    </w:p>
    <w:p>
      <w:pPr>
        <w:numPr>
          <w:numId w:val="0"/>
        </w:numPr>
        <w:spacing w:line="360" w:lineRule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1.BCD  2.ABD  3.ABC  4.ABCD 5.ABCD 6.ABC 7.ABCD 8. 9. 10.</w:t>
      </w:r>
    </w:p>
    <w:p>
      <w:pPr>
        <w:numPr>
          <w:ilvl w:val="0"/>
          <w:numId w:val="0"/>
        </w:numPr>
        <w:spacing w:line="360" w:lineRule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三、填空题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1.客服的考核指标主要包括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>订单成交总额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>成交转化率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>响应时间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>接待人数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>心理认同感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已经成为消费者做出购买品牌和产品决策的先决条件，每个人都希望自己与众不同，不希望被复制。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3.引导顾客付款即常说的催付，是指对于未付款的订单，客服要查看顾客的聊天记录，了解其购买信息，然后询问未付款的原因，提供帮助，引导其尽快付款。催付主要有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>聊天工县催付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>电话催付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>短信催付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三种方式。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4.企业要努力和客户保持亲密关系，让客户在情感上忠诚于企业，对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>企业形象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>价值观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>产品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产生依赖和习惯心理，就能够和企业建立长久关系。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5. 客户下单后未付款时，客服后台显示订单状态为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。</w:t>
      </w:r>
    </w:p>
    <w:p>
      <w:pPr>
        <w:numPr>
          <w:ilvl w:val="0"/>
          <w:numId w:val="0"/>
        </w:numPr>
        <w:spacing w:line="360" w:lineRule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四、判断题</w:t>
      </w:r>
      <w:bookmarkStart w:id="0" w:name="_GoBack"/>
      <w:bookmarkEnd w:id="0"/>
    </w:p>
    <w:p>
      <w:pPr>
        <w:numPr>
          <w:ilvl w:val="0"/>
          <w:numId w:val="0"/>
        </w:numPr>
        <w:spacing w:line="360" w:lineRule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1.√ 2.√3.√4.× 5.√6.×7.8.9.10.</w:t>
      </w:r>
    </w:p>
    <w:p>
      <w:pPr>
        <w:numPr>
          <w:ilvl w:val="0"/>
          <w:numId w:val="0"/>
        </w:numPr>
        <w:spacing w:line="360" w:lineRule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五、简答题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1.简述金牌客服需具备的能力。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答:金牌客服应具备五大能力: (1)观察能力。善于观察是客服工作的基础， 有助于快速地锁定你的客户，判断客户的购买能力，根据客户的年龄、喜好、性别等情况，判断客户的需求。(2) 沟通能力。“望闻问切”是客服工作的中心，说客户想听的话，主动询问，与客户良性互动，能站在客户的角度考虑问题。(3) 应变能力。应变能 力是指客服在处理沟通中突发的各种问题时，能把握沟通的节奏，灵活地应对各种出现的状况。(4)学习能力。客服应不断学习不断进步，提升对产品知识、企业知识、沟通技巧、领悟销售技巧等的能力。(5)信息录入能力。电子商务客服与顾客沟通主要利用电脑展开，打字速度的快慢，决定客服单位时间内接待客户数量的多少。- -般网店招聘客服要求打字速度在60字/分钟以上。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2.电子商务环境下客户的需求与以往相比呈现出哪些新的特点和趋势？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答: (1)个性消费者的回归; (2)消费的主动性增强; (3) 差异性; (4) 消费行为理性化;(5)超前性。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3.对于已付款订单，如果不能及时核对订单信息，将会出现哪些问题？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答:核对订单信息处理得好就会给客户增加满意度，反之则可能出现一系列的问题，比如地址错误快递无法派送、联系方式错误客户无法收到快件、商品信息错误要求退换货等。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4.简述电子商务客户关系管理的特点。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答:</w:t>
      </w:r>
    </w:p>
    <w:p>
      <w:pPr>
        <w:numPr>
          <w:ilvl w:val="0"/>
          <w:numId w:val="6"/>
        </w:numPr>
        <w:spacing w:line="360" w:lineRule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案例分析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答:1.小明的回复不正确，电子商务客户服务人员在与顾客沟通时，其一言一行都代表着企业的形象，每一次交流的处理情况都将影响着企业的声誉，因此要特别注意相应技巧的灵活运用。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小明在回复的时候应礼貌回答，注意回复技巧，了解顾客的真实想法。如果顾客是想退款退货，但是没有看懂小明的文字和图片，以致于不会操作，那么小明应该试着尝试其他的方法，比如采取语音聊天或者拨打电话的方式，帮助顾客完成退货操作。如果顾客是想退钱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不退货，那么顾客的要求已经超出小明的工作权限，小明可以回复:“对不起，这超出了我的权限，但我会将问题反映给领导，并尽快给您答复，您看这样好吗?”。然后将顾客的要求上报给更高级别的客服管理人员处理。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t xml:space="preserve">第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页 共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5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t xml:space="preserve">第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1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页 共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NUMPAGES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5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151869"/>
    <w:multiLevelType w:val="singleLevel"/>
    <w:tmpl w:val="A815186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DF2A1F5"/>
    <w:multiLevelType w:val="singleLevel"/>
    <w:tmpl w:val="ADF2A1F5"/>
    <w:lvl w:ilvl="0" w:tentative="0">
      <w:start w:val="7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AFC5FC6C"/>
    <w:multiLevelType w:val="singleLevel"/>
    <w:tmpl w:val="AFC5FC6C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2116C055"/>
    <w:multiLevelType w:val="singleLevel"/>
    <w:tmpl w:val="2116C055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43FF48CF"/>
    <w:multiLevelType w:val="singleLevel"/>
    <w:tmpl w:val="43FF48C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813584E"/>
    <w:multiLevelType w:val="singleLevel"/>
    <w:tmpl w:val="5813584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0E179A"/>
    <w:rsid w:val="006626F0"/>
    <w:rsid w:val="160F3BFE"/>
    <w:rsid w:val="16993E98"/>
    <w:rsid w:val="17BA6D54"/>
    <w:rsid w:val="1B941FA1"/>
    <w:rsid w:val="1DA66985"/>
    <w:rsid w:val="280A4789"/>
    <w:rsid w:val="2A587A65"/>
    <w:rsid w:val="2F383548"/>
    <w:rsid w:val="370E179A"/>
    <w:rsid w:val="3B631ACC"/>
    <w:rsid w:val="48687674"/>
    <w:rsid w:val="495A2D63"/>
    <w:rsid w:val="4C0F7E56"/>
    <w:rsid w:val="534F6EF0"/>
    <w:rsid w:val="58483D40"/>
    <w:rsid w:val="653A3AE4"/>
    <w:rsid w:val="66CE066A"/>
    <w:rsid w:val="6E451D2D"/>
    <w:rsid w:val="7799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2022-04-23T05:58:00Z</dcterms:created>
  <dc:creator>温岭育华徐老师18957602802</dc:creator>
  <cp:lastModifiedBy>温岭育华徐老师18957602802</cp:lastModifiedBy>
  <dcterms:modified xsi:type="dcterms:W3CDTF">2022-04-23T08:13:31Z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6DD8892EC9E04A15AB2F9887CE779F47</vt:lpwstr>
  </property>
  <property fmtid="{D5CDD505-2E9C-101B-9397-08002B2CF9AE}" pid="4" name="commondata">
    <vt:lpwstr>eyJoZGlkIjoiMWVjZDczN2VjNDBhZjIwYzk1ZjIxZmJjMDllZDY4MWEifQ==</vt:lpwstr>
  </property>
</Properties>
</file>