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contextualSpacing/>
        <w:textAlignment w:val="auto"/>
        <w:rPr>
          <w:rFonts w:hint="eastAsia" w:ascii="宋体" w:hAnsi="宋体" w:eastAsia="宋体" w:cs="宋体"/>
          <w:b w:val="0"/>
          <w:bCs w:val="0"/>
          <w:color w:val="000000"/>
          <w:sz w:val="24"/>
          <w:szCs w:val="24"/>
          <w:u w:val="single"/>
          <w:lang w:val="en-US" w:eastAsia="zh-CN"/>
        </w:rPr>
      </w:pPr>
      <w:r>
        <w:rPr>
          <w:rFonts w:hint="eastAsia" w:ascii="宋体" w:hAnsi="宋体" w:eastAsia="宋体" w:cs="宋体"/>
          <w:b/>
          <w:bCs/>
          <w:sz w:val="28"/>
        </w:rPr>
        <w:t>《电子商务物流管理</w:t>
      </w:r>
      <w:r>
        <w:rPr>
          <w:rFonts w:hint="eastAsia" w:ascii="宋体" w:hAnsi="宋体" w:eastAsia="宋体" w:cs="宋体"/>
          <w:b/>
          <w:bCs/>
          <w:sz w:val="28"/>
          <w:lang w:val="en-US" w:eastAsia="zh-CN"/>
        </w:rPr>
        <w:t>复习资料</w:t>
      </w:r>
      <w:r>
        <w:rPr>
          <w:rFonts w:hint="eastAsia" w:ascii="宋体" w:hAnsi="宋体" w:eastAsia="宋体" w:cs="宋体"/>
          <w:b/>
          <w:bCs/>
          <w:sz w:val="28"/>
        </w:rPr>
        <w:t>》</w:t>
      </w:r>
    </w:p>
    <w:p/>
    <w:p>
      <w:pPr>
        <w:spacing w:after="156" w:afterLines="50"/>
        <w:rPr>
          <w:rFonts w:hint="eastAsia" w:ascii="宋体" w:hAnsi="宋体" w:eastAsia="宋体" w:cs="宋体"/>
          <w:b/>
          <w:bCs/>
          <w:color w:val="000000"/>
          <w:sz w:val="24"/>
        </w:rPr>
      </w:pPr>
      <w:r>
        <w:rPr>
          <w:rFonts w:hint="eastAsia" w:ascii="宋体" w:hAnsi="宋体" w:eastAsia="宋体" w:cs="宋体"/>
          <w:b/>
          <w:bCs/>
          <w:color w:val="000000"/>
          <w:sz w:val="24"/>
        </w:rPr>
        <w:t>一、单项选择题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u w:val="single"/>
        </w:rPr>
      </w:pPr>
      <w:r>
        <w:rPr>
          <w:rFonts w:hint="eastAsia" w:ascii="宋体" w:hAnsi="宋体" w:eastAsia="宋体" w:cs="宋体"/>
          <w:sz w:val="21"/>
          <w:szCs w:val="21"/>
          <w:lang w:val="en-US" w:eastAsia="zh-CN"/>
        </w:rPr>
        <w:t>1.</w:t>
      </w:r>
      <w:r>
        <w:rPr>
          <w:rFonts w:hint="eastAsia" w:ascii="宋体" w:hAnsi="宋体" w:eastAsia="宋体" w:cs="宋体"/>
          <w:sz w:val="21"/>
          <w:szCs w:val="21"/>
        </w:rPr>
        <w:t>1962年美国“管理学之父”彼得德鲁克在《财富》杂志上发表的“经济的黑暗大陆”一文中的“经济的黑暗大陆”指：</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节约原材料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提高劳动生产效率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物流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生产管理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u w:val="single"/>
        </w:rPr>
      </w:pPr>
      <w:r>
        <w:rPr>
          <w:rFonts w:hint="eastAsia" w:ascii="宋体" w:hAnsi="宋体" w:eastAsia="宋体" w:cs="宋体"/>
          <w:sz w:val="21"/>
          <w:szCs w:val="21"/>
          <w:lang w:val="en-US" w:eastAsia="zh-CN"/>
        </w:rPr>
        <w:t>2.</w:t>
      </w:r>
      <w:r>
        <w:rPr>
          <w:rFonts w:hint="eastAsia" w:ascii="宋体" w:hAnsi="宋体" w:eastAsia="宋体" w:cs="宋体"/>
          <w:sz w:val="21"/>
          <w:szCs w:val="21"/>
        </w:rPr>
        <w:t>日本的物流之父是：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林周二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平原直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贝索斯       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翟学魂  </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u w:val="single"/>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彼得德鲁克被称为：</w:t>
      </w:r>
      <w:r>
        <w:rPr>
          <w:rFonts w:hint="eastAsia" w:ascii="宋体" w:hAnsi="宋体" w:eastAsia="宋体" w:cs="宋体"/>
          <w:sz w:val="21"/>
          <w:szCs w:val="21"/>
          <w:u w:val="none"/>
          <w:lang w:eastAsia="zh-CN"/>
        </w:rPr>
        <w:t>（</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lang w:eastAsia="zh-CN"/>
        </w:rPr>
        <w:t>）</w:t>
      </w:r>
      <w:r>
        <w:rPr>
          <w:rFonts w:hint="eastAsia" w:ascii="宋体" w:hAnsi="宋体" w:eastAsia="宋体" w:cs="宋体"/>
          <w:sz w:val="21"/>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40" w:lineRule="auto"/>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电子商务之父 B</w:t>
      </w:r>
      <w:r>
        <w:rPr>
          <w:rFonts w:hint="eastAsia" w:ascii="宋体" w:hAnsi="宋体" w:eastAsia="宋体" w:cs="宋体"/>
          <w:sz w:val="21"/>
          <w:szCs w:val="21"/>
          <w:lang w:val="en-US" w:eastAsia="zh-CN"/>
        </w:rPr>
        <w:t>.</w:t>
      </w:r>
      <w:r>
        <w:rPr>
          <w:rFonts w:hint="eastAsia" w:ascii="宋体" w:hAnsi="宋体" w:eastAsia="宋体" w:cs="宋体"/>
          <w:sz w:val="21"/>
          <w:szCs w:val="21"/>
        </w:rPr>
        <w:t>物流之父 C</w:t>
      </w:r>
      <w:r>
        <w:rPr>
          <w:rFonts w:hint="eastAsia" w:ascii="宋体" w:hAnsi="宋体" w:eastAsia="宋体" w:cs="宋体"/>
          <w:sz w:val="21"/>
          <w:szCs w:val="21"/>
          <w:lang w:val="en-US" w:eastAsia="zh-CN"/>
        </w:rPr>
        <w:t>.</w:t>
      </w:r>
      <w:r>
        <w:rPr>
          <w:rFonts w:hint="eastAsia" w:ascii="宋体" w:hAnsi="宋体" w:eastAsia="宋体" w:cs="宋体"/>
          <w:sz w:val="21"/>
          <w:szCs w:val="21"/>
        </w:rPr>
        <w:t>管理学之父 D</w:t>
      </w:r>
      <w:r>
        <w:rPr>
          <w:rFonts w:hint="eastAsia" w:ascii="宋体" w:hAnsi="宋体" w:eastAsia="宋体" w:cs="宋体"/>
          <w:sz w:val="21"/>
          <w:szCs w:val="21"/>
          <w:lang w:val="en-US" w:eastAsia="zh-CN"/>
        </w:rPr>
        <w:t>.</w:t>
      </w:r>
      <w:r>
        <w:rPr>
          <w:rFonts w:hint="eastAsia" w:ascii="宋体" w:hAnsi="宋体" w:eastAsia="宋体" w:cs="宋体"/>
          <w:sz w:val="21"/>
          <w:szCs w:val="21"/>
        </w:rPr>
        <w:t>经济学之父</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美国第一次用Logistics来称呼物流是在</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的《流通时代》一书中。</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约翰·F·格鲁威尔（ John F. Crowell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阿奇·萧（Arch Shaw）</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40" w:lineRule="auto"/>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w:t>
      </w:r>
      <w:r>
        <w:rPr>
          <w:rFonts w:hint="eastAsia" w:ascii="宋体" w:hAnsi="宋体" w:eastAsia="宋体" w:cs="宋体"/>
          <w:sz w:val="21"/>
          <w:szCs w:val="21"/>
        </w:rPr>
        <w:t>拉尔夫·布索迪（Ralph Borsodi）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L·D·H· 威尔格（Weld）</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5.美国将物流活动真正上升到理论高度加以研究和分析的，是（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阿奇·萧（Arch Shaw）及其《经营问题的对策》</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拉尔夫·布索迪（Ralph Borsodi）及其《流通时代》</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40" w:lineRule="auto"/>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w:t>
      </w:r>
      <w:r>
        <w:rPr>
          <w:rFonts w:hint="eastAsia" w:ascii="宋体" w:hAnsi="宋体" w:eastAsia="宋体" w:cs="宋体"/>
          <w:sz w:val="21"/>
          <w:szCs w:val="21"/>
        </w:rPr>
        <w:t>弗莱得·E·克拉克（Fred E. Clark）及其《市场营销的原则》</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240" w:lineRule="auto"/>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D.</w:t>
      </w:r>
      <w:r>
        <w:rPr>
          <w:rFonts w:hint="eastAsia" w:ascii="宋体" w:hAnsi="宋体" w:eastAsia="宋体" w:cs="宋体"/>
          <w:sz w:val="21"/>
          <w:szCs w:val="21"/>
        </w:rPr>
        <w:t>爱德华·W·斯马凯伊（Edward w. Smykay）、罗纳德·J·鲍尔索克斯（Ronald J. Bowersox）和弗兰克·H·莫斯曼（Frank H. Mossman）及其《物流管理》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世界上第一本介绍物流管理的教科书是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1956年，霍华德?T?莱维斯（Howard T. Lewis）、吉姆斯?W?克里顿和杰克?D?斯蒂勒在3人合撰的《物流中航空货运的作用》</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1961年，爱德华?W?斯马凯伊（Edward w. Smykay）、罗纳德?J?鲍尔索克斯（Ronald J. Bowersox）和弗兰克?H?莫斯曼（Frank H. Mossman）撰写了《物流管理》</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1969年，罗纳德?J?鲍尔索克斯发表了《物流的发展——现状与可能》</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1976年，道格拉斯?M?兰伯特（Douglas M. Lambert）《在库会计方法论的开发：在库维持费用研究》</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为了防止由于不确定因素(如大量突发性订货、交货期突然延期等)而准备的缓冲库存叫</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经常库存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r>
        <w:rPr>
          <w:rFonts w:hint="eastAsia" w:ascii="宋体" w:hAnsi="宋体" w:eastAsia="宋体" w:cs="宋体"/>
          <w:sz w:val="21"/>
          <w:szCs w:val="21"/>
          <w:lang w:val="en-US" w:eastAsia="zh-CN"/>
        </w:rPr>
        <w:t>B.</w:t>
      </w:r>
      <w:r>
        <w:rPr>
          <w:rFonts w:hint="eastAsia" w:ascii="宋体" w:hAnsi="宋体" w:eastAsia="宋体" w:cs="宋体"/>
          <w:sz w:val="21"/>
          <w:szCs w:val="21"/>
        </w:rPr>
        <w:t>安全库存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r>
        <w:rPr>
          <w:rFonts w:hint="eastAsia" w:ascii="宋体" w:hAnsi="宋体" w:eastAsia="宋体" w:cs="宋体"/>
          <w:sz w:val="21"/>
          <w:szCs w:val="21"/>
          <w:lang w:val="en-US" w:eastAsia="zh-CN"/>
        </w:rPr>
        <w:t>C.</w:t>
      </w:r>
      <w:r>
        <w:rPr>
          <w:rFonts w:hint="eastAsia" w:ascii="宋体" w:hAnsi="宋体" w:eastAsia="宋体" w:cs="宋体"/>
          <w:sz w:val="21"/>
          <w:szCs w:val="21"/>
        </w:rPr>
        <w:t>季节性库存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r>
        <w:rPr>
          <w:rFonts w:hint="eastAsia" w:ascii="宋体" w:hAnsi="宋体" w:eastAsia="宋体" w:cs="宋体"/>
          <w:sz w:val="21"/>
          <w:szCs w:val="21"/>
          <w:lang w:val="en-US" w:eastAsia="zh-CN"/>
        </w:rPr>
        <w:t>D.</w:t>
      </w:r>
      <w:r>
        <w:rPr>
          <w:rFonts w:hint="eastAsia" w:ascii="宋体" w:hAnsi="宋体" w:eastAsia="宋体" w:cs="宋体"/>
          <w:sz w:val="21"/>
          <w:szCs w:val="21"/>
        </w:rPr>
        <w:t>促销库存</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为了避免因货物价格上涨造成损失或为了从商品价格上涨中获利而建立的库存叫</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r>
        <w:rPr>
          <w:rFonts w:hint="eastAsia" w:ascii="宋体" w:hAnsi="宋体" w:eastAsia="宋体" w:cs="宋体"/>
          <w:sz w:val="21"/>
          <w:szCs w:val="21"/>
        </w:rPr>
        <w:t>积压库存　　</w:t>
      </w:r>
      <w:r>
        <w:rPr>
          <w:rFonts w:hint="eastAsia" w:ascii="宋体" w:hAnsi="宋体" w:eastAsia="宋体" w:cs="宋体"/>
          <w:sz w:val="21"/>
          <w:szCs w:val="21"/>
          <w:lang w:val="en-US" w:eastAsia="zh-CN"/>
        </w:rPr>
        <w:t xml:space="preserve">        B.</w:t>
      </w:r>
      <w:r>
        <w:rPr>
          <w:rFonts w:hint="eastAsia" w:ascii="宋体" w:hAnsi="宋体" w:eastAsia="宋体" w:cs="宋体"/>
          <w:sz w:val="21"/>
          <w:szCs w:val="21"/>
        </w:rPr>
        <w:t>安全库存　　</w:t>
      </w:r>
      <w:r>
        <w:rPr>
          <w:rFonts w:hint="eastAsia" w:ascii="宋体" w:hAnsi="宋体" w:eastAsia="宋体" w:cs="宋体"/>
          <w:sz w:val="21"/>
          <w:szCs w:val="21"/>
          <w:lang w:val="en-US" w:eastAsia="zh-CN"/>
        </w:rPr>
        <w:t xml:space="preserve">         C.</w:t>
      </w:r>
      <w:r>
        <w:rPr>
          <w:rFonts w:hint="eastAsia" w:ascii="宋体" w:hAnsi="宋体" w:eastAsia="宋体" w:cs="宋体"/>
          <w:sz w:val="21"/>
          <w:szCs w:val="21"/>
        </w:rPr>
        <w:t>投机库存　　</w:t>
      </w:r>
      <w:r>
        <w:rPr>
          <w:rFonts w:hint="eastAsia" w:ascii="宋体" w:hAnsi="宋体" w:eastAsia="宋体" w:cs="宋体"/>
          <w:sz w:val="21"/>
          <w:szCs w:val="21"/>
          <w:lang w:val="en-US" w:eastAsia="zh-CN"/>
        </w:rPr>
        <w:t xml:space="preserve">          D.</w:t>
      </w:r>
      <w:r>
        <w:rPr>
          <w:rFonts w:hint="eastAsia" w:ascii="宋体" w:hAnsi="宋体" w:eastAsia="宋体" w:cs="宋体"/>
          <w:sz w:val="21"/>
          <w:szCs w:val="21"/>
        </w:rPr>
        <w:t>促销库存</w:t>
      </w:r>
    </w:p>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按照物流的作用划分，物流可以分为供应物流、销售物流、生产物流、</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w:t>
      </w:r>
    </w:p>
    <w:p>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绿色物流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废弃物流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回收物流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回收物流和废弃物流</w:t>
      </w:r>
    </w:p>
    <w:p>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计划经济体制下，我国物流业的格局是物资、商业、粮食、</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部门“四分天下”。</w:t>
      </w:r>
    </w:p>
    <w:p>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外贸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水利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工业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流通</w:t>
      </w:r>
    </w:p>
    <w:p>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1937年，原籍奥地利的生物学家、哲学家、普通系统论的创始人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首先提出了“普通系统论”这一名称。</w:t>
      </w:r>
    </w:p>
    <w:p>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波尔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贝塔朗菲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申龙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奈斯比特</w:t>
      </w:r>
    </w:p>
    <w:p>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物流作业系统的分系统主要包括</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、仓储系统、装卸搬运系统、流通加工系统、配送系统等。</w:t>
      </w:r>
    </w:p>
    <w:p>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保管系统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订货系统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支付系统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运输系统</w:t>
      </w:r>
    </w:p>
    <w:p>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14.</w:t>
      </w:r>
      <w:r>
        <w:rPr>
          <w:rFonts w:hint="eastAsia" w:ascii="宋体" w:hAnsi="宋体" w:eastAsia="宋体" w:cs="宋体"/>
          <w:sz w:val="21"/>
          <w:szCs w:val="21"/>
        </w:rPr>
        <w:t>电子订货系统按应用范围可分为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的EOS，零售商与批发商之间的EOS，零售商与批发商、生产商之间的EOS等。</w:t>
      </w:r>
    </w:p>
    <w:p>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企业之间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企业内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部门内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零售商与生产商之间</w:t>
      </w:r>
    </w:p>
    <w:p>
      <w:pPr>
        <w:pStyle w:val="10"/>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ind w:firstLine="0"/>
        <w:textAlignment w:val="auto"/>
        <w:rPr>
          <w:rFonts w:hint="eastAsia" w:ascii="宋体" w:hAnsi="宋体" w:eastAsia="宋体" w:cs="宋体"/>
          <w:color w:val="000000"/>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功能性物流企业可以分为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color w:val="000000"/>
          <w:sz w:val="21"/>
          <w:szCs w:val="21"/>
        </w:rPr>
        <w:t>、服务主导型、仓储型、运输型、流通加工型物流企业等等。A</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 xml:space="preserve">信息主导型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B</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 xml:space="preserve">业务主导型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C</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 xml:space="preserve">服务主导型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D</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操作主导型</w:t>
      </w:r>
    </w:p>
    <w:p>
      <w:pPr>
        <w:pStyle w:val="10"/>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ind w:firstLine="0"/>
        <w:textAlignment w:val="auto"/>
        <w:rPr>
          <w:rFonts w:hint="eastAsia" w:ascii="宋体" w:hAnsi="宋体" w:eastAsia="宋体" w:cs="宋体"/>
          <w:kern w:val="0"/>
          <w:sz w:val="21"/>
          <w:szCs w:val="21"/>
        </w:rPr>
      </w:pPr>
      <w:r>
        <w:rPr>
          <w:rFonts w:hint="eastAsia" w:ascii="宋体" w:hAnsi="宋体" w:eastAsia="宋体" w:cs="宋体"/>
          <w:sz w:val="21"/>
          <w:szCs w:val="21"/>
          <w:lang w:val="en-US" w:eastAsia="zh-CN"/>
        </w:rPr>
        <w:t>16.</w:t>
      </w:r>
      <w:r>
        <w:rPr>
          <w:rFonts w:hint="eastAsia" w:ascii="宋体" w:hAnsi="宋体" w:eastAsia="宋体" w:cs="宋体"/>
          <w:sz w:val="21"/>
          <w:szCs w:val="21"/>
        </w:rPr>
        <w:t>物质流通费可以细分为</w:t>
      </w:r>
      <w:r>
        <w:rPr>
          <w:rFonts w:hint="eastAsia" w:ascii="宋体" w:hAnsi="宋体" w:eastAsia="宋体" w:cs="宋体"/>
          <w:kern w:val="0"/>
          <w:sz w:val="21"/>
          <w:szCs w:val="21"/>
        </w:rPr>
        <w:t>属于本公司物流费的材料费、人工费、服务费、维持费、一般管理费和特殊经费，以及不属于本公司的</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等。</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kern w:val="0"/>
          <w:sz w:val="21"/>
          <w:szCs w:val="21"/>
        </w:rPr>
        <w:t>A</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 xml:space="preserve">委托加工费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B</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 xml:space="preserve">委托维持费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C</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 xml:space="preserve">委托物流费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委托销售费</w:t>
      </w:r>
      <w:r>
        <w:rPr>
          <w:rFonts w:hint="eastAsia" w:ascii="宋体" w:hAnsi="宋体" w:eastAsia="宋体" w:cs="宋体"/>
          <w:sz w:val="21"/>
          <w:szCs w:val="21"/>
        </w:rPr>
        <w:t>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textAlignment w:val="auto"/>
        <w:rPr>
          <w:rFonts w:hint="eastAsia" w:ascii="宋体" w:hAnsi="宋体" w:eastAsia="宋体" w:cs="宋体"/>
          <w:kern w:val="0"/>
          <w:sz w:val="21"/>
          <w:szCs w:val="21"/>
        </w:rPr>
      </w:pPr>
      <w:r>
        <w:rPr>
          <w:rFonts w:hint="eastAsia" w:ascii="宋体" w:hAnsi="宋体" w:eastAsia="宋体" w:cs="宋体"/>
          <w:sz w:val="21"/>
          <w:szCs w:val="21"/>
          <w:lang w:val="en-US" w:eastAsia="zh-CN"/>
        </w:rPr>
        <w:t>17.</w:t>
      </w:r>
      <w:r>
        <w:rPr>
          <w:rFonts w:hint="eastAsia" w:ascii="宋体" w:hAnsi="宋体" w:eastAsia="宋体" w:cs="宋体"/>
          <w:kern w:val="0"/>
          <w:sz w:val="21"/>
          <w:szCs w:val="21"/>
        </w:rPr>
        <w:t>将由于产品包装或运输容器、材料等废弃物的装卸、运输、进行废弃物处理所需的费用称为</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textAlignment w:val="auto"/>
        <w:rPr>
          <w:rFonts w:hint="eastAsia" w:ascii="宋体" w:hAnsi="宋体" w:eastAsia="宋体" w:cs="宋体"/>
          <w:kern w:val="0"/>
          <w:sz w:val="21"/>
          <w:szCs w:val="21"/>
        </w:rPr>
      </w:pPr>
      <w:r>
        <w:rPr>
          <w:rFonts w:hint="eastAsia" w:ascii="宋体" w:hAnsi="宋体" w:eastAsia="宋体" w:cs="宋体"/>
          <w:kern w:val="0"/>
          <w:sz w:val="21"/>
          <w:szCs w:val="21"/>
        </w:rPr>
        <w:t>A</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 xml:space="preserve">废弃物流费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B</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 xml:space="preserve">回收物流费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C</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 xml:space="preserve">绿色物流费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D</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处理物流费</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18.</w:t>
      </w:r>
      <w:r>
        <w:rPr>
          <w:rFonts w:hint="eastAsia" w:ascii="宋体" w:hAnsi="宋体" w:eastAsia="宋体" w:cs="宋体"/>
          <w:sz w:val="21"/>
          <w:szCs w:val="21"/>
        </w:rPr>
        <w:t>电子商务物流包括第三方物流和</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两大类。</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委托物流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联合物流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外包物流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企业自营物流</w:t>
      </w:r>
    </w:p>
    <w:p>
      <w:pPr>
        <w:pStyle w:val="10"/>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ind w:firstLine="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19.</w:t>
      </w:r>
      <w:r>
        <w:rPr>
          <w:rFonts w:hint="eastAsia" w:ascii="宋体" w:hAnsi="宋体" w:eastAsia="宋体" w:cs="宋体"/>
          <w:color w:val="auto"/>
          <w:sz w:val="21"/>
          <w:szCs w:val="21"/>
        </w:rPr>
        <w:t>阿里巴巴是典型的(</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pStyle w:val="10"/>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销售方控制市场模式</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购买方控制市场模式</w:t>
      </w:r>
    </w:p>
    <w:p>
      <w:pPr>
        <w:pStyle w:val="10"/>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ind w:left="0" w:leftChars="0" w:firstLine="0" w:firstLineChars="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 xml:space="preserve">中介方控制市场模式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混合控制市场模式</w:t>
      </w:r>
    </w:p>
    <w:p>
      <w:pPr>
        <w:pStyle w:val="10"/>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ind w:firstLine="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供应链上，任何两节点之间都是()关系。</w:t>
      </w:r>
    </w:p>
    <w:p>
      <w:pPr>
        <w:pStyle w:val="10"/>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供求            B</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 xml:space="preserve">生产销售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C</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 xml:space="preserve">上下级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D</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运输分销</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40" w:lineRule="auto"/>
        <w:textAlignment w:val="auto"/>
        <w:rPr>
          <w:rFonts w:hint="eastAsia" w:ascii="宋体" w:hAnsi="宋体" w:eastAsia="宋体" w:cs="宋体"/>
          <w:b/>
          <w:bCs/>
          <w:color w:val="000000"/>
          <w:sz w:val="24"/>
          <w:lang w:eastAsia="zh-CN"/>
        </w:rPr>
      </w:pPr>
      <w:r>
        <w:rPr>
          <w:rFonts w:hint="eastAsia" w:ascii="宋体" w:hAnsi="宋体" w:eastAsia="宋体" w:cs="宋体"/>
          <w:b/>
          <w:bCs/>
          <w:color w:val="000000"/>
          <w:sz w:val="24"/>
        </w:rPr>
        <w:t>二、填空题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eastAsia="zh-CN"/>
        </w:rPr>
      </w:pPr>
      <w:r>
        <w:rPr>
          <w:rFonts w:hint="eastAsia" w:ascii="宋体" w:hAnsi="宋体" w:eastAsia="宋体" w:cs="宋体"/>
          <w:b w:val="0"/>
          <w:bCs w:val="0"/>
          <w:color w:val="000000"/>
          <w:sz w:val="21"/>
          <w:szCs w:val="21"/>
        </w:rPr>
        <w:t>1</w:t>
      </w:r>
      <w:r>
        <w:rPr>
          <w:rFonts w:hint="eastAsia" w:ascii="宋体" w:hAnsi="宋体" w:eastAsia="宋体" w:cs="宋体"/>
          <w:b w:val="0"/>
          <w:bCs w:val="0"/>
          <w:color w:val="000000"/>
          <w:sz w:val="21"/>
          <w:szCs w:val="21"/>
          <w:lang w:val="en-US" w:eastAsia="zh-CN"/>
        </w:rPr>
        <w:t>.</w:t>
      </w:r>
      <w:r>
        <w:rPr>
          <w:rFonts w:hint="eastAsia" w:ascii="宋体" w:hAnsi="宋体" w:eastAsia="宋体" w:cs="宋体"/>
          <w:b w:val="0"/>
          <w:bCs w:val="0"/>
          <w:color w:val="000000"/>
          <w:sz w:val="21"/>
          <w:szCs w:val="21"/>
        </w:rPr>
        <w:t>按照物流的作用划分，物流可以分为：</w:t>
      </w:r>
      <w:r>
        <w:rPr>
          <w:rFonts w:hint="eastAsia" w:ascii="宋体" w:hAnsi="宋体" w:eastAsia="宋体" w:cs="宋体"/>
        </w:rPr>
        <w:t>供应物流</w:t>
      </w:r>
      <w:r>
        <w:rPr>
          <w:rFonts w:hint="eastAsia" w:ascii="宋体" w:hAnsi="宋体" w:eastAsia="宋体" w:cs="宋体"/>
          <w:b w:val="0"/>
          <w:bCs w:val="0"/>
          <w:color w:val="000000"/>
          <w:sz w:val="21"/>
          <w:szCs w:val="21"/>
        </w:rPr>
        <w:t>、_________ 、</w:t>
      </w:r>
      <w:r>
        <w:rPr>
          <w:rFonts w:hint="eastAsia" w:ascii="宋体" w:hAnsi="宋体" w:eastAsia="宋体" w:cs="宋体"/>
        </w:rPr>
        <w:t>生产物流、回收物流、废弃物流</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2</w:t>
      </w:r>
      <w:r>
        <w:rPr>
          <w:rFonts w:hint="eastAsia" w:ascii="宋体" w:hAnsi="宋体" w:eastAsia="宋体" w:cs="宋体"/>
          <w:b w:val="0"/>
          <w:bCs w:val="0"/>
          <w:color w:val="000000"/>
          <w:sz w:val="21"/>
          <w:szCs w:val="21"/>
          <w:lang w:val="en-US" w:eastAsia="zh-CN"/>
        </w:rPr>
        <w:t>.</w:t>
      </w:r>
      <w:r>
        <w:rPr>
          <w:rFonts w:hint="eastAsia" w:ascii="宋体" w:hAnsi="宋体" w:eastAsia="宋体" w:cs="宋体"/>
          <w:b w:val="0"/>
          <w:bCs w:val="0"/>
          <w:color w:val="000000"/>
          <w:sz w:val="21"/>
          <w:szCs w:val="21"/>
        </w:rPr>
        <w:t>按照物流活动的空间范围划分，物流可以分为：_________ 、</w:t>
      </w:r>
      <w:r>
        <w:rPr>
          <w:rFonts w:hint="eastAsia" w:ascii="宋体" w:hAnsi="宋体" w:eastAsia="宋体" w:cs="宋体"/>
        </w:rPr>
        <w:t>国内物流、国际物流</w:t>
      </w:r>
      <w:r>
        <w:rPr>
          <w:rFonts w:hint="eastAsia" w:ascii="宋体" w:hAnsi="宋体" w:eastAsia="宋体" w:cs="宋体"/>
          <w:b w:val="0"/>
          <w:bCs w:val="0"/>
          <w:color w:val="000000"/>
          <w:sz w:val="21"/>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3</w:t>
      </w:r>
      <w:r>
        <w:rPr>
          <w:rFonts w:hint="eastAsia" w:ascii="宋体" w:hAnsi="宋体" w:eastAsia="宋体" w:cs="宋体"/>
          <w:b w:val="0"/>
          <w:bCs w:val="0"/>
          <w:color w:val="000000"/>
          <w:sz w:val="21"/>
          <w:szCs w:val="21"/>
          <w:lang w:val="en-US" w:eastAsia="zh-CN"/>
        </w:rPr>
        <w:t>.</w:t>
      </w:r>
      <w:r>
        <w:rPr>
          <w:rFonts w:hint="eastAsia" w:ascii="宋体" w:hAnsi="宋体" w:eastAsia="宋体" w:cs="宋体"/>
          <w:b w:val="0"/>
          <w:bCs w:val="0"/>
          <w:color w:val="000000"/>
          <w:sz w:val="21"/>
          <w:szCs w:val="21"/>
        </w:rPr>
        <w:t>按照物流系统的性质分，物流可以分为：_________ 、</w:t>
      </w:r>
      <w:r>
        <w:rPr>
          <w:rFonts w:hint="eastAsia" w:ascii="宋体" w:hAnsi="宋体" w:eastAsia="宋体" w:cs="宋体"/>
        </w:rPr>
        <w:t>行业物流、企业物流</w:t>
      </w:r>
      <w:r>
        <w:rPr>
          <w:rFonts w:hint="eastAsia" w:ascii="宋体" w:hAnsi="宋体" w:eastAsia="宋体" w:cs="宋体"/>
          <w:b w:val="0"/>
          <w:bCs w:val="0"/>
          <w:color w:val="000000"/>
          <w:sz w:val="21"/>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4</w:t>
      </w:r>
      <w:r>
        <w:rPr>
          <w:rFonts w:hint="eastAsia" w:ascii="宋体" w:hAnsi="宋体" w:eastAsia="宋体" w:cs="宋体"/>
          <w:b w:val="0"/>
          <w:bCs w:val="0"/>
          <w:color w:val="000000"/>
          <w:sz w:val="21"/>
          <w:szCs w:val="21"/>
          <w:lang w:val="en-US" w:eastAsia="zh-CN"/>
        </w:rPr>
        <w:t>.</w:t>
      </w:r>
      <w:r>
        <w:rPr>
          <w:rFonts w:hint="eastAsia" w:ascii="宋体" w:hAnsi="宋体" w:eastAsia="宋体" w:cs="宋体"/>
          <w:b w:val="0"/>
          <w:bCs w:val="0"/>
          <w:color w:val="000000"/>
          <w:sz w:val="21"/>
          <w:szCs w:val="21"/>
        </w:rPr>
        <w:t>按照物流活动在不同时期的特征，我们可以将物流分为________、</w:t>
      </w:r>
      <w:r>
        <w:rPr>
          <w:rFonts w:hint="eastAsia" w:ascii="宋体" w:hAnsi="宋体" w:eastAsia="宋体" w:cs="宋体"/>
        </w:rPr>
        <w:t>传统物流与现代物流（综合物流）</w:t>
      </w:r>
      <w:r>
        <w:rPr>
          <w:rFonts w:hint="eastAsia" w:ascii="宋体" w:hAnsi="宋体" w:eastAsia="宋体" w:cs="宋体"/>
          <w:b w:val="0"/>
          <w:bCs w:val="0"/>
          <w:color w:val="000000"/>
          <w:sz w:val="21"/>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5</w:t>
      </w:r>
      <w:r>
        <w:rPr>
          <w:rFonts w:hint="eastAsia" w:ascii="宋体" w:hAnsi="宋体" w:eastAsia="宋体" w:cs="宋体"/>
          <w:b w:val="0"/>
          <w:bCs w:val="0"/>
          <w:color w:val="000000"/>
          <w:sz w:val="21"/>
          <w:szCs w:val="21"/>
          <w:lang w:val="en-US" w:eastAsia="zh-CN"/>
        </w:rPr>
        <w:t>.</w:t>
      </w:r>
      <w:r>
        <w:rPr>
          <w:rFonts w:hint="eastAsia" w:ascii="宋体" w:hAnsi="宋体" w:eastAsia="宋体" w:cs="宋体"/>
          <w:b w:val="0"/>
          <w:bCs w:val="0"/>
          <w:color w:val="000000"/>
          <w:sz w:val="21"/>
          <w:szCs w:val="21"/>
        </w:rPr>
        <w:t>1963年成立了________是世界上第一个物流专业人员组织。</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6</w:t>
      </w:r>
      <w:r>
        <w:rPr>
          <w:rFonts w:hint="eastAsia" w:ascii="宋体" w:hAnsi="宋体" w:eastAsia="宋体" w:cs="宋体"/>
          <w:b w:val="0"/>
          <w:bCs w:val="0"/>
          <w:color w:val="000000"/>
          <w:sz w:val="21"/>
          <w:szCs w:val="21"/>
          <w:lang w:val="en-US" w:eastAsia="zh-CN"/>
        </w:rPr>
        <w:t>.</w:t>
      </w:r>
      <w:r>
        <w:rPr>
          <w:rFonts w:hint="eastAsia" w:ascii="宋体" w:hAnsi="宋体" w:eastAsia="宋体" w:cs="宋体"/>
          <w:b w:val="0"/>
          <w:bCs w:val="0"/>
          <w:color w:val="000000"/>
          <w:sz w:val="21"/>
          <w:szCs w:val="21"/>
        </w:rPr>
        <w:t>物流作业系统的分系统主要包括</w:t>
      </w:r>
      <w:r>
        <w:rPr>
          <w:rFonts w:hint="eastAsia" w:ascii="宋体" w:hAnsi="宋体" w:eastAsia="宋体" w:cs="宋体"/>
        </w:rPr>
        <w:t>运输系统</w:t>
      </w:r>
      <w:r>
        <w:rPr>
          <w:rFonts w:hint="eastAsia" w:ascii="宋体" w:hAnsi="宋体" w:eastAsia="宋体" w:cs="宋体"/>
          <w:b w:val="0"/>
          <w:bCs w:val="0"/>
          <w:color w:val="000000"/>
          <w:sz w:val="21"/>
          <w:szCs w:val="21"/>
        </w:rPr>
        <w:t>、________、装卸系统、配送系统等。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7</w:t>
      </w:r>
      <w:r>
        <w:rPr>
          <w:rFonts w:hint="eastAsia" w:ascii="宋体" w:hAnsi="宋体" w:eastAsia="宋体" w:cs="宋体"/>
          <w:b w:val="0"/>
          <w:bCs w:val="0"/>
          <w:color w:val="000000"/>
          <w:sz w:val="21"/>
          <w:szCs w:val="21"/>
          <w:lang w:val="en-US" w:eastAsia="zh-CN"/>
        </w:rPr>
        <w:t>.</w:t>
      </w:r>
      <w:r>
        <w:rPr>
          <w:rFonts w:hint="eastAsia" w:ascii="宋体" w:hAnsi="宋体" w:eastAsia="宋体" w:cs="宋体"/>
          <w:b w:val="0"/>
          <w:bCs w:val="0"/>
          <w:color w:val="000000"/>
          <w:sz w:val="21"/>
          <w:szCs w:val="21"/>
        </w:rPr>
        <w:t>按照运输方式的不同，有________、</w:t>
      </w:r>
      <w:r>
        <w:rPr>
          <w:rFonts w:hint="eastAsia" w:ascii="宋体" w:hAnsi="宋体" w:eastAsia="宋体" w:cs="宋体"/>
        </w:rPr>
        <w:t>公路运输</w:t>
      </w:r>
      <w:r>
        <w:rPr>
          <w:rFonts w:hint="eastAsia" w:ascii="宋体" w:hAnsi="宋体" w:eastAsia="宋体" w:cs="宋体"/>
          <w:b w:val="0"/>
          <w:bCs w:val="0"/>
          <w:color w:val="000000"/>
          <w:sz w:val="21"/>
          <w:szCs w:val="21"/>
        </w:rPr>
        <w:t>、水路运输、航空运输、管道运输，以及水陆空复合运输方式。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8</w:t>
      </w:r>
      <w:r>
        <w:rPr>
          <w:rFonts w:hint="eastAsia" w:ascii="宋体" w:hAnsi="宋体" w:eastAsia="宋体" w:cs="宋体"/>
          <w:b w:val="0"/>
          <w:bCs w:val="0"/>
          <w:color w:val="000000"/>
          <w:sz w:val="21"/>
          <w:szCs w:val="21"/>
          <w:lang w:val="en-US" w:eastAsia="zh-CN"/>
        </w:rPr>
        <w:t>.</w:t>
      </w:r>
      <w:r>
        <w:rPr>
          <w:rFonts w:hint="eastAsia" w:ascii="宋体" w:hAnsi="宋体" w:eastAsia="宋体" w:cs="宋体"/>
          <w:b w:val="0"/>
          <w:bCs w:val="0"/>
          <w:color w:val="000000"/>
          <w:sz w:val="21"/>
          <w:szCs w:val="21"/>
        </w:rPr>
        <w:t>按照运输经营主体的不同，我们将运输系统分为两大类，即________和</w:t>
      </w:r>
      <w:r>
        <w:rPr>
          <w:rFonts w:hint="eastAsia" w:ascii="宋体" w:hAnsi="宋体" w:eastAsia="宋体" w:cs="宋体"/>
        </w:rPr>
        <w:t>宅急便运输系统</w:t>
      </w:r>
      <w:r>
        <w:rPr>
          <w:rFonts w:hint="eastAsia" w:ascii="宋体" w:hAnsi="宋体" w:eastAsia="宋体" w:cs="宋体"/>
          <w:b w:val="0"/>
          <w:bCs w:val="0"/>
          <w:color w:val="000000"/>
          <w:sz w:val="21"/>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9</w:t>
      </w:r>
      <w:r>
        <w:rPr>
          <w:rFonts w:hint="eastAsia" w:ascii="宋体" w:hAnsi="宋体" w:eastAsia="宋体" w:cs="宋体"/>
          <w:b w:val="0"/>
          <w:bCs w:val="0"/>
          <w:color w:val="000000"/>
          <w:sz w:val="21"/>
          <w:szCs w:val="21"/>
          <w:lang w:val="en-US" w:eastAsia="zh-CN"/>
        </w:rPr>
        <w:t>.</w:t>
      </w:r>
      <w:r>
        <w:rPr>
          <w:rFonts w:hint="eastAsia" w:ascii="宋体" w:hAnsi="宋体" w:eastAsia="宋体" w:cs="宋体"/>
          <w:b w:val="0"/>
          <w:bCs w:val="0"/>
          <w:color w:val="000000"/>
          <w:sz w:val="21"/>
          <w:szCs w:val="21"/>
        </w:rPr>
        <w:t>电子订货系统按应用范围可分为</w:t>
      </w:r>
      <w:r>
        <w:rPr>
          <w:rFonts w:hint="eastAsia" w:ascii="宋体" w:hAnsi="宋体" w:eastAsia="宋体" w:cs="宋体"/>
        </w:rPr>
        <w:t>企业内</w:t>
      </w:r>
      <w:r>
        <w:rPr>
          <w:rFonts w:hint="eastAsia" w:ascii="宋体" w:hAnsi="宋体" w:eastAsia="宋体" w:cs="宋体"/>
          <w:b w:val="0"/>
          <w:bCs w:val="0"/>
          <w:color w:val="000000"/>
          <w:sz w:val="21"/>
          <w:szCs w:val="21"/>
        </w:rPr>
        <w:t>的EOS，_____________之间的EOS，</w:t>
      </w:r>
      <w:r>
        <w:rPr>
          <w:rFonts w:hint="eastAsia" w:ascii="宋体" w:hAnsi="宋体" w:eastAsia="宋体" w:cs="宋体"/>
        </w:rPr>
        <w:t>零售商</w:t>
      </w:r>
      <w:r>
        <w:rPr>
          <w:rFonts w:hint="eastAsia" w:ascii="宋体" w:hAnsi="宋体" w:eastAsia="宋体" w:cs="宋体"/>
          <w:b w:val="0"/>
          <w:bCs w:val="0"/>
          <w:color w:val="000000"/>
          <w:sz w:val="21"/>
          <w:szCs w:val="21"/>
        </w:rPr>
        <w:t>之间的EOS</w:t>
      </w:r>
      <w:r>
        <w:rPr>
          <w:rFonts w:hint="eastAsia" w:ascii="宋体" w:hAnsi="宋体" w:eastAsia="宋体" w:cs="宋体"/>
        </w:rPr>
        <w:t>批发商与生产商</w:t>
      </w:r>
      <w:r>
        <w:rPr>
          <w:rFonts w:hint="eastAsia" w:ascii="宋体" w:hAnsi="宋体" w:eastAsia="宋体" w:cs="宋体"/>
          <w:b w:val="0"/>
          <w:bCs w:val="0"/>
          <w:color w:val="000000"/>
          <w:sz w:val="21"/>
          <w:szCs w:val="21"/>
        </w:rPr>
        <w:t>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1"/>
          <w:szCs w:val="21"/>
        </w:rPr>
      </w:pPr>
      <w:r>
        <w:rPr>
          <w:rFonts w:hint="eastAsia" w:ascii="宋体" w:hAnsi="宋体" w:eastAsia="宋体" w:cs="宋体"/>
          <w:b w:val="0"/>
          <w:bCs w:val="0"/>
          <w:color w:val="000000"/>
          <w:sz w:val="21"/>
          <w:szCs w:val="21"/>
        </w:rPr>
        <w:t>10</w:t>
      </w:r>
      <w:r>
        <w:rPr>
          <w:rFonts w:hint="eastAsia" w:ascii="宋体" w:hAnsi="宋体" w:eastAsia="宋体" w:cs="宋体"/>
          <w:b w:val="0"/>
          <w:bCs w:val="0"/>
          <w:color w:val="000000"/>
          <w:sz w:val="21"/>
          <w:szCs w:val="21"/>
          <w:lang w:val="en-US" w:eastAsia="zh-CN"/>
        </w:rPr>
        <w:t>.</w:t>
      </w:r>
      <w:r>
        <w:rPr>
          <w:rFonts w:hint="eastAsia" w:ascii="宋体" w:hAnsi="宋体" w:eastAsia="宋体" w:cs="宋体"/>
          <w:b w:val="0"/>
          <w:bCs w:val="0"/>
          <w:color w:val="000000"/>
          <w:sz w:val="21"/>
          <w:szCs w:val="21"/>
        </w:rPr>
        <w:t>POS系统最早用于_____________，以后逐渐扩展至其它领域，如金融、旅馆等服务性行业。</w:t>
      </w:r>
    </w:p>
    <w:p>
      <w:pPr>
        <w:keepNext w:val="0"/>
        <w:keepLines w:val="0"/>
        <w:pageBreakBefore w:val="0"/>
        <w:widowControl w:val="0"/>
        <w:kinsoku/>
        <w:wordWrap/>
        <w:overflowPunct/>
        <w:topLinePunct w:val="0"/>
        <w:autoSpaceDE/>
        <w:autoSpaceDN/>
        <w:bidi w:val="0"/>
        <w:adjustRightInd/>
        <w:snapToGrid/>
        <w:spacing w:line="360" w:lineRule="auto"/>
        <w:ind w:right="25" w:rightChars="12"/>
        <w:textAlignment w:val="auto"/>
        <w:rPr>
          <w:rFonts w:hint="eastAsia" w:ascii="宋体" w:hAnsi="宋体" w:eastAsia="宋体" w:cs="宋体"/>
          <w:b/>
          <w:bCs/>
          <w:sz w:val="24"/>
          <w:szCs w:val="24"/>
        </w:rPr>
      </w:pPr>
      <w:r>
        <w:rPr>
          <w:rFonts w:hint="eastAsia" w:ascii="宋体" w:hAnsi="宋体" w:eastAsia="宋体" w:cs="宋体"/>
          <w:b/>
          <w:bCs/>
          <w:sz w:val="24"/>
          <w:szCs w:val="24"/>
        </w:rPr>
        <w:t>三、名词解释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物流系统   </w:t>
      </w: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企业自营物流</w:t>
      </w: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 xml:space="preserve">POS系统  </w:t>
      </w: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物流信息技术  </w:t>
      </w: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lang w:val="en-US" w:eastAsia="zh-CN"/>
        </w:rPr>
      </w:pP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供应链</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ind w:right="25" w:rightChars="12"/>
        <w:rPr>
          <w:rFonts w:hint="eastAsia" w:ascii="宋体" w:hAnsi="宋体" w:eastAsia="宋体" w:cs="宋体"/>
          <w:b/>
          <w:bCs/>
          <w:sz w:val="24"/>
          <w:szCs w:val="24"/>
        </w:rPr>
      </w:pPr>
      <w:r>
        <w:rPr>
          <w:rFonts w:hint="eastAsia" w:ascii="宋体" w:hAnsi="宋体" w:eastAsia="宋体" w:cs="宋体"/>
          <w:b/>
          <w:bCs/>
          <w:sz w:val="24"/>
          <w:szCs w:val="24"/>
        </w:rPr>
        <w:t>四、简答题</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现代物流与电子商务物流的关系如何？</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企业物流的具体内容是什么？</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日本物流成功的经验有哪些？</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谈谈建立电子商务物流系统的目标。</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谈谈物流中心的作用。</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ind w:right="25" w:rightChars="12"/>
        <w:rPr>
          <w:rFonts w:hint="eastAsia" w:ascii="宋体" w:hAnsi="宋体" w:eastAsia="宋体" w:cs="宋体"/>
          <w:b/>
          <w:bCs/>
          <w:sz w:val="24"/>
          <w:szCs w:val="24"/>
        </w:rPr>
      </w:pPr>
      <w:r>
        <w:rPr>
          <w:rFonts w:hint="eastAsia" w:ascii="宋体" w:hAnsi="宋体" w:eastAsia="宋体" w:cs="宋体"/>
          <w:b/>
          <w:bCs/>
          <w:sz w:val="24"/>
          <w:szCs w:val="24"/>
        </w:rPr>
        <w:t>五、论述题</w:t>
      </w:r>
    </w:p>
    <w:p>
      <w:p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我国现代物流的发展与电子商务物流体系的建立时期（1997迄今），物流业大发展表现在哪些方面？</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简述电子商务物流业在电子商务发展中的地位。</w:t>
      </w:r>
    </w:p>
    <w:p>
      <w:pPr>
        <w:rPr>
          <w:rFonts w:hint="eastAsia" w:ascii="宋体" w:hAnsi="宋体" w:eastAsia="宋体" w:cs="宋体"/>
        </w:rPr>
      </w:pPr>
      <w:r>
        <w:rPr>
          <w:rFonts w:hint="eastAsia" w:ascii="宋体" w:hAnsi="宋体" w:eastAsia="宋体" w:cs="宋体"/>
        </w:rPr>
        <w:br w:type="page"/>
      </w:r>
    </w:p>
    <w:p>
      <w:pPr>
        <w:jc w:val="center"/>
        <w:rPr>
          <w:rFonts w:hint="eastAsia" w:ascii="宋体" w:hAnsi="宋体" w:eastAsia="宋体" w:cs="宋体"/>
          <w:b/>
          <w:bCs/>
          <w:sz w:val="28"/>
        </w:rPr>
      </w:pPr>
      <w:r>
        <w:rPr>
          <w:rFonts w:hint="eastAsia" w:ascii="宋体" w:hAnsi="宋体" w:eastAsia="宋体" w:cs="宋体"/>
          <w:b/>
          <w:bCs/>
          <w:sz w:val="28"/>
        </w:rPr>
        <w:t>《电子商务物流管理》练习测试题库参考答案</w:t>
      </w:r>
    </w:p>
    <w:p>
      <w:pPr>
        <w:rPr>
          <w:rFonts w:hint="eastAsia" w:ascii="宋体" w:hAnsi="宋体" w:eastAsia="宋体" w:cs="宋体"/>
          <w:b/>
          <w:bCs/>
          <w:sz w:val="24"/>
        </w:rPr>
      </w:pPr>
      <w:r>
        <w:rPr>
          <w:rFonts w:hint="eastAsia" w:ascii="宋体" w:hAnsi="宋体" w:eastAsia="宋体" w:cs="宋体"/>
          <w:b/>
          <w:bCs/>
          <w:sz w:val="24"/>
        </w:rPr>
        <w:t>一、单项选择</w:t>
      </w:r>
    </w:p>
    <w:p>
      <w:pPr>
        <w:rPr>
          <w:rFonts w:hint="eastAsia" w:ascii="宋体" w:hAnsi="宋体" w:eastAsia="宋体" w:cs="宋体"/>
          <w:lang w:val="en-US" w:eastAsia="zh-CN"/>
        </w:rPr>
      </w:pPr>
      <w:r>
        <w:rPr>
          <w:rFonts w:hint="eastAsia" w:ascii="宋体" w:hAnsi="宋体" w:eastAsia="宋体" w:cs="宋体"/>
        </w:rPr>
        <w:t xml:space="preserve">1、C </w:t>
      </w:r>
      <w:r>
        <w:rPr>
          <w:rFonts w:hint="eastAsia" w:ascii="宋体" w:hAnsi="宋体" w:eastAsia="宋体" w:cs="宋体"/>
          <w:lang w:val="en-US" w:eastAsia="zh-CN"/>
        </w:rPr>
        <w:t xml:space="preserve"> </w:t>
      </w:r>
      <w:r>
        <w:rPr>
          <w:rFonts w:hint="eastAsia" w:ascii="宋体" w:hAnsi="宋体" w:eastAsia="宋体" w:cs="宋体"/>
        </w:rPr>
        <w:t>2、B</w:t>
      </w:r>
      <w:r>
        <w:rPr>
          <w:rFonts w:hint="eastAsia" w:ascii="宋体" w:hAnsi="宋体" w:eastAsia="宋体" w:cs="宋体"/>
          <w:lang w:val="en-US" w:eastAsia="zh-CN"/>
        </w:rPr>
        <w:t xml:space="preserve"> </w:t>
      </w:r>
      <w:r>
        <w:rPr>
          <w:rFonts w:hint="eastAsia" w:ascii="宋体" w:hAnsi="宋体" w:eastAsia="宋体" w:cs="宋体"/>
        </w:rPr>
        <w:t>3、C</w:t>
      </w:r>
      <w:r>
        <w:rPr>
          <w:rFonts w:hint="eastAsia" w:ascii="宋体" w:hAnsi="宋体" w:eastAsia="宋体" w:cs="宋体"/>
          <w:lang w:val="en-US" w:eastAsia="zh-CN"/>
        </w:rPr>
        <w:t xml:space="preserve">  </w:t>
      </w:r>
      <w:r>
        <w:rPr>
          <w:rFonts w:hint="eastAsia" w:ascii="宋体" w:hAnsi="宋体" w:eastAsia="宋体" w:cs="宋体"/>
          <w:color w:val="auto"/>
          <w:lang w:val="en-US" w:eastAsia="zh-CN"/>
        </w:rPr>
        <w:t>4</w:t>
      </w:r>
      <w:r>
        <w:rPr>
          <w:rFonts w:hint="eastAsia" w:ascii="宋体" w:hAnsi="宋体" w:eastAsia="宋体" w:cs="宋体"/>
        </w:rPr>
        <w:t xml:space="preserve">、C </w:t>
      </w:r>
      <w:r>
        <w:rPr>
          <w:rFonts w:hint="eastAsia" w:ascii="宋体" w:hAnsi="宋体" w:eastAsia="宋体" w:cs="宋体"/>
          <w:lang w:val="en-US" w:eastAsia="zh-CN"/>
        </w:rPr>
        <w:t xml:space="preserve"> 5</w:t>
      </w:r>
      <w:r>
        <w:rPr>
          <w:rFonts w:hint="eastAsia" w:ascii="宋体" w:hAnsi="宋体" w:eastAsia="宋体" w:cs="宋体"/>
        </w:rPr>
        <w:t>、C  </w:t>
      </w:r>
      <w:r>
        <w:rPr>
          <w:rFonts w:hint="eastAsia" w:ascii="宋体" w:hAnsi="宋体" w:eastAsia="宋体" w:cs="宋体"/>
          <w:color w:val="auto"/>
          <w:lang w:val="en-US" w:eastAsia="zh-CN"/>
        </w:rPr>
        <w:t>6.</w:t>
      </w:r>
      <w:r>
        <w:rPr>
          <w:rFonts w:hint="eastAsia" w:ascii="宋体" w:hAnsi="宋体" w:eastAsia="宋体" w:cs="宋体"/>
          <w:color w:val="auto"/>
        </w:rPr>
        <w:t xml:space="preserve">B </w:t>
      </w:r>
      <w:r>
        <w:rPr>
          <w:rFonts w:hint="eastAsia" w:ascii="宋体" w:hAnsi="宋体" w:eastAsia="宋体" w:cs="宋体"/>
          <w:color w:val="auto"/>
          <w:lang w:val="en-US" w:eastAsia="zh-CN"/>
        </w:rPr>
        <w:t xml:space="preserve"> </w:t>
      </w:r>
      <w:r>
        <w:rPr>
          <w:rFonts w:hint="eastAsia" w:ascii="宋体" w:hAnsi="宋体" w:eastAsia="宋体" w:cs="宋体"/>
          <w:lang w:val="en-US" w:eastAsia="zh-CN"/>
        </w:rPr>
        <w:t>7</w:t>
      </w:r>
      <w:r>
        <w:rPr>
          <w:rFonts w:hint="eastAsia" w:ascii="宋体" w:hAnsi="宋体" w:eastAsia="宋体" w:cs="宋体"/>
        </w:rPr>
        <w:t>、B</w:t>
      </w:r>
      <w:r>
        <w:rPr>
          <w:rFonts w:hint="eastAsia" w:ascii="宋体" w:hAnsi="宋体" w:eastAsia="宋体" w:cs="宋体"/>
          <w:lang w:val="en-US" w:eastAsia="zh-CN"/>
        </w:rPr>
        <w:t xml:space="preserve">  8</w:t>
      </w:r>
      <w:r>
        <w:rPr>
          <w:rFonts w:hint="eastAsia" w:ascii="宋体" w:hAnsi="宋体" w:eastAsia="宋体" w:cs="宋体"/>
        </w:rPr>
        <w:t>、B</w:t>
      </w:r>
      <w:r>
        <w:rPr>
          <w:rFonts w:hint="eastAsia" w:ascii="宋体" w:hAnsi="宋体" w:eastAsia="宋体" w:cs="宋体"/>
          <w:lang w:val="en-US" w:eastAsia="zh-CN"/>
        </w:rPr>
        <w:t xml:space="preserve"> 9</w:t>
      </w:r>
      <w:r>
        <w:rPr>
          <w:rFonts w:hint="eastAsia" w:ascii="宋体" w:hAnsi="宋体" w:eastAsia="宋体" w:cs="宋体"/>
        </w:rPr>
        <w:t>、C</w:t>
      </w:r>
      <w:r>
        <w:rPr>
          <w:rFonts w:hint="eastAsia" w:ascii="宋体" w:hAnsi="宋体" w:eastAsia="宋体" w:cs="宋体"/>
          <w:color w:val="0000FF"/>
          <w:lang w:val="en-US" w:eastAsia="zh-CN"/>
        </w:rPr>
        <w:t xml:space="preserve"> </w:t>
      </w:r>
      <w:r>
        <w:rPr>
          <w:rFonts w:hint="eastAsia" w:ascii="宋体" w:hAnsi="宋体" w:eastAsia="宋体" w:cs="宋体"/>
          <w:color w:val="auto"/>
          <w:lang w:val="en-US" w:eastAsia="zh-CN"/>
        </w:rPr>
        <w:t>10</w:t>
      </w:r>
      <w:r>
        <w:rPr>
          <w:rFonts w:hint="eastAsia" w:ascii="宋体" w:hAnsi="宋体" w:eastAsia="宋体" w:cs="宋体"/>
          <w:color w:val="auto"/>
        </w:rPr>
        <w:t>、</w:t>
      </w:r>
      <w:r>
        <w:rPr>
          <w:rFonts w:hint="eastAsia" w:ascii="宋体" w:hAnsi="宋体" w:eastAsia="宋体" w:cs="宋体"/>
        </w:rPr>
        <w:t xml:space="preserve">D  </w:t>
      </w:r>
      <w:r>
        <w:rPr>
          <w:rFonts w:hint="eastAsia" w:ascii="宋体" w:hAnsi="宋体" w:eastAsia="宋体" w:cs="宋体"/>
          <w:lang w:val="en-US" w:eastAsia="zh-CN"/>
        </w:rPr>
        <w:t xml:space="preserve">   </w:t>
      </w:r>
    </w:p>
    <w:p>
      <w:pPr>
        <w:rPr>
          <w:rFonts w:hint="eastAsia" w:ascii="宋体" w:hAnsi="宋体" w:eastAsia="宋体" w:cs="宋体"/>
          <w:lang w:val="en-US" w:eastAsia="zh-CN"/>
        </w:rPr>
      </w:pPr>
      <w:r>
        <w:rPr>
          <w:rFonts w:hint="eastAsia" w:ascii="宋体" w:hAnsi="宋体" w:eastAsia="宋体" w:cs="宋体"/>
          <w:lang w:val="en-US" w:eastAsia="zh-CN"/>
        </w:rPr>
        <w:t>11</w:t>
      </w:r>
      <w:r>
        <w:rPr>
          <w:rFonts w:hint="eastAsia" w:ascii="宋体" w:hAnsi="宋体" w:eastAsia="宋体" w:cs="宋体"/>
        </w:rPr>
        <w:t xml:space="preserve">、A  </w:t>
      </w:r>
      <w:r>
        <w:rPr>
          <w:rFonts w:hint="eastAsia" w:ascii="宋体" w:hAnsi="宋体" w:eastAsia="宋体" w:cs="宋体"/>
          <w:lang w:val="en-US" w:eastAsia="zh-CN"/>
        </w:rPr>
        <w:t xml:space="preserve"> </w:t>
      </w:r>
      <w:r>
        <w:rPr>
          <w:rFonts w:hint="eastAsia" w:ascii="宋体" w:hAnsi="宋体" w:eastAsia="宋体" w:cs="宋体"/>
        </w:rPr>
        <w:t>1</w:t>
      </w:r>
      <w:r>
        <w:rPr>
          <w:rFonts w:hint="eastAsia" w:ascii="宋体" w:hAnsi="宋体" w:eastAsia="宋体" w:cs="宋体"/>
          <w:lang w:val="en-US" w:eastAsia="zh-CN"/>
        </w:rPr>
        <w:t>2</w:t>
      </w:r>
      <w:r>
        <w:rPr>
          <w:rFonts w:hint="eastAsia" w:ascii="宋体" w:hAnsi="宋体" w:eastAsia="宋体" w:cs="宋体"/>
        </w:rPr>
        <w:t xml:space="preserve">、B  </w:t>
      </w:r>
      <w:r>
        <w:rPr>
          <w:rFonts w:hint="eastAsia" w:ascii="宋体" w:hAnsi="宋体" w:eastAsia="宋体" w:cs="宋体"/>
          <w:lang w:val="en-US" w:eastAsia="zh-CN"/>
        </w:rPr>
        <w:t xml:space="preserve"> </w:t>
      </w:r>
      <w:r>
        <w:rPr>
          <w:rFonts w:hint="eastAsia" w:ascii="宋体" w:hAnsi="宋体" w:eastAsia="宋体" w:cs="宋体"/>
        </w:rPr>
        <w:t>1</w:t>
      </w:r>
      <w:r>
        <w:rPr>
          <w:rFonts w:hint="eastAsia" w:ascii="宋体" w:hAnsi="宋体" w:eastAsia="宋体" w:cs="宋体"/>
          <w:lang w:val="en-US" w:eastAsia="zh-CN"/>
        </w:rPr>
        <w:t>3</w:t>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1</w:t>
      </w:r>
      <w:r>
        <w:rPr>
          <w:rFonts w:hint="eastAsia" w:ascii="宋体" w:hAnsi="宋体" w:eastAsia="宋体" w:cs="宋体"/>
          <w:lang w:val="en-US" w:eastAsia="zh-CN"/>
        </w:rPr>
        <w:t>4</w:t>
      </w:r>
      <w:r>
        <w:rPr>
          <w:rFonts w:hint="eastAsia" w:ascii="宋体" w:hAnsi="宋体" w:eastAsia="宋体" w:cs="宋体"/>
        </w:rPr>
        <w:t>、B  1</w:t>
      </w:r>
      <w:r>
        <w:rPr>
          <w:rFonts w:hint="eastAsia" w:ascii="宋体" w:hAnsi="宋体" w:eastAsia="宋体" w:cs="宋体"/>
          <w:lang w:val="en-US" w:eastAsia="zh-CN"/>
        </w:rPr>
        <w:t>5</w:t>
      </w:r>
      <w:r>
        <w:rPr>
          <w:rFonts w:hint="eastAsia" w:ascii="宋体" w:hAnsi="宋体" w:eastAsia="宋体" w:cs="宋体"/>
        </w:rPr>
        <w:t>、A  1</w:t>
      </w:r>
      <w:r>
        <w:rPr>
          <w:rFonts w:hint="eastAsia" w:ascii="宋体" w:hAnsi="宋体" w:eastAsia="宋体" w:cs="宋体"/>
          <w:lang w:val="en-US" w:eastAsia="zh-CN"/>
        </w:rPr>
        <w:t>6</w:t>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 xml:space="preserve"> 1</w:t>
      </w:r>
      <w:r>
        <w:rPr>
          <w:rFonts w:hint="eastAsia" w:ascii="宋体" w:hAnsi="宋体" w:eastAsia="宋体" w:cs="宋体"/>
          <w:lang w:val="en-US" w:eastAsia="zh-CN"/>
        </w:rPr>
        <w:t>7</w:t>
      </w:r>
      <w:r>
        <w:rPr>
          <w:rFonts w:hint="eastAsia" w:ascii="宋体" w:hAnsi="宋体" w:eastAsia="宋体" w:cs="宋体"/>
        </w:rPr>
        <w:t xml:space="preserve">、A  </w:t>
      </w:r>
      <w:r>
        <w:rPr>
          <w:rFonts w:hint="eastAsia" w:ascii="宋体" w:hAnsi="宋体" w:eastAsia="宋体" w:cs="宋体"/>
          <w:lang w:val="en-US" w:eastAsia="zh-CN"/>
        </w:rPr>
        <w:t>18</w:t>
      </w:r>
      <w:r>
        <w:rPr>
          <w:rFonts w:hint="eastAsia" w:ascii="宋体" w:hAnsi="宋体" w:eastAsia="宋体" w:cs="宋体"/>
        </w:rPr>
        <w:t>、D</w:t>
      </w:r>
      <w:r>
        <w:rPr>
          <w:rFonts w:hint="eastAsia" w:ascii="宋体" w:hAnsi="宋体" w:eastAsia="宋体" w:cs="宋体"/>
          <w:lang w:val="en-US" w:eastAsia="zh-CN"/>
        </w:rPr>
        <w:t xml:space="preserve">   </w:t>
      </w:r>
    </w:p>
    <w:p>
      <w:pPr>
        <w:rPr>
          <w:rFonts w:hint="eastAsia" w:ascii="宋体" w:hAnsi="宋体" w:eastAsia="宋体" w:cs="宋体"/>
          <w:bCs/>
          <w:color w:val="auto"/>
        </w:rPr>
      </w:pPr>
      <w:r>
        <w:rPr>
          <w:rFonts w:hint="eastAsia" w:ascii="宋体" w:hAnsi="宋体" w:eastAsia="宋体" w:cs="宋体"/>
          <w:bCs/>
          <w:color w:val="auto"/>
          <w:lang w:val="en-US" w:eastAsia="zh-CN"/>
        </w:rPr>
        <w:t>19</w:t>
      </w:r>
      <w:r>
        <w:rPr>
          <w:rFonts w:hint="eastAsia" w:ascii="宋体" w:hAnsi="宋体" w:eastAsia="宋体" w:cs="宋体"/>
          <w:bCs/>
          <w:color w:val="auto"/>
        </w:rPr>
        <w:t>、C</w:t>
      </w:r>
      <w:r>
        <w:rPr>
          <w:rFonts w:hint="eastAsia" w:ascii="宋体" w:hAnsi="宋体" w:eastAsia="宋体" w:cs="宋体"/>
          <w:bCs/>
          <w:color w:val="auto"/>
          <w:lang w:val="en-US" w:eastAsia="zh-CN"/>
        </w:rPr>
        <w:t xml:space="preserve">   20</w:t>
      </w:r>
      <w:r>
        <w:rPr>
          <w:rFonts w:hint="eastAsia" w:ascii="宋体" w:hAnsi="宋体" w:eastAsia="宋体" w:cs="宋体"/>
          <w:bCs/>
          <w:color w:val="auto"/>
        </w:rPr>
        <w:t>、A</w:t>
      </w:r>
      <w:r>
        <w:rPr>
          <w:rFonts w:hint="eastAsia" w:ascii="宋体" w:hAnsi="宋体" w:eastAsia="宋体" w:cs="宋体"/>
          <w:bCs/>
          <w:color w:val="auto"/>
          <w:lang w:val="en-US" w:eastAsia="zh-CN"/>
        </w:rPr>
        <w:t xml:space="preserve">  </w:t>
      </w:r>
    </w:p>
    <w:p>
      <w:pPr>
        <w:rPr>
          <w:rFonts w:hint="eastAsia" w:ascii="宋体" w:hAnsi="宋体" w:eastAsia="宋体" w:cs="宋体"/>
          <w:b/>
          <w:bCs/>
          <w:sz w:val="24"/>
        </w:rPr>
      </w:pPr>
      <w:r>
        <w:rPr>
          <w:rFonts w:hint="eastAsia" w:ascii="宋体" w:hAnsi="宋体" w:eastAsia="宋体" w:cs="宋体"/>
          <w:b/>
          <w:bCs/>
          <w:sz w:val="24"/>
        </w:rPr>
        <w:t>二、填空</w:t>
      </w:r>
    </w:p>
    <w:p>
      <w:pPr>
        <w:rPr>
          <w:rFonts w:hint="eastAsia" w:ascii="宋体" w:hAnsi="宋体" w:eastAsia="宋体" w:cs="宋体"/>
        </w:rPr>
      </w:pPr>
      <w:r>
        <w:rPr>
          <w:rFonts w:hint="eastAsia" w:ascii="宋体" w:hAnsi="宋体" w:eastAsia="宋体" w:cs="宋体"/>
        </w:rPr>
        <w:t>1、销售物流</w:t>
      </w:r>
    </w:p>
    <w:p>
      <w:pPr>
        <w:rPr>
          <w:rFonts w:hint="eastAsia" w:ascii="宋体" w:hAnsi="宋体" w:eastAsia="宋体" w:cs="宋体"/>
        </w:rPr>
      </w:pPr>
      <w:r>
        <w:rPr>
          <w:rFonts w:hint="eastAsia" w:ascii="宋体" w:hAnsi="宋体" w:eastAsia="宋体" w:cs="宋体"/>
        </w:rPr>
        <w:t>2、地区物流、</w:t>
      </w:r>
    </w:p>
    <w:p>
      <w:pPr>
        <w:rPr>
          <w:rFonts w:hint="eastAsia" w:ascii="宋体" w:hAnsi="宋体" w:eastAsia="宋体" w:cs="宋体"/>
        </w:rPr>
      </w:pPr>
      <w:r>
        <w:rPr>
          <w:rFonts w:hint="eastAsia" w:ascii="宋体" w:hAnsi="宋体" w:eastAsia="宋体" w:cs="宋体"/>
        </w:rPr>
        <w:t>3、社会物流</w:t>
      </w:r>
    </w:p>
    <w:p>
      <w:pPr>
        <w:rPr>
          <w:rFonts w:hint="eastAsia" w:ascii="宋体" w:hAnsi="宋体" w:eastAsia="宋体" w:cs="宋体"/>
        </w:rPr>
      </w:pPr>
      <w:r>
        <w:rPr>
          <w:rFonts w:hint="eastAsia" w:ascii="宋体" w:hAnsi="宋体" w:eastAsia="宋体" w:cs="宋体"/>
        </w:rPr>
        <w:t>4、前期物流、               </w:t>
      </w:r>
    </w:p>
    <w:p>
      <w:pPr>
        <w:rPr>
          <w:rFonts w:hint="eastAsia" w:ascii="宋体" w:hAnsi="宋体" w:eastAsia="宋体" w:cs="宋体"/>
        </w:rPr>
      </w:pPr>
      <w:r>
        <w:rPr>
          <w:rFonts w:hint="eastAsia" w:ascii="宋体" w:hAnsi="宋体" w:eastAsia="宋体" w:cs="宋体"/>
        </w:rPr>
        <w:t>5、</w:t>
      </w:r>
    </w:p>
    <w:p>
      <w:pPr>
        <w:rPr>
          <w:rFonts w:hint="eastAsia" w:ascii="宋体" w:hAnsi="宋体" w:eastAsia="宋体" w:cs="宋体"/>
        </w:rPr>
      </w:pPr>
      <w:r>
        <w:rPr>
          <w:rFonts w:hint="eastAsia" w:ascii="宋体" w:hAnsi="宋体" w:eastAsia="宋体" w:cs="宋体"/>
        </w:rPr>
        <w:t>6、仓储系统</w:t>
      </w:r>
    </w:p>
    <w:p>
      <w:pPr>
        <w:rPr>
          <w:rFonts w:hint="eastAsia" w:ascii="宋体" w:hAnsi="宋体" w:eastAsia="宋体" w:cs="宋体"/>
        </w:rPr>
      </w:pPr>
      <w:r>
        <w:rPr>
          <w:rFonts w:hint="eastAsia" w:ascii="宋体" w:hAnsi="宋体" w:eastAsia="宋体" w:cs="宋体"/>
        </w:rPr>
        <w:t>7、铁路运输</w:t>
      </w:r>
    </w:p>
    <w:p>
      <w:pPr>
        <w:rPr>
          <w:rFonts w:hint="eastAsia" w:ascii="宋体" w:hAnsi="宋体" w:eastAsia="宋体" w:cs="宋体"/>
        </w:rPr>
      </w:pPr>
      <w:r>
        <w:rPr>
          <w:rFonts w:hint="eastAsia" w:ascii="宋体" w:hAnsi="宋体" w:eastAsia="宋体" w:cs="宋体"/>
        </w:rPr>
        <w:t>8、企业物流运输系统、</w:t>
      </w:r>
    </w:p>
    <w:p>
      <w:pPr>
        <w:rPr>
          <w:rFonts w:hint="eastAsia" w:ascii="宋体" w:hAnsi="宋体" w:eastAsia="宋体" w:cs="宋体"/>
        </w:rPr>
      </w:pPr>
      <w:r>
        <w:rPr>
          <w:rFonts w:hint="eastAsia" w:ascii="宋体" w:hAnsi="宋体" w:eastAsia="宋体" w:cs="宋体"/>
        </w:rPr>
        <w:t>9、</w:t>
      </w:r>
    </w:p>
    <w:p>
      <w:pPr>
        <w:rPr>
          <w:rFonts w:hint="eastAsia" w:ascii="宋体" w:hAnsi="宋体" w:eastAsia="宋体" w:cs="宋体"/>
        </w:rPr>
      </w:pPr>
      <w:r>
        <w:rPr>
          <w:rFonts w:hint="eastAsia" w:ascii="宋体" w:hAnsi="宋体" w:eastAsia="宋体" w:cs="宋体"/>
        </w:rPr>
        <w:t>10、零售业</w:t>
      </w:r>
    </w:p>
    <w:p>
      <w:pPr>
        <w:ind w:right="25" w:rightChars="12"/>
        <w:rPr>
          <w:rFonts w:hint="eastAsia" w:ascii="宋体" w:hAnsi="宋体" w:eastAsia="宋体" w:cs="宋体"/>
          <w:b/>
          <w:bCs/>
          <w:sz w:val="24"/>
        </w:rPr>
      </w:pPr>
      <w:r>
        <w:rPr>
          <w:rFonts w:hint="eastAsia" w:ascii="宋体" w:hAnsi="宋体" w:eastAsia="宋体" w:cs="宋体"/>
          <w:b/>
          <w:bCs/>
          <w:sz w:val="24"/>
        </w:rPr>
        <w:t>三、名词解释</w:t>
      </w:r>
    </w:p>
    <w:p>
      <w:pPr>
        <w:numPr>
          <w:ilvl w:val="0"/>
          <w:numId w:val="1"/>
        </w:numPr>
        <w:rPr>
          <w:rFonts w:hint="eastAsia" w:ascii="宋体" w:hAnsi="宋体" w:eastAsia="宋体" w:cs="宋体"/>
        </w:rPr>
      </w:pPr>
      <w:r>
        <w:rPr>
          <w:rFonts w:hint="eastAsia" w:ascii="宋体" w:hAnsi="宋体" w:eastAsia="宋体" w:cs="宋体"/>
        </w:rPr>
        <w:t>物流系统</w:t>
      </w:r>
      <w:r>
        <w:rPr>
          <w:rFonts w:hint="eastAsia" w:ascii="宋体" w:hAnsi="宋体" w:eastAsia="宋体" w:cs="宋体"/>
          <w:lang w:eastAsia="zh-CN"/>
        </w:rPr>
        <w:t>：</w:t>
      </w:r>
    </w:p>
    <w:p>
      <w:pPr>
        <w:numPr>
          <w:numId w:val="0"/>
        </w:numPr>
        <w:ind w:leftChars="0"/>
        <w:rPr>
          <w:rFonts w:hint="eastAsia" w:ascii="宋体" w:hAnsi="宋体" w:eastAsia="宋体" w:cs="宋体"/>
          <w:lang w:val="en-US" w:eastAsia="zh-CN"/>
        </w:rPr>
      </w:pPr>
    </w:p>
    <w:p>
      <w:pPr>
        <w:numPr>
          <w:numId w:val="0"/>
        </w:numPr>
        <w:ind w:leftChars="0"/>
        <w:rPr>
          <w:rFonts w:hint="eastAsia" w:ascii="宋体" w:hAnsi="宋体" w:eastAsia="宋体" w:cs="宋体"/>
          <w:lang w:val="en-US" w:eastAsia="zh-CN"/>
        </w:rPr>
      </w:pPr>
    </w:p>
    <w:p>
      <w:pPr>
        <w:numPr>
          <w:numId w:val="0"/>
        </w:numPr>
        <w:ind w:leftChars="0"/>
        <w:rPr>
          <w:rFonts w:hint="eastAsia" w:ascii="宋体" w:hAnsi="宋体" w:eastAsia="宋体" w:cs="宋体"/>
          <w:lang w:val="en-US" w:eastAsia="zh-CN"/>
        </w:rPr>
      </w:pPr>
    </w:p>
    <w:p>
      <w:pPr>
        <w:numPr>
          <w:numId w:val="0"/>
        </w:numPr>
        <w:ind w:leftChars="0"/>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企业自营物流</w:t>
      </w:r>
      <w:r>
        <w:rPr>
          <w:rFonts w:hint="eastAsia" w:ascii="宋体" w:hAnsi="宋体" w:eastAsia="宋体" w:cs="宋体"/>
          <w:lang w:eastAsia="zh-CN"/>
        </w:rPr>
        <w:t>：</w:t>
      </w:r>
      <w:r>
        <w:rPr>
          <w:rFonts w:hint="eastAsia" w:ascii="宋体" w:hAnsi="宋体" w:eastAsia="宋体" w:cs="宋体"/>
        </w:rPr>
        <w:t>是由对物流产生需求的企业利用自身物流能力完成的物流活动。它包括供应物流、销售物流、以及废弃与回收物流活动。</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3、POS系统</w:t>
      </w:r>
      <w:r>
        <w:rPr>
          <w:rFonts w:hint="eastAsia" w:ascii="宋体" w:hAnsi="宋体" w:eastAsia="宋体" w:cs="宋体"/>
          <w:lang w:eastAsia="zh-CN"/>
        </w:rPr>
        <w:t>：</w:t>
      </w:r>
      <w:r>
        <w:rPr>
          <w:rFonts w:hint="eastAsia" w:ascii="宋体" w:hAnsi="宋体" w:eastAsia="宋体" w:cs="宋体"/>
        </w:rPr>
        <w:t>point of sale（销售时点信息系统），是指通过自动读取设备在销售商品时直接读取商品销售信息（如商品名、单价、销售数据、销售时间、销售店铺、购买顾客等），并通过通讯网络和计算机系统传送至有关部门进行分析加工以提高经营效率的系统。</w:t>
      </w:r>
    </w:p>
    <w:p>
      <w:pPr>
        <w:rPr>
          <w:rFonts w:hint="eastAsia" w:ascii="宋体" w:hAnsi="宋体" w:eastAsia="宋体" w:cs="宋体"/>
        </w:rPr>
      </w:pPr>
    </w:p>
    <w:p>
      <w:pPr>
        <w:numPr>
          <w:ilvl w:val="0"/>
          <w:numId w:val="2"/>
        </w:numPr>
        <w:rPr>
          <w:rFonts w:hint="eastAsia" w:ascii="宋体" w:hAnsi="宋体" w:eastAsia="宋体" w:cs="宋体"/>
        </w:rPr>
      </w:pPr>
      <w:r>
        <w:rPr>
          <w:rFonts w:hint="eastAsia" w:ascii="宋体" w:hAnsi="宋体" w:eastAsia="宋体" w:cs="宋体"/>
        </w:rPr>
        <w:t>物流信息技术</w:t>
      </w:r>
      <w:r>
        <w:rPr>
          <w:rFonts w:hint="eastAsia" w:ascii="宋体" w:hAnsi="宋体" w:eastAsia="宋体" w:cs="宋体"/>
          <w:lang w:eastAsia="zh-CN"/>
        </w:rPr>
        <w:t>：</w:t>
      </w:r>
      <w:r>
        <w:rPr>
          <w:rFonts w:hint="eastAsia" w:ascii="宋体" w:hAnsi="宋体" w:eastAsia="宋体" w:cs="宋体"/>
        </w:rPr>
        <w:t>是指物流活动中采用的旨在提高效率的计算机技术、通讯技术、网络技术、数据技术等。</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5、供应链</w:t>
      </w:r>
      <w:r>
        <w:rPr>
          <w:rFonts w:hint="eastAsia" w:ascii="宋体" w:hAnsi="宋体" w:eastAsia="宋体" w:cs="宋体"/>
          <w:lang w:eastAsia="zh-CN"/>
        </w:rPr>
        <w:t>：</w:t>
      </w:r>
      <w:r>
        <w:rPr>
          <w:rFonts w:hint="eastAsia" w:ascii="宋体" w:hAnsi="宋体" w:eastAsia="宋体" w:cs="宋体"/>
        </w:rPr>
        <w:t>指在自主或半自主的企业实体构成的网络，这些实体企业负责与一类或多类产品相关的采购、生产，以及最终将产品送达到顾客的各项活动。供应链包括物流链、信息链、价值链、技术链等</w:t>
      </w:r>
    </w:p>
    <w:p>
      <w:pPr>
        <w:ind w:right="25" w:rightChars="12"/>
        <w:rPr>
          <w:rFonts w:hint="eastAsia" w:ascii="宋体" w:hAnsi="宋体" w:eastAsia="宋体" w:cs="宋体"/>
          <w:b/>
          <w:bCs/>
          <w:sz w:val="24"/>
        </w:rPr>
      </w:pPr>
      <w:r>
        <w:rPr>
          <w:rFonts w:hint="eastAsia" w:ascii="宋体" w:hAnsi="宋体" w:eastAsia="宋体" w:cs="宋体"/>
          <w:b/>
          <w:bCs/>
          <w:sz w:val="24"/>
        </w:rPr>
        <w:t>四、简答题</w:t>
      </w:r>
    </w:p>
    <w:p>
      <w:pPr>
        <w:rPr>
          <w:rFonts w:hint="eastAsia" w:ascii="宋体" w:hAnsi="宋体" w:eastAsia="宋体" w:cs="宋体"/>
        </w:rPr>
      </w:pPr>
      <w:r>
        <w:rPr>
          <w:rFonts w:hint="eastAsia" w:ascii="宋体" w:hAnsi="宋体" w:eastAsia="宋体" w:cs="宋体"/>
        </w:rPr>
        <w:t>1、现代物流与电子商务物流的关系如何？</w:t>
      </w:r>
    </w:p>
    <w:p>
      <w:pPr>
        <w:ind w:firstLine="420" w:firstLineChars="20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一）、电子商务物流从本质上属于现代物流，是现代物流的重要组成部分。现代物流是物流发展的一个阶段，其物流水平在发展过程中随着时间的推移而提高。在现代物流阶段，由于物流活动具有的自身规律，与不同经济发展水平相伴随的现代时期的物流，都可以归结到现代物流中。（二）、电子商务物流与现代物流的差别。首先，现代物流可以指物流发展的一个阶段，而电子商务物流只是现代物流的一种类型。其次，从信息化程度看，电子商务物流更加注重物流活动的信息化、网络化。第三，电子商务物流更加注重第三方物流，强调物流活动的社会化，或者说物流活动与物流管理在社会经济主体中的共生性。第四，电子商务物流更加强调增殖性物流服务。（三）、由于电子商务在世界范围内都只是处于起步阶段，电子商务中的物流并没有形成区别于现代物流的特有运作方式。在现代物流发达的国家，在发展电子商务时实行的是电子商务与现代物流的直接对接；而在发展中国家，由于现代物流的发展水平还很低，要发展电子商务不得不首先发展现代物流，以致于把现代物流与电子商务物流等同。</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2、企业物流的具体内容是什么？</w:t>
      </w:r>
    </w:p>
    <w:p>
      <w:pPr>
        <w:ind w:firstLine="420" w:firstLineChars="20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根据物流活动发生的先后秩序，企业物流可以进一步划分为供应物流、生产物流、销售物流和回收、废弃物流。企业物流的过程因生产与经营的产品的不同而不同。对生产企业而言，它一般起于原材料、零部件的采购，经检验、入库、储存，流向生产车间，各工序间流转，制成品检验、入库等环节后，止于产品送达用户过程完成。对于废弃回收物还须经过废弃、回收物流。对流通企业而言，起于进货或者商品送达，经清点、检验、入库、流通加工等环节后，止于商品送达到消费者手中的全过程。流通企业的物流也包括废弃与回收物流。</w:t>
      </w:r>
    </w:p>
    <w:p>
      <w:pPr>
        <w:ind w:right="25" w:rightChars="12"/>
        <w:rPr>
          <w:rFonts w:hint="eastAsia" w:ascii="宋体" w:hAnsi="宋体" w:eastAsia="宋体" w:cs="宋体"/>
        </w:rPr>
      </w:pPr>
    </w:p>
    <w:p>
      <w:pPr>
        <w:numPr>
          <w:ilvl w:val="0"/>
          <w:numId w:val="1"/>
        </w:numPr>
        <w:rPr>
          <w:rFonts w:hint="eastAsia" w:ascii="宋体" w:hAnsi="宋体" w:eastAsia="宋体" w:cs="宋体"/>
        </w:rPr>
      </w:pPr>
      <w:r>
        <w:rPr>
          <w:rFonts w:hint="eastAsia" w:ascii="宋体" w:hAnsi="宋体" w:eastAsia="宋体" w:cs="宋体"/>
        </w:rPr>
        <w:t>日本物流成功的经验有哪些？</w:t>
      </w:r>
    </w:p>
    <w:p>
      <w:pPr>
        <w:ind w:firstLine="420" w:firstLineChars="20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一）、十分重视现代物流业的发展，实行统筹规划。（二）、注重物流设施的投资建设，物流基础设施良好。（三）、物流配送的社会化、组织化程度较高（四）、注意研究应用物流配送实用技术和方法，以降低物流成本，提高物流服务质量（五）重视商品流通中的增值加工服务，做好物流配送过程中的加工、分装、拼装业务（六）注重提高劳动效率</w:t>
      </w:r>
    </w:p>
    <w:p>
      <w:pPr>
        <w:pStyle w:val="2"/>
        <w:ind w:firstLine="420" w:firstLineChars="200"/>
        <w:rPr>
          <w:rFonts w:hint="eastAsia" w:ascii="宋体" w:hAnsi="宋体" w:eastAsia="宋体" w:cs="宋体"/>
        </w:rPr>
      </w:pPr>
    </w:p>
    <w:p>
      <w:pPr>
        <w:rPr>
          <w:rFonts w:hint="eastAsia" w:ascii="宋体" w:hAnsi="宋体" w:eastAsia="宋体" w:cs="宋体"/>
        </w:rPr>
      </w:pPr>
      <w:r>
        <w:rPr>
          <w:rFonts w:hint="eastAsia" w:ascii="宋体" w:hAnsi="宋体" w:eastAsia="宋体" w:cs="宋体"/>
        </w:rPr>
        <w:t>4、谈谈建立电子商务物流系统的目标。</w:t>
      </w:r>
    </w:p>
    <w:p>
      <w:pPr>
        <w:ind w:left="42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每一个系统都有特定的目标，大系统有大系统的目标，小系统有小</w:t>
      </w:r>
    </w:p>
    <w:p>
      <w:pPr>
        <w:rPr>
          <w:rFonts w:hint="eastAsia" w:ascii="宋体" w:hAnsi="宋体" w:eastAsia="宋体" w:cs="宋体"/>
        </w:rPr>
      </w:pPr>
      <w:r>
        <w:rPr>
          <w:rFonts w:hint="eastAsia" w:ascii="宋体" w:hAnsi="宋体" w:eastAsia="宋体" w:cs="宋体"/>
        </w:rPr>
        <w:t>系统的目标。但作为大系统组成部分的子系统，其目标必须服从于大系统的目标，所以，对于电子商务物流系统而言，必须确定整个系统的大目标。美国密西根大学的斯麦基教授将现代物流系统的目标归结为"7R"，即Right Quality（优良的质量）、Right Quantity（合适的数量）、Right Time（适当的时间）、Right Place（恰当的场所）、Right Impression（良好的印象）、Right Price（适宜的价格）、Right Commodity（适宜的商品）。"7R"也适用于电子商务物流系统，具体而言，电子商务物流系统要实现以下目标：（1）、以服务为中心；（2）、降低成本；（3）、快速、及时；（4）、规模化。</w:t>
      </w:r>
    </w:p>
    <w:p>
      <w:pPr>
        <w:ind w:left="420" w:firstLine="840"/>
        <w:rPr>
          <w:rFonts w:hint="eastAsia" w:ascii="宋体" w:hAnsi="宋体" w:eastAsia="宋体" w:cs="宋体"/>
        </w:rPr>
      </w:pPr>
    </w:p>
    <w:p>
      <w:pPr>
        <w:rPr>
          <w:rFonts w:hint="eastAsia" w:ascii="宋体" w:hAnsi="宋体" w:eastAsia="宋体" w:cs="宋体"/>
        </w:rPr>
      </w:pPr>
      <w:r>
        <w:rPr>
          <w:rFonts w:hint="eastAsia" w:ascii="宋体" w:hAnsi="宋体" w:eastAsia="宋体" w:cs="宋体"/>
        </w:rPr>
        <w:t>5、谈谈物流中心的作用。</w:t>
      </w:r>
    </w:p>
    <w:p>
      <w:pPr>
        <w:ind w:left="42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一般而言，在现代物流体系中，物流网络是由物流连接点、连接线</w:t>
      </w:r>
    </w:p>
    <w:p>
      <w:pPr>
        <w:rPr>
          <w:rFonts w:hint="eastAsia" w:ascii="宋体" w:hAnsi="宋体" w:eastAsia="宋体" w:cs="宋体"/>
        </w:rPr>
      </w:pPr>
      <w:r>
        <w:rPr>
          <w:rFonts w:hint="eastAsia" w:ascii="宋体" w:hAnsi="宋体" w:eastAsia="宋体" w:cs="宋体"/>
        </w:rPr>
        <w:t>和连接工具所组成，连接点主要是指工厂、店铺、住宅等物流发生、集中地，而媒介发生地与集中地之间的事物便是连接线，亦即道路、水路、铁路、航线等，连接工具主要是指汽车、火车、船舶、飞机等。在物流网络中，物流中心所起的作用是作为商品周转、分拣、保管、在库管理和流通加工的据点，促进商品能够按照顾客的要求，完成附加价值，克服在其运动过程中所产生的时间与空间障碍。由于物流中心的类型复杂，不同类型的物流中心的作用存在一定差别，一般可以分为商品周转中心、商品保管中心、商品分拣中心、商品流通加工中心、商品在库管理中心等。</w:t>
      </w:r>
    </w:p>
    <w:p>
      <w:pPr>
        <w:ind w:left="420" w:leftChars="200" w:firstLine="840" w:firstLineChars="400"/>
        <w:rPr>
          <w:rFonts w:hint="eastAsia" w:ascii="宋体" w:hAnsi="宋体"/>
        </w:rPr>
      </w:pPr>
    </w:p>
    <w:p>
      <w:pPr>
        <w:ind w:right="25" w:rightChars="12"/>
        <w:rPr>
          <w:rFonts w:hint="eastAsia" w:ascii="宋体" w:hAnsi="宋体" w:eastAsia="宋体" w:cs="宋体"/>
          <w:b/>
          <w:bCs/>
          <w:sz w:val="24"/>
        </w:rPr>
      </w:pPr>
      <w:r>
        <w:rPr>
          <w:rFonts w:hint="eastAsia" w:ascii="宋体" w:hAnsi="宋体" w:eastAsia="宋体" w:cs="宋体"/>
          <w:b/>
          <w:bCs/>
          <w:sz w:val="24"/>
        </w:rPr>
        <w:t>五、论述题</w:t>
      </w:r>
    </w:p>
    <w:p>
      <w:pPr>
        <w:rPr>
          <w:rFonts w:hint="eastAsia" w:ascii="宋体" w:hAnsi="宋体" w:eastAsia="宋体" w:cs="宋体"/>
        </w:rPr>
      </w:pPr>
      <w:r>
        <w:rPr>
          <w:rFonts w:hint="eastAsia" w:ascii="宋体" w:hAnsi="宋体" w:eastAsia="宋体" w:cs="宋体"/>
        </w:rPr>
        <w:t>1、我国现代物流的发展与电子商务物流体系的建立时期（1997迄今），物流业大发展表现在哪些方面？</w:t>
      </w:r>
    </w:p>
    <w:p>
      <w:pPr>
        <w:ind w:firstLine="420" w:firstLineChars="200"/>
        <w:rPr>
          <w:rFonts w:hint="eastAsia" w:ascii="宋体" w:hAnsi="宋体" w:eastAsia="宋体" w:cs="宋体"/>
        </w:rPr>
      </w:pPr>
      <w:r>
        <w:rPr>
          <w:rFonts w:hint="eastAsia" w:ascii="宋体" w:hAnsi="宋体" w:eastAsia="宋体" w:cs="宋体"/>
          <w:lang w:val="en-US" w:eastAsia="zh-CN"/>
        </w:rPr>
        <w:t>答：</w:t>
      </w:r>
      <w:r>
        <w:rPr>
          <w:rFonts w:hint="eastAsia" w:ascii="宋体" w:hAnsi="宋体" w:eastAsia="宋体" w:cs="宋体"/>
        </w:rPr>
        <w:t>现代物流的发展与电子商务物流体系的建立时期（1997迄今）我国物流业的发展具体表现为：第一 、外国物流企业的抢滩登陆。从1998年开始，来自欧洲、美洲和亚洲等地的航空公司都在我国空运市场投入了更大的运力。日本、韩国航空公司于1998年进入上海，美国联邦快递公司进入上海。1999年以来，又有汉莎货运航空公司、卢森堡航空公司进入我国市场，法国航空业增加了对我国的货运运力。国际大型物流物流企业开始和国内企业开展业务合作，在国内物流市场已经形成一定的品牌效应。第二、传统物流企业和机构正在进行重组与改造。物流供应链管理思想、以顾客服务为中心和注重物流加工的增殖服务理念被引入物流企业和企业物流管理中，物流业务流程重组和机构重组正在进行。第三、物流企业大量产生。从类型上看，第三方物流企业成长迅速，形成了以信息与网络为主的信息型、以配送为主的服务型、以仓储为主的仓储型、以运输为主的运输型等多种形式的物流企业。据统计，目前全国共有各种类型的物流配送中心1000多家。物流网站异军突起，它们开始进行集物流中介、物流方案设计、物流信息系统建设、物流研究、物流宣传为一体的多方位服务。 第四、物流效益迅速提高。以深圳彩联公司为例，该公司于1995年由深圳彩电总公司、香港联集货运有限公司和中国国际电子经貌公司合作建立，主要从事运输、国际货运代理等综合货运代理服务。1997年实现利税总额348万元，1998年利税总额跃至1131.96万元，1999年前10个月，即完成利税1357万元，连续几年主要经济指标年增长幅度达50%。</w:t>
      </w:r>
    </w:p>
    <w:p>
      <w:pPr>
        <w:ind w:right="25" w:rightChars="12"/>
        <w:rPr>
          <w:rFonts w:hint="eastAsia" w:ascii="宋体" w:hAnsi="宋体" w:eastAsia="宋体" w:cs="宋体"/>
        </w:rPr>
      </w:pPr>
    </w:p>
    <w:p>
      <w:pPr>
        <w:rPr>
          <w:rFonts w:hint="eastAsia" w:ascii="宋体" w:hAnsi="宋体" w:eastAsia="宋体" w:cs="宋体"/>
        </w:rPr>
      </w:pPr>
      <w:r>
        <w:rPr>
          <w:rFonts w:hint="eastAsia" w:ascii="宋体" w:hAnsi="宋体" w:eastAsia="宋体" w:cs="宋体"/>
        </w:rPr>
        <w:t>2、简述电子商务物流业在电子商务发展中的地位。</w:t>
      </w:r>
    </w:p>
    <w:p>
      <w:pPr>
        <w:ind w:firstLine="420"/>
        <w:rPr>
          <w:rFonts w:hint="eastAsia" w:ascii="宋体" w:hAnsi="宋体" w:eastAsia="宋体" w:cs="宋体"/>
        </w:rPr>
      </w:pPr>
      <w:r>
        <w:rPr>
          <w:rFonts w:hint="eastAsia" w:ascii="宋体" w:hAnsi="宋体" w:eastAsia="宋体" w:cs="宋体"/>
          <w:lang w:val="en-US" w:eastAsia="zh-CN"/>
        </w:rPr>
        <w:t>答：</w:t>
      </w:r>
      <w:bookmarkStart w:id="0" w:name="_GoBack"/>
      <w:bookmarkEnd w:id="0"/>
    </w:p>
    <w:sectPr>
      <w:footerReference r:id="rId3"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posOffset>2439035</wp:posOffset>
              </wp:positionH>
              <wp:positionV relativeFrom="paragraph">
                <wp:posOffset>-47625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2.05pt;margin-top:-3.75pt;height:144pt;width:144pt;mso-position-horizontal-relative:margin;mso-wrap-style:none;z-index:251659264;mso-width-relative:page;mso-height-relative:page;" filled="f" stroked="f" coordsize="21600,21600" o:gfxdata="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LhYUNgAAAAKAQAADwAAAAAAAAABACAAAAAiAAAAZHJzL2Rvd25yZXYueG1s&#10;UEsBAhQAFAAAAAgAh07iQCSCRrQxAgAAYQQAAA4AAAAAAAAAAQAgAAAAJwEAAGRycy9lMm9Eb2Mu&#10;eG1sUEsFBgAAAAAGAAYAWQEAAMoFA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EA740F"/>
    <w:multiLevelType w:val="multilevel"/>
    <w:tmpl w:val="2BEA740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7196E26"/>
    <w:multiLevelType w:val="multilevel"/>
    <w:tmpl w:val="67196E26"/>
    <w:lvl w:ilvl="0" w:tentative="0">
      <w:start w:val="4"/>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yZjBlM2NlMDNhMDc2OWNhNTg0MmE3Yjg5MWM0NjgifQ=="/>
  </w:docVars>
  <w:rsids>
    <w:rsidRoot w:val="00CA16CA"/>
    <w:rsid w:val="0007474A"/>
    <w:rsid w:val="000B32FF"/>
    <w:rsid w:val="00134A39"/>
    <w:rsid w:val="0019573B"/>
    <w:rsid w:val="001E655F"/>
    <w:rsid w:val="00235B81"/>
    <w:rsid w:val="002D0510"/>
    <w:rsid w:val="00343CDC"/>
    <w:rsid w:val="0037376A"/>
    <w:rsid w:val="004E7E88"/>
    <w:rsid w:val="005B7192"/>
    <w:rsid w:val="005E7A7F"/>
    <w:rsid w:val="00610073"/>
    <w:rsid w:val="00723915"/>
    <w:rsid w:val="007F4F36"/>
    <w:rsid w:val="00831D49"/>
    <w:rsid w:val="00847C70"/>
    <w:rsid w:val="008D3520"/>
    <w:rsid w:val="008E761D"/>
    <w:rsid w:val="009F3EE9"/>
    <w:rsid w:val="00A860FB"/>
    <w:rsid w:val="00AE7CDE"/>
    <w:rsid w:val="00BF4D32"/>
    <w:rsid w:val="00CA16CA"/>
    <w:rsid w:val="00CF5AB3"/>
    <w:rsid w:val="00D32469"/>
    <w:rsid w:val="00D33515"/>
    <w:rsid w:val="00D41CD6"/>
    <w:rsid w:val="00DC6B6F"/>
    <w:rsid w:val="00E44A5A"/>
    <w:rsid w:val="00F03B00"/>
    <w:rsid w:val="01833C35"/>
    <w:rsid w:val="038418CD"/>
    <w:rsid w:val="03B94246"/>
    <w:rsid w:val="05776166"/>
    <w:rsid w:val="05FC7AF8"/>
    <w:rsid w:val="06654211"/>
    <w:rsid w:val="08777BCA"/>
    <w:rsid w:val="0888586D"/>
    <w:rsid w:val="0B562520"/>
    <w:rsid w:val="0CCA3020"/>
    <w:rsid w:val="14710F49"/>
    <w:rsid w:val="18422604"/>
    <w:rsid w:val="1A084D34"/>
    <w:rsid w:val="1AB82B10"/>
    <w:rsid w:val="1BD34CA9"/>
    <w:rsid w:val="1CF50AD0"/>
    <w:rsid w:val="1E85324A"/>
    <w:rsid w:val="2063580D"/>
    <w:rsid w:val="21B52CFF"/>
    <w:rsid w:val="29D82DC8"/>
    <w:rsid w:val="2AC1385C"/>
    <w:rsid w:val="2B8E7BE2"/>
    <w:rsid w:val="2CB1338F"/>
    <w:rsid w:val="2CE82F5E"/>
    <w:rsid w:val="2EAB5D2A"/>
    <w:rsid w:val="2F3F7D53"/>
    <w:rsid w:val="305F3332"/>
    <w:rsid w:val="316373F4"/>
    <w:rsid w:val="32F02F31"/>
    <w:rsid w:val="33443D7D"/>
    <w:rsid w:val="342A4220"/>
    <w:rsid w:val="35D07049"/>
    <w:rsid w:val="36676985"/>
    <w:rsid w:val="3699743B"/>
    <w:rsid w:val="394251CF"/>
    <w:rsid w:val="3AD1055F"/>
    <w:rsid w:val="3CEF7EA6"/>
    <w:rsid w:val="3EC7548D"/>
    <w:rsid w:val="40AB2262"/>
    <w:rsid w:val="425132C0"/>
    <w:rsid w:val="43E4263E"/>
    <w:rsid w:val="474B300D"/>
    <w:rsid w:val="4A9875DE"/>
    <w:rsid w:val="4CAD5597"/>
    <w:rsid w:val="4E0F5A16"/>
    <w:rsid w:val="4E190CEF"/>
    <w:rsid w:val="4F18319B"/>
    <w:rsid w:val="4F716140"/>
    <w:rsid w:val="50D92558"/>
    <w:rsid w:val="514426AA"/>
    <w:rsid w:val="520E637C"/>
    <w:rsid w:val="533E1EAC"/>
    <w:rsid w:val="55086FD1"/>
    <w:rsid w:val="59A31F34"/>
    <w:rsid w:val="5E652173"/>
    <w:rsid w:val="5E87100B"/>
    <w:rsid w:val="5E954808"/>
    <w:rsid w:val="5ED116A4"/>
    <w:rsid w:val="61F35291"/>
    <w:rsid w:val="657D479F"/>
    <w:rsid w:val="658C6239"/>
    <w:rsid w:val="65C73FCB"/>
    <w:rsid w:val="65F83911"/>
    <w:rsid w:val="67994FDE"/>
    <w:rsid w:val="691B1DAE"/>
    <w:rsid w:val="6CB95E8C"/>
    <w:rsid w:val="6F0B7973"/>
    <w:rsid w:val="7046087A"/>
    <w:rsid w:val="73E159A2"/>
    <w:rsid w:val="74C23A26"/>
    <w:rsid w:val="77FE4D75"/>
    <w:rsid w:val="7B403498"/>
    <w:rsid w:val="7D8E0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210" w:firstLineChars="1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s1"/>
    <w:basedOn w:val="1"/>
    <w:qFormat/>
    <w:uiPriority w:val="0"/>
    <w:pPr>
      <w:widowControl/>
      <w:spacing w:before="100" w:beforeAutospacing="1" w:after="100" w:afterAutospacing="1"/>
      <w:ind w:firstLine="400"/>
      <w:jc w:val="left"/>
    </w:pPr>
    <w:rPr>
      <w:rFonts w:ascii="_x000B__x000C_" w:hAnsi="_x000B__x000C_"/>
      <w:color w:val="000000"/>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5378</Words>
  <Characters>5957</Characters>
  <Lines>16</Lines>
  <Paragraphs>4</Paragraphs>
  <TotalTime>2</TotalTime>
  <ScaleCrop>false</ScaleCrop>
  <LinksUpToDate>false</LinksUpToDate>
  <CharactersWithSpaces>6759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2021-04-28T15:09:00Z</dcterms:created>
  <dc:creator>云 之白</dc:creator>
  <cp:lastModifiedBy>育华教育玉环客服</cp:lastModifiedBy>
  <dcterms:modified xsi:type="dcterms:W3CDTF">2022-06-09T09:06:52Z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C0555707F2684262A621D67B8C7B81FB</vt:lpwstr>
  </property>
</Properties>
</file>