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b/>
          <w:bCs/>
          <w:lang w:val="en-US" w:eastAsia="zh-CN"/>
        </w:rPr>
      </w:pPr>
      <w:r>
        <w:rPr>
          <w:rFonts w:hint="eastAsia"/>
          <w:b/>
          <w:bCs/>
        </w:rPr>
        <w:t>电机与拖动基础</w:t>
      </w:r>
      <w:r>
        <w:rPr>
          <w:rFonts w:hint="eastAsia"/>
          <w:b/>
          <w:bCs/>
          <w:lang w:val="en-US" w:eastAsia="zh-CN"/>
        </w:rPr>
        <w:t>-复习资料</w:t>
      </w:r>
    </w:p>
    <w:p>
      <w:pPr>
        <w:spacing w:line="360" w:lineRule="auto"/>
        <w:rPr>
          <w:rFonts w:ascii="宋体" w:hAnsi="宋体"/>
          <w:b/>
          <w:szCs w:val="21"/>
        </w:rPr>
      </w:pPr>
      <w:r>
        <w:rPr>
          <w:rFonts w:hint="eastAsia" w:ascii="宋体" w:hAnsi="宋体"/>
          <w:b/>
          <w:szCs w:val="21"/>
        </w:rPr>
        <w:t>一、单项选择题</w:t>
      </w:r>
    </w:p>
    <w:p>
      <w:pPr>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1、直流电机在再生制动时，电机能量为</w:t>
      </w:r>
      <w:r>
        <w:rPr>
          <w:rFonts w:ascii="宋体" w:hAnsi="宋体"/>
          <w:color w:val="000000" w:themeColor="text1"/>
          <w:szCs w:val="21"/>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 xml:space="preserve">   </w:t>
      </w:r>
      <w:r>
        <w:rPr>
          <w:rFonts w:ascii="宋体" w:hAnsi="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w:t>
      </w:r>
    </w:p>
    <w:p>
      <w:pPr>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A、在电枢中以热量的形式耗散    B、在电枢中以风阻的形式耗散  </w:t>
      </w:r>
    </w:p>
    <w:p>
      <w:pPr>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C、返回到供电回路中  </w:t>
      </w:r>
      <w:r>
        <w:rPr>
          <w:rFonts w:ascii="宋体" w:hAnsi="宋体"/>
          <w:color w:val="000000" w:themeColor="text1"/>
          <w:szCs w:val="21"/>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 xml:space="preserve">  </w:t>
      </w:r>
      <w:r>
        <w:rPr>
          <w:rFonts w:ascii="宋体" w:hAnsi="宋体"/>
          <w:color w:val="000000" w:themeColor="text1"/>
          <w:szCs w:val="21"/>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 xml:space="preserve">   D、以上都不对</w:t>
      </w:r>
    </w:p>
    <w:p>
      <w:pPr>
        <w:spacing w:line="360" w:lineRule="auto"/>
        <w:rPr>
          <w:rFonts w:ascii="宋体" w:hAnsi="宋体"/>
          <w:b w:val="0"/>
          <w:bCs w:val="0"/>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2、直流电机在启动时会</w:t>
      </w:r>
      <w:r>
        <w:rPr>
          <w:rFonts w:hint="eastAsia" w:ascii="宋体" w:hAnsi="宋体"/>
          <w:b w:val="0"/>
          <w:bCs w:val="0"/>
          <w:color w:val="000000" w:themeColor="text1"/>
          <w:szCs w:val="21"/>
          <w14:textFill>
            <w14:solidFill>
              <w14:schemeClr w14:val="tx1"/>
            </w14:solidFill>
          </w14:textFill>
        </w:rPr>
        <w:t xml:space="preserve">产生很大的启动电流，其原因是（ </w:t>
      </w:r>
      <w:r>
        <w:rPr>
          <w:rFonts w:ascii="宋体" w:hAnsi="宋体"/>
          <w:b w:val="0"/>
          <w:bCs w:val="0"/>
          <w:color w:val="000000" w:themeColor="text1"/>
          <w:szCs w:val="21"/>
          <w14:textFill>
            <w14:solidFill>
              <w14:schemeClr w14:val="tx1"/>
            </w14:solidFill>
          </w14:textFill>
        </w:rPr>
        <w:t xml:space="preserve">   </w:t>
      </w:r>
      <w:r>
        <w:rPr>
          <w:rFonts w:hint="eastAsia" w:ascii="宋体" w:hAnsi="宋体"/>
          <w:b w:val="0"/>
          <w:bCs w:val="0"/>
          <w:color w:val="000000" w:themeColor="text1"/>
          <w:szCs w:val="21"/>
          <w14:textFill>
            <w14:solidFill>
              <w14:schemeClr w14:val="tx1"/>
            </w14:solidFill>
          </w14:textFill>
        </w:rPr>
        <w:t>）。</w:t>
      </w:r>
    </w:p>
    <w:p>
      <w:pPr>
        <w:spacing w:line="360" w:lineRule="auto"/>
        <w:rPr>
          <w:rFonts w:ascii="宋体" w:hAnsi="宋体"/>
          <w:b w:val="0"/>
          <w:bCs w:val="0"/>
          <w:color w:val="000000" w:themeColor="text1"/>
          <w:szCs w:val="21"/>
          <w14:textFill>
            <w14:solidFill>
              <w14:schemeClr w14:val="tx1"/>
            </w14:solidFill>
          </w14:textFill>
        </w:rPr>
      </w:pPr>
      <w:r>
        <w:rPr>
          <w:rFonts w:hint="eastAsia" w:ascii="宋体" w:hAnsi="宋体"/>
          <w:b w:val="0"/>
          <w:bCs w:val="0"/>
          <w:color w:val="000000" w:themeColor="text1"/>
          <w:szCs w:val="21"/>
          <w14:textFill>
            <w14:solidFill>
              <w14:schemeClr w14:val="tx1"/>
            </w14:solidFill>
          </w14:textFill>
        </w:rPr>
        <w:t xml:space="preserve">A、电枢回路内阻较大 </w:t>
      </w:r>
      <w:r>
        <w:rPr>
          <w:rFonts w:ascii="宋体" w:hAnsi="宋体"/>
          <w:b w:val="0"/>
          <w:bCs w:val="0"/>
          <w:color w:val="000000" w:themeColor="text1"/>
          <w:szCs w:val="21"/>
          <w14:textFill>
            <w14:solidFill>
              <w14:schemeClr w14:val="tx1"/>
            </w14:solidFill>
          </w14:textFill>
        </w:rPr>
        <w:t xml:space="preserve">      </w:t>
      </w:r>
      <w:r>
        <w:rPr>
          <w:rFonts w:hint="eastAsia" w:ascii="宋体" w:hAnsi="宋体"/>
          <w:b w:val="0"/>
          <w:bCs w:val="0"/>
          <w:color w:val="000000" w:themeColor="text1"/>
          <w:szCs w:val="21"/>
          <w:lang w:val="en-US" w:eastAsia="zh-CN"/>
          <w14:textFill>
            <w14:solidFill>
              <w14:schemeClr w14:val="tx1"/>
            </w14:solidFill>
          </w14:textFill>
        </w:rPr>
        <w:t xml:space="preserve">   </w:t>
      </w:r>
      <w:r>
        <w:rPr>
          <w:rFonts w:ascii="宋体" w:hAnsi="宋体"/>
          <w:b w:val="0"/>
          <w:bCs w:val="0"/>
          <w:color w:val="000000" w:themeColor="text1"/>
          <w:szCs w:val="21"/>
          <w14:textFill>
            <w14:solidFill>
              <w14:schemeClr w14:val="tx1"/>
            </w14:solidFill>
          </w14:textFill>
        </w:rPr>
        <w:t xml:space="preserve"> </w:t>
      </w:r>
      <w:r>
        <w:rPr>
          <w:rFonts w:hint="eastAsia" w:ascii="宋体" w:hAnsi="宋体"/>
          <w:b w:val="0"/>
          <w:bCs w:val="0"/>
          <w:color w:val="000000" w:themeColor="text1"/>
          <w:szCs w:val="21"/>
          <w:lang w:val="en-US" w:eastAsia="zh-CN"/>
          <w14:textFill>
            <w14:solidFill>
              <w14:schemeClr w14:val="tx1"/>
            </w14:solidFill>
          </w14:textFill>
        </w:rPr>
        <w:t xml:space="preserve"> </w:t>
      </w:r>
      <w:r>
        <w:rPr>
          <w:rFonts w:hint="eastAsia" w:ascii="宋体" w:hAnsi="宋体"/>
          <w:b w:val="0"/>
          <w:bCs w:val="0"/>
          <w:color w:val="000000" w:themeColor="text1"/>
          <w:szCs w:val="21"/>
          <w14:textFill>
            <w14:solidFill>
              <w14:schemeClr w14:val="tx1"/>
            </w14:solidFill>
          </w14:textFill>
        </w:rPr>
        <w:t>B、磁场强度较小</w:t>
      </w:r>
    </w:p>
    <w:p>
      <w:pPr>
        <w:spacing w:line="360" w:lineRule="auto"/>
        <w:rPr>
          <w:rFonts w:ascii="宋体" w:hAnsi="宋体"/>
          <w:b w:val="0"/>
          <w:bCs w:val="0"/>
          <w:color w:val="000000" w:themeColor="text1"/>
          <w:szCs w:val="21"/>
          <w14:textFill>
            <w14:solidFill>
              <w14:schemeClr w14:val="tx1"/>
            </w14:solidFill>
          </w14:textFill>
        </w:rPr>
      </w:pPr>
      <w:r>
        <w:rPr>
          <w:rFonts w:hint="eastAsia" w:ascii="宋体" w:hAnsi="宋体"/>
          <w:b w:val="0"/>
          <w:bCs w:val="0"/>
          <w:color w:val="000000" w:themeColor="text1"/>
          <w:szCs w:val="21"/>
          <w14:textFill>
            <w14:solidFill>
              <w14:schemeClr w14:val="tx1"/>
            </w14:solidFill>
          </w14:textFill>
        </w:rPr>
        <w:t xml:space="preserve">C、没有产生感应电动势 </w:t>
      </w:r>
      <w:r>
        <w:rPr>
          <w:rFonts w:ascii="宋体" w:hAnsi="宋体"/>
          <w:b w:val="0"/>
          <w:bCs w:val="0"/>
          <w:color w:val="000000" w:themeColor="text1"/>
          <w:szCs w:val="21"/>
          <w14:textFill>
            <w14:solidFill>
              <w14:schemeClr w14:val="tx1"/>
            </w14:solidFill>
          </w14:textFill>
        </w:rPr>
        <w:t xml:space="preserve">     </w:t>
      </w:r>
      <w:r>
        <w:rPr>
          <w:rFonts w:hint="eastAsia" w:ascii="宋体" w:hAnsi="宋体"/>
          <w:b w:val="0"/>
          <w:bCs w:val="0"/>
          <w:color w:val="000000" w:themeColor="text1"/>
          <w:szCs w:val="21"/>
          <w:lang w:val="en-US" w:eastAsia="zh-CN"/>
          <w14:textFill>
            <w14:solidFill>
              <w14:schemeClr w14:val="tx1"/>
            </w14:solidFill>
          </w14:textFill>
        </w:rPr>
        <w:t xml:space="preserve">    </w:t>
      </w:r>
      <w:r>
        <w:rPr>
          <w:rFonts w:ascii="宋体" w:hAnsi="宋体"/>
          <w:b w:val="0"/>
          <w:bCs w:val="0"/>
          <w:color w:val="000000" w:themeColor="text1"/>
          <w:szCs w:val="21"/>
          <w14:textFill>
            <w14:solidFill>
              <w14:schemeClr w14:val="tx1"/>
            </w14:solidFill>
          </w14:textFill>
        </w:rPr>
        <w:t>D</w:t>
      </w:r>
      <w:r>
        <w:rPr>
          <w:rFonts w:hint="eastAsia" w:ascii="宋体" w:hAnsi="宋体"/>
          <w:b w:val="0"/>
          <w:bCs w:val="0"/>
          <w:color w:val="000000" w:themeColor="text1"/>
          <w:szCs w:val="21"/>
          <w14:textFill>
            <w14:solidFill>
              <w14:schemeClr w14:val="tx1"/>
            </w14:solidFill>
          </w14:textFill>
        </w:rPr>
        <w:t>、以上都不对</w:t>
      </w:r>
    </w:p>
    <w:p>
      <w:pPr>
        <w:spacing w:line="360" w:lineRule="auto"/>
        <w:rPr>
          <w:rFonts w:ascii="宋体" w:hAnsi="宋体"/>
          <w:b w:val="0"/>
          <w:bCs w:val="0"/>
          <w:color w:val="000000" w:themeColor="text1"/>
          <w:szCs w:val="21"/>
          <w14:textFill>
            <w14:solidFill>
              <w14:schemeClr w14:val="tx1"/>
            </w14:solidFill>
          </w14:textFill>
        </w:rPr>
      </w:pPr>
      <w:r>
        <w:rPr>
          <w:rFonts w:ascii="宋体" w:hAnsi="宋体"/>
          <w:b w:val="0"/>
          <w:bCs w:val="0"/>
          <w:color w:val="000000" w:themeColor="text1"/>
          <w:szCs w:val="21"/>
          <w14:textFill>
            <w14:solidFill>
              <w14:schemeClr w14:val="tx1"/>
            </w14:solidFill>
          </w14:textFill>
        </w:rPr>
        <w:t>3</w:t>
      </w:r>
      <w:r>
        <w:rPr>
          <w:rFonts w:hint="eastAsia" w:ascii="宋体" w:hAnsi="宋体"/>
          <w:b w:val="0"/>
          <w:bCs w:val="0"/>
          <w:color w:val="000000" w:themeColor="text1"/>
          <w:szCs w:val="21"/>
          <w14:textFill>
            <w14:solidFill>
              <w14:schemeClr w14:val="tx1"/>
            </w14:solidFill>
          </w14:textFill>
        </w:rPr>
        <w:t xml:space="preserve">、在直流电机中调速中，改变电枢回路的输入电压可以获得（ </w:t>
      </w:r>
      <w:r>
        <w:rPr>
          <w:rFonts w:ascii="宋体" w:hAnsi="宋体"/>
          <w:b w:val="0"/>
          <w:bCs w:val="0"/>
          <w:color w:val="000000" w:themeColor="text1"/>
          <w:szCs w:val="21"/>
          <w14:textFill>
            <w14:solidFill>
              <w14:schemeClr w14:val="tx1"/>
            </w14:solidFill>
          </w14:textFill>
        </w:rPr>
        <w:t xml:space="preserve">   </w:t>
      </w:r>
      <w:r>
        <w:rPr>
          <w:rFonts w:hint="eastAsia" w:ascii="宋体" w:hAnsi="宋体"/>
          <w:b w:val="0"/>
          <w:bCs w:val="0"/>
          <w:color w:val="000000" w:themeColor="text1"/>
          <w:szCs w:val="21"/>
          <w14:textFill>
            <w14:solidFill>
              <w14:schemeClr w14:val="tx1"/>
            </w14:solidFill>
          </w14:textFill>
        </w:rPr>
        <w:t>）额定转速的转速。</w:t>
      </w:r>
    </w:p>
    <w:p>
      <w:pPr>
        <w:spacing w:line="360" w:lineRule="auto"/>
        <w:rPr>
          <w:rFonts w:ascii="宋体" w:hAnsi="宋体"/>
          <w:b w:val="0"/>
          <w:bCs w:val="0"/>
          <w:color w:val="000000" w:themeColor="text1"/>
          <w:szCs w:val="21"/>
          <w14:textFill>
            <w14:solidFill>
              <w14:schemeClr w14:val="tx1"/>
            </w14:solidFill>
          </w14:textFill>
        </w:rPr>
      </w:pPr>
      <w:r>
        <w:rPr>
          <w:rFonts w:hint="eastAsia" w:ascii="宋体" w:hAnsi="宋体"/>
          <w:b w:val="0"/>
          <w:bCs w:val="0"/>
          <w:color w:val="000000" w:themeColor="text1"/>
          <w:szCs w:val="21"/>
          <w14:textFill>
            <w14:solidFill>
              <w14:schemeClr w14:val="tx1"/>
            </w14:solidFill>
          </w14:textFill>
        </w:rPr>
        <w:t xml:space="preserve">A、大于 </w:t>
      </w:r>
      <w:r>
        <w:rPr>
          <w:rFonts w:ascii="宋体" w:hAnsi="宋体"/>
          <w:b w:val="0"/>
          <w:bCs w:val="0"/>
          <w:color w:val="000000" w:themeColor="text1"/>
          <w:szCs w:val="21"/>
          <w14:textFill>
            <w14:solidFill>
              <w14:schemeClr w14:val="tx1"/>
            </w14:solidFill>
          </w14:textFill>
        </w:rPr>
        <w:t xml:space="preserve">         </w:t>
      </w:r>
      <w:r>
        <w:rPr>
          <w:rFonts w:hint="eastAsia" w:ascii="宋体" w:hAnsi="宋体"/>
          <w:b w:val="0"/>
          <w:bCs w:val="0"/>
          <w:color w:val="000000" w:themeColor="text1"/>
          <w:szCs w:val="21"/>
          <w14:textFill>
            <w14:solidFill>
              <w14:schemeClr w14:val="tx1"/>
            </w14:solidFill>
          </w14:textFill>
        </w:rPr>
        <w:t xml:space="preserve">B、小于 </w:t>
      </w:r>
      <w:r>
        <w:rPr>
          <w:rFonts w:ascii="宋体" w:hAnsi="宋体"/>
          <w:b w:val="0"/>
          <w:bCs w:val="0"/>
          <w:color w:val="000000" w:themeColor="text1"/>
          <w:szCs w:val="21"/>
          <w14:textFill>
            <w14:solidFill>
              <w14:schemeClr w14:val="tx1"/>
            </w14:solidFill>
          </w14:textFill>
        </w:rPr>
        <w:t xml:space="preserve">      </w:t>
      </w:r>
      <w:r>
        <w:rPr>
          <w:rFonts w:hint="eastAsia" w:ascii="宋体" w:hAnsi="宋体"/>
          <w:b w:val="0"/>
          <w:bCs w:val="0"/>
          <w:color w:val="000000" w:themeColor="text1"/>
          <w:szCs w:val="21"/>
          <w14:textFill>
            <w14:solidFill>
              <w14:schemeClr w14:val="tx1"/>
            </w14:solidFill>
          </w14:textFill>
        </w:rPr>
        <w:t xml:space="preserve">C、大于和小于 </w:t>
      </w:r>
      <w:r>
        <w:rPr>
          <w:rFonts w:ascii="宋体" w:hAnsi="宋体"/>
          <w:b w:val="0"/>
          <w:bCs w:val="0"/>
          <w:color w:val="000000" w:themeColor="text1"/>
          <w:szCs w:val="21"/>
          <w14:textFill>
            <w14:solidFill>
              <w14:schemeClr w14:val="tx1"/>
            </w14:solidFill>
          </w14:textFill>
        </w:rPr>
        <w:t xml:space="preserve">         </w:t>
      </w:r>
      <w:r>
        <w:rPr>
          <w:rFonts w:hint="eastAsia" w:ascii="宋体" w:hAnsi="宋体"/>
          <w:b w:val="0"/>
          <w:bCs w:val="0"/>
          <w:color w:val="000000" w:themeColor="text1"/>
          <w:szCs w:val="21"/>
          <w14:textFill>
            <w14:solidFill>
              <w14:schemeClr w14:val="tx1"/>
            </w14:solidFill>
          </w14:textFill>
        </w:rPr>
        <w:t>D、以上都不对</w:t>
      </w:r>
    </w:p>
    <w:p>
      <w:pPr>
        <w:spacing w:line="360" w:lineRule="auto"/>
        <w:rPr>
          <w:rFonts w:ascii="宋体" w:hAnsi="宋体"/>
          <w:b w:val="0"/>
          <w:bCs w:val="0"/>
          <w:color w:val="000000" w:themeColor="text1"/>
          <w:szCs w:val="21"/>
          <w14:textFill>
            <w14:solidFill>
              <w14:schemeClr w14:val="tx1"/>
            </w14:solidFill>
          </w14:textFill>
        </w:rPr>
      </w:pPr>
      <w:r>
        <w:rPr>
          <w:rFonts w:ascii="宋体" w:hAnsi="宋体"/>
          <w:b w:val="0"/>
          <w:bCs w:val="0"/>
          <w:color w:val="000000" w:themeColor="text1"/>
          <w:szCs w:val="21"/>
          <w14:textFill>
            <w14:solidFill>
              <w14:schemeClr w14:val="tx1"/>
            </w14:solidFill>
          </w14:textFill>
        </w:rPr>
        <w:t>4</w:t>
      </w:r>
      <w:r>
        <w:rPr>
          <w:rFonts w:hint="eastAsia" w:ascii="宋体" w:hAnsi="宋体"/>
          <w:b w:val="0"/>
          <w:bCs w:val="0"/>
          <w:color w:val="000000" w:themeColor="text1"/>
          <w:szCs w:val="21"/>
          <w14:textFill>
            <w14:solidFill>
              <w14:schemeClr w14:val="tx1"/>
            </w14:solidFill>
          </w14:textFill>
        </w:rPr>
        <w:t xml:space="preserve">、在他励直流电机中调速中，改变励磁回路的电流可以获得（ </w:t>
      </w:r>
      <w:r>
        <w:rPr>
          <w:rFonts w:ascii="宋体" w:hAnsi="宋体"/>
          <w:b w:val="0"/>
          <w:bCs w:val="0"/>
          <w:color w:val="000000" w:themeColor="text1"/>
          <w:szCs w:val="21"/>
          <w14:textFill>
            <w14:solidFill>
              <w14:schemeClr w14:val="tx1"/>
            </w14:solidFill>
          </w14:textFill>
        </w:rPr>
        <w:t xml:space="preserve">   </w:t>
      </w:r>
      <w:r>
        <w:rPr>
          <w:rFonts w:hint="eastAsia" w:ascii="宋体" w:hAnsi="宋体"/>
          <w:b w:val="0"/>
          <w:bCs w:val="0"/>
          <w:color w:val="000000" w:themeColor="text1"/>
          <w:szCs w:val="21"/>
          <w14:textFill>
            <w14:solidFill>
              <w14:schemeClr w14:val="tx1"/>
            </w14:solidFill>
          </w14:textFill>
        </w:rPr>
        <w:t>）额定转速的转速。</w:t>
      </w:r>
    </w:p>
    <w:p>
      <w:pPr>
        <w:spacing w:line="360" w:lineRule="auto"/>
        <w:rPr>
          <w:rFonts w:ascii="宋体" w:hAnsi="宋体"/>
          <w:b w:val="0"/>
          <w:bCs w:val="0"/>
          <w:color w:val="000000" w:themeColor="text1"/>
          <w:szCs w:val="21"/>
          <w14:textFill>
            <w14:solidFill>
              <w14:schemeClr w14:val="tx1"/>
            </w14:solidFill>
          </w14:textFill>
        </w:rPr>
      </w:pPr>
      <w:r>
        <w:rPr>
          <w:rFonts w:hint="eastAsia" w:ascii="宋体" w:hAnsi="宋体"/>
          <w:b w:val="0"/>
          <w:bCs w:val="0"/>
          <w:color w:val="000000" w:themeColor="text1"/>
          <w:szCs w:val="21"/>
          <w14:textFill>
            <w14:solidFill>
              <w14:schemeClr w14:val="tx1"/>
            </w14:solidFill>
          </w14:textFill>
        </w:rPr>
        <w:t xml:space="preserve">A、大于 </w:t>
      </w:r>
      <w:r>
        <w:rPr>
          <w:rFonts w:ascii="宋体" w:hAnsi="宋体"/>
          <w:b w:val="0"/>
          <w:bCs w:val="0"/>
          <w:color w:val="000000" w:themeColor="text1"/>
          <w:szCs w:val="21"/>
          <w14:textFill>
            <w14:solidFill>
              <w14:schemeClr w14:val="tx1"/>
            </w14:solidFill>
          </w14:textFill>
        </w:rPr>
        <w:t xml:space="preserve">         </w:t>
      </w:r>
      <w:r>
        <w:rPr>
          <w:rFonts w:hint="eastAsia" w:ascii="宋体" w:hAnsi="宋体"/>
          <w:b w:val="0"/>
          <w:bCs w:val="0"/>
          <w:color w:val="000000" w:themeColor="text1"/>
          <w:szCs w:val="21"/>
          <w14:textFill>
            <w14:solidFill>
              <w14:schemeClr w14:val="tx1"/>
            </w14:solidFill>
          </w14:textFill>
        </w:rPr>
        <w:t xml:space="preserve">B、小于 </w:t>
      </w:r>
      <w:r>
        <w:rPr>
          <w:rFonts w:ascii="宋体" w:hAnsi="宋体"/>
          <w:b w:val="0"/>
          <w:bCs w:val="0"/>
          <w:color w:val="000000" w:themeColor="text1"/>
          <w:szCs w:val="21"/>
          <w14:textFill>
            <w14:solidFill>
              <w14:schemeClr w14:val="tx1"/>
            </w14:solidFill>
          </w14:textFill>
        </w:rPr>
        <w:t xml:space="preserve">      </w:t>
      </w:r>
      <w:r>
        <w:rPr>
          <w:rFonts w:hint="eastAsia" w:ascii="宋体" w:hAnsi="宋体"/>
          <w:b w:val="0"/>
          <w:bCs w:val="0"/>
          <w:color w:val="000000" w:themeColor="text1"/>
          <w:szCs w:val="21"/>
          <w14:textFill>
            <w14:solidFill>
              <w14:schemeClr w14:val="tx1"/>
            </w14:solidFill>
          </w14:textFill>
        </w:rPr>
        <w:t xml:space="preserve">C、大于和小于 </w:t>
      </w:r>
      <w:r>
        <w:rPr>
          <w:rFonts w:ascii="宋体" w:hAnsi="宋体"/>
          <w:b w:val="0"/>
          <w:bCs w:val="0"/>
          <w:color w:val="000000" w:themeColor="text1"/>
          <w:szCs w:val="21"/>
          <w14:textFill>
            <w14:solidFill>
              <w14:schemeClr w14:val="tx1"/>
            </w14:solidFill>
          </w14:textFill>
        </w:rPr>
        <w:t xml:space="preserve">         </w:t>
      </w:r>
      <w:r>
        <w:rPr>
          <w:rFonts w:hint="eastAsia" w:ascii="宋体" w:hAnsi="宋体"/>
          <w:b w:val="0"/>
          <w:bCs w:val="0"/>
          <w:color w:val="000000" w:themeColor="text1"/>
          <w:szCs w:val="21"/>
          <w14:textFill>
            <w14:solidFill>
              <w14:schemeClr w14:val="tx1"/>
            </w14:solidFill>
          </w14:textFill>
        </w:rPr>
        <w:t>D、以上都不对</w:t>
      </w:r>
    </w:p>
    <w:p>
      <w:pPr>
        <w:spacing w:line="360" w:lineRule="auto"/>
        <w:rPr>
          <w:rFonts w:ascii="宋体" w:hAnsi="宋体"/>
          <w:b w:val="0"/>
          <w:bCs w:val="0"/>
          <w:color w:val="000000" w:themeColor="text1"/>
          <w:szCs w:val="21"/>
          <w14:textFill>
            <w14:solidFill>
              <w14:schemeClr w14:val="tx1"/>
            </w14:solidFill>
          </w14:textFill>
        </w:rPr>
      </w:pPr>
      <w:bookmarkStart w:id="0" w:name="_Hlk150253487"/>
      <w:r>
        <w:rPr>
          <w:rFonts w:hint="eastAsia" w:ascii="宋体" w:hAnsi="宋体"/>
          <w:b w:val="0"/>
          <w:bCs w:val="0"/>
          <w:color w:val="000000" w:themeColor="text1"/>
          <w:szCs w:val="21"/>
          <w14:textFill>
            <w14:solidFill>
              <w14:schemeClr w14:val="tx1"/>
            </w14:solidFill>
          </w14:textFill>
        </w:rPr>
        <w:t xml:space="preserve">5、在他励直流发电机中，产生的感应电动势与以下各项成正比的是：（ </w:t>
      </w:r>
      <w:r>
        <w:rPr>
          <w:rFonts w:ascii="宋体" w:hAnsi="宋体"/>
          <w:b w:val="0"/>
          <w:bCs w:val="0"/>
          <w:color w:val="000000" w:themeColor="text1"/>
          <w:szCs w:val="21"/>
          <w14:textFill>
            <w14:solidFill>
              <w14:schemeClr w14:val="tx1"/>
            </w14:solidFill>
          </w14:textFill>
        </w:rPr>
        <w:t xml:space="preserve">   </w:t>
      </w:r>
      <w:r>
        <w:rPr>
          <w:rFonts w:hint="eastAsia" w:ascii="宋体" w:hAnsi="宋体"/>
          <w:b w:val="0"/>
          <w:bCs w:val="0"/>
          <w:color w:val="000000" w:themeColor="text1"/>
          <w:szCs w:val="21"/>
          <w14:textFill>
            <w14:solidFill>
              <w14:schemeClr w14:val="tx1"/>
            </w14:solidFill>
          </w14:textFill>
        </w:rPr>
        <w:t>）。</w:t>
      </w:r>
    </w:p>
    <w:p>
      <w:pPr>
        <w:spacing w:line="360" w:lineRule="auto"/>
        <w:rPr>
          <w:rFonts w:ascii="宋体" w:hAnsi="宋体"/>
          <w:b w:val="0"/>
          <w:bCs w:val="0"/>
          <w:color w:val="000000" w:themeColor="text1"/>
          <w:szCs w:val="21"/>
          <w14:textFill>
            <w14:solidFill>
              <w14:schemeClr w14:val="tx1"/>
            </w14:solidFill>
          </w14:textFill>
        </w:rPr>
      </w:pPr>
      <w:r>
        <w:rPr>
          <w:rFonts w:hint="eastAsia" w:ascii="宋体" w:hAnsi="宋体"/>
          <w:b w:val="0"/>
          <w:bCs w:val="0"/>
          <w:color w:val="000000" w:themeColor="text1"/>
          <w:szCs w:val="21"/>
          <w14:textFill>
            <w14:solidFill>
              <w14:schemeClr w14:val="tx1"/>
            </w14:solidFill>
          </w14:textFill>
        </w:rPr>
        <w:t xml:space="preserve">A、电枢绕组导体数量 </w:t>
      </w:r>
      <w:r>
        <w:rPr>
          <w:rFonts w:ascii="宋体" w:hAnsi="宋体"/>
          <w:b w:val="0"/>
          <w:bCs w:val="0"/>
          <w:color w:val="000000" w:themeColor="text1"/>
          <w:szCs w:val="21"/>
          <w14:textFill>
            <w14:solidFill>
              <w14:schemeClr w14:val="tx1"/>
            </w14:solidFill>
          </w14:textFill>
        </w:rPr>
        <w:t xml:space="preserve">           </w:t>
      </w:r>
      <w:r>
        <w:rPr>
          <w:rFonts w:hint="eastAsia" w:ascii="宋体" w:hAnsi="宋体"/>
          <w:b w:val="0"/>
          <w:bCs w:val="0"/>
          <w:color w:val="000000" w:themeColor="text1"/>
          <w:szCs w:val="21"/>
          <w14:textFill>
            <w14:solidFill>
              <w14:schemeClr w14:val="tx1"/>
            </w14:solidFill>
          </w14:textFill>
        </w:rPr>
        <w:t>B、极数</w:t>
      </w:r>
    </w:p>
    <w:p>
      <w:pPr>
        <w:spacing w:line="360" w:lineRule="auto"/>
        <w:rPr>
          <w:rFonts w:ascii="宋体" w:hAnsi="宋体"/>
          <w:b w:val="0"/>
          <w:bCs w:val="0"/>
          <w:color w:val="000000" w:themeColor="text1"/>
          <w:szCs w:val="21"/>
          <w14:textFill>
            <w14:solidFill>
              <w14:schemeClr w14:val="tx1"/>
            </w14:solidFill>
          </w14:textFill>
        </w:rPr>
      </w:pPr>
      <w:r>
        <w:rPr>
          <w:rFonts w:hint="eastAsia" w:ascii="宋体" w:hAnsi="宋体"/>
          <w:b w:val="0"/>
          <w:bCs w:val="0"/>
          <w:color w:val="000000" w:themeColor="text1"/>
          <w:szCs w:val="21"/>
          <w14:textFill>
            <w14:solidFill>
              <w14:schemeClr w14:val="tx1"/>
            </w14:solidFill>
          </w14:textFill>
        </w:rPr>
        <w:t xml:space="preserve">C、转速 </w:t>
      </w:r>
      <w:r>
        <w:rPr>
          <w:rFonts w:ascii="宋体" w:hAnsi="宋体"/>
          <w:b w:val="0"/>
          <w:bCs w:val="0"/>
          <w:color w:val="000000" w:themeColor="text1"/>
          <w:szCs w:val="21"/>
          <w14:textFill>
            <w14:solidFill>
              <w14:schemeClr w14:val="tx1"/>
            </w14:solidFill>
          </w14:textFill>
        </w:rPr>
        <w:t xml:space="preserve">                       D</w:t>
      </w:r>
      <w:r>
        <w:rPr>
          <w:rFonts w:hint="eastAsia" w:ascii="宋体" w:hAnsi="宋体"/>
          <w:b w:val="0"/>
          <w:bCs w:val="0"/>
          <w:color w:val="000000" w:themeColor="text1"/>
          <w:szCs w:val="21"/>
          <w14:textFill>
            <w14:solidFill>
              <w14:schemeClr w14:val="tx1"/>
            </w14:solidFill>
          </w14:textFill>
        </w:rPr>
        <w:t>、电枢回路的串入的电阻</w:t>
      </w:r>
    </w:p>
    <w:bookmarkEnd w:id="0"/>
    <w:p>
      <w:pPr>
        <w:spacing w:line="360" w:lineRule="auto"/>
        <w:rPr>
          <w:rFonts w:ascii="宋体" w:hAnsi="宋体"/>
          <w:b w:val="0"/>
          <w:bCs w:val="0"/>
          <w:color w:val="000000" w:themeColor="text1"/>
          <w:szCs w:val="21"/>
          <w14:textFill>
            <w14:solidFill>
              <w14:schemeClr w14:val="tx1"/>
            </w14:solidFill>
          </w14:textFill>
        </w:rPr>
      </w:pPr>
      <w:r>
        <w:rPr>
          <w:rFonts w:hint="eastAsia" w:ascii="宋体" w:hAnsi="宋体"/>
          <w:b w:val="0"/>
          <w:bCs w:val="0"/>
          <w:color w:val="000000" w:themeColor="text1"/>
          <w:szCs w:val="21"/>
          <w14:textFill>
            <w14:solidFill>
              <w14:schemeClr w14:val="tx1"/>
            </w14:solidFill>
          </w14:textFill>
        </w:rPr>
        <w:t xml:space="preserve">6、如果直流并励电机在运行过程中，其励磁回路发生开路，其电机转速会发生什么变化？（ </w:t>
      </w:r>
      <w:r>
        <w:rPr>
          <w:rFonts w:ascii="宋体" w:hAnsi="宋体"/>
          <w:b w:val="0"/>
          <w:bCs w:val="0"/>
          <w:color w:val="000000" w:themeColor="text1"/>
          <w:szCs w:val="21"/>
          <w14:textFill>
            <w14:solidFill>
              <w14:schemeClr w14:val="tx1"/>
            </w14:solidFill>
          </w14:textFill>
        </w:rPr>
        <w:t xml:space="preserve">   </w:t>
      </w:r>
      <w:r>
        <w:rPr>
          <w:rFonts w:hint="eastAsia" w:ascii="宋体" w:hAnsi="宋体"/>
          <w:b w:val="0"/>
          <w:bCs w:val="0"/>
          <w:color w:val="000000" w:themeColor="text1"/>
          <w:szCs w:val="21"/>
          <w14:textFill>
            <w14:solidFill>
              <w14:schemeClr w14:val="tx1"/>
            </w14:solidFill>
          </w14:textFill>
        </w:rPr>
        <w:t>）。</w:t>
      </w:r>
    </w:p>
    <w:p>
      <w:pPr>
        <w:spacing w:line="360" w:lineRule="auto"/>
        <w:rPr>
          <w:rFonts w:ascii="宋体" w:hAnsi="宋体"/>
          <w:b w:val="0"/>
          <w:bCs w:val="0"/>
          <w:color w:val="000000" w:themeColor="text1"/>
          <w:szCs w:val="21"/>
          <w14:textFill>
            <w14:solidFill>
              <w14:schemeClr w14:val="tx1"/>
            </w14:solidFill>
          </w14:textFill>
        </w:rPr>
      </w:pPr>
      <w:r>
        <w:rPr>
          <w:rFonts w:hint="eastAsia" w:ascii="宋体" w:hAnsi="宋体"/>
          <w:b w:val="0"/>
          <w:bCs w:val="0"/>
          <w:color w:val="000000" w:themeColor="text1"/>
          <w:szCs w:val="21"/>
          <w14:textFill>
            <w14:solidFill>
              <w14:schemeClr w14:val="tx1"/>
            </w14:solidFill>
          </w14:textFill>
        </w:rPr>
        <w:t>A、电机转速将保持恒定</w:t>
      </w:r>
    </w:p>
    <w:p>
      <w:pPr>
        <w:spacing w:line="360" w:lineRule="auto"/>
        <w:rPr>
          <w:rFonts w:ascii="宋体" w:hAnsi="宋体"/>
          <w:b w:val="0"/>
          <w:bCs w:val="0"/>
          <w:color w:val="000000" w:themeColor="text1"/>
          <w:szCs w:val="21"/>
          <w14:textFill>
            <w14:solidFill>
              <w14:schemeClr w14:val="tx1"/>
            </w14:solidFill>
          </w14:textFill>
        </w:rPr>
      </w:pPr>
      <w:r>
        <w:rPr>
          <w:rFonts w:hint="eastAsia" w:ascii="宋体" w:hAnsi="宋体"/>
          <w:b w:val="0"/>
          <w:bCs w:val="0"/>
          <w:color w:val="000000" w:themeColor="text1"/>
          <w:szCs w:val="21"/>
          <w14:textFill>
            <w14:solidFill>
              <w14:schemeClr w14:val="tx1"/>
            </w14:solidFill>
          </w14:textFill>
        </w:rPr>
        <w:t>B、电机转速会降低</w:t>
      </w:r>
    </w:p>
    <w:p>
      <w:pPr>
        <w:spacing w:line="360" w:lineRule="auto"/>
        <w:rPr>
          <w:rFonts w:ascii="宋体" w:hAnsi="宋体"/>
          <w:b w:val="0"/>
          <w:bCs w:val="0"/>
          <w:color w:val="000000" w:themeColor="text1"/>
          <w:szCs w:val="21"/>
          <w14:textFill>
            <w14:solidFill>
              <w14:schemeClr w14:val="tx1"/>
            </w14:solidFill>
          </w14:textFill>
        </w:rPr>
      </w:pPr>
      <w:r>
        <w:rPr>
          <w:rFonts w:hint="eastAsia" w:ascii="宋体" w:hAnsi="宋体"/>
          <w:b w:val="0"/>
          <w:bCs w:val="0"/>
          <w:color w:val="000000" w:themeColor="text1"/>
          <w:szCs w:val="21"/>
          <w14:textFill>
            <w14:solidFill>
              <w14:schemeClr w14:val="tx1"/>
            </w14:solidFill>
          </w14:textFill>
        </w:rPr>
        <w:t>C、电机转速将升高，甚至可能烧毁换向器</w:t>
      </w:r>
    </w:p>
    <w:p>
      <w:pPr>
        <w:spacing w:line="360" w:lineRule="auto"/>
        <w:rPr>
          <w:rFonts w:ascii="宋体" w:hAnsi="宋体"/>
          <w:b w:val="0"/>
          <w:bCs w:val="0"/>
          <w:color w:val="000000" w:themeColor="text1"/>
          <w:szCs w:val="21"/>
          <w14:textFill>
            <w14:solidFill>
              <w14:schemeClr w14:val="tx1"/>
            </w14:solidFill>
          </w14:textFill>
        </w:rPr>
      </w:pPr>
      <w:r>
        <w:rPr>
          <w:rFonts w:hint="eastAsia" w:ascii="宋体" w:hAnsi="宋体"/>
          <w:b w:val="0"/>
          <w:bCs w:val="0"/>
          <w:color w:val="000000" w:themeColor="text1"/>
          <w:szCs w:val="21"/>
          <w14:textFill>
            <w14:solidFill>
              <w14:schemeClr w14:val="tx1"/>
            </w14:solidFill>
          </w14:textFill>
        </w:rPr>
        <w:t>D、以上都不对</w:t>
      </w:r>
    </w:p>
    <w:p>
      <w:pPr>
        <w:spacing w:line="360" w:lineRule="auto"/>
        <w:rPr>
          <w:rFonts w:ascii="宋体" w:hAnsi="宋体"/>
          <w:b w:val="0"/>
          <w:bCs w:val="0"/>
          <w:color w:val="000000" w:themeColor="text1"/>
          <w:szCs w:val="21"/>
          <w14:textFill>
            <w14:solidFill>
              <w14:schemeClr w14:val="tx1"/>
            </w14:solidFill>
          </w14:textFill>
        </w:rPr>
      </w:pPr>
      <w:r>
        <w:rPr>
          <w:rFonts w:hint="eastAsia" w:ascii="宋体" w:hAnsi="宋体"/>
          <w:b w:val="0"/>
          <w:bCs w:val="0"/>
          <w:color w:val="000000" w:themeColor="text1"/>
          <w:szCs w:val="21"/>
          <w14:textFill>
            <w14:solidFill>
              <w14:schemeClr w14:val="tx1"/>
            </w14:solidFill>
          </w14:textFill>
        </w:rPr>
        <w:t xml:space="preserve">7、他励直流电机在其电枢回路串电阻，其启动转矩将（ </w:t>
      </w:r>
      <w:r>
        <w:rPr>
          <w:rFonts w:ascii="宋体" w:hAnsi="宋体"/>
          <w:b w:val="0"/>
          <w:bCs w:val="0"/>
          <w:color w:val="000000" w:themeColor="text1"/>
          <w:szCs w:val="21"/>
          <w14:textFill>
            <w14:solidFill>
              <w14:schemeClr w14:val="tx1"/>
            </w14:solidFill>
          </w14:textFill>
        </w:rPr>
        <w:t xml:space="preserve">   </w:t>
      </w:r>
      <w:r>
        <w:rPr>
          <w:rFonts w:hint="eastAsia" w:ascii="宋体" w:hAnsi="宋体"/>
          <w:b w:val="0"/>
          <w:bCs w:val="0"/>
          <w:color w:val="000000" w:themeColor="text1"/>
          <w:szCs w:val="21"/>
          <w14:textFill>
            <w14:solidFill>
              <w14:schemeClr w14:val="tx1"/>
            </w14:solidFill>
          </w14:textFill>
        </w:rPr>
        <w:t>）。</w:t>
      </w:r>
    </w:p>
    <w:p>
      <w:pPr>
        <w:spacing w:line="360" w:lineRule="auto"/>
        <w:rPr>
          <w:rFonts w:ascii="宋体" w:hAnsi="宋体"/>
          <w:b w:val="0"/>
          <w:bCs w:val="0"/>
          <w:color w:val="000000" w:themeColor="text1"/>
          <w:szCs w:val="21"/>
          <w14:textFill>
            <w14:solidFill>
              <w14:schemeClr w14:val="tx1"/>
            </w14:solidFill>
          </w14:textFill>
        </w:rPr>
      </w:pPr>
      <w:r>
        <w:rPr>
          <w:rFonts w:hint="eastAsia" w:ascii="宋体" w:hAnsi="宋体"/>
          <w:b w:val="0"/>
          <w:bCs w:val="0"/>
          <w:color w:val="000000" w:themeColor="text1"/>
          <w:szCs w:val="21"/>
          <w14:textFill>
            <w14:solidFill>
              <w14:schemeClr w14:val="tx1"/>
            </w14:solidFill>
          </w14:textFill>
        </w:rPr>
        <w:t xml:space="preserve">A、减小 </w:t>
      </w:r>
      <w:r>
        <w:rPr>
          <w:rFonts w:ascii="宋体" w:hAnsi="宋体"/>
          <w:b w:val="0"/>
          <w:bCs w:val="0"/>
          <w:color w:val="000000" w:themeColor="text1"/>
          <w:szCs w:val="21"/>
          <w14:textFill>
            <w14:solidFill>
              <w14:schemeClr w14:val="tx1"/>
            </w14:solidFill>
          </w14:textFill>
        </w:rPr>
        <w:t xml:space="preserve">   </w:t>
      </w:r>
      <w:r>
        <w:rPr>
          <w:rFonts w:hint="eastAsia" w:ascii="宋体" w:hAnsi="宋体"/>
          <w:b w:val="0"/>
          <w:bCs w:val="0"/>
          <w:color w:val="000000" w:themeColor="text1"/>
          <w:szCs w:val="21"/>
          <w14:textFill>
            <w14:solidFill>
              <w14:schemeClr w14:val="tx1"/>
            </w14:solidFill>
          </w14:textFill>
        </w:rPr>
        <w:t xml:space="preserve">B、增大 </w:t>
      </w:r>
      <w:r>
        <w:rPr>
          <w:rFonts w:ascii="宋体" w:hAnsi="宋体"/>
          <w:b w:val="0"/>
          <w:bCs w:val="0"/>
          <w:color w:val="000000" w:themeColor="text1"/>
          <w:szCs w:val="21"/>
          <w14:textFill>
            <w14:solidFill>
              <w14:schemeClr w14:val="tx1"/>
            </w14:solidFill>
          </w14:textFill>
        </w:rPr>
        <w:t xml:space="preserve"> </w:t>
      </w:r>
      <w:r>
        <w:rPr>
          <w:rFonts w:hint="eastAsia" w:ascii="宋体" w:hAnsi="宋体"/>
          <w:b w:val="0"/>
          <w:bCs w:val="0"/>
          <w:color w:val="000000" w:themeColor="text1"/>
          <w:szCs w:val="21"/>
          <w14:textFill>
            <w14:solidFill>
              <w14:schemeClr w14:val="tx1"/>
            </w14:solidFill>
          </w14:textFill>
        </w:rPr>
        <w:t xml:space="preserve"> C、不变 </w:t>
      </w:r>
      <w:r>
        <w:rPr>
          <w:rFonts w:ascii="宋体" w:hAnsi="宋体"/>
          <w:b w:val="0"/>
          <w:bCs w:val="0"/>
          <w:color w:val="000000" w:themeColor="text1"/>
          <w:szCs w:val="21"/>
          <w14:textFill>
            <w14:solidFill>
              <w14:schemeClr w14:val="tx1"/>
            </w14:solidFill>
          </w14:textFill>
        </w:rPr>
        <w:t xml:space="preserve"> </w:t>
      </w:r>
    </w:p>
    <w:p>
      <w:pPr>
        <w:spacing w:line="360" w:lineRule="auto"/>
        <w:rPr>
          <w:rFonts w:ascii="宋体" w:hAnsi="宋体"/>
          <w:b/>
          <w:szCs w:val="21"/>
        </w:rPr>
      </w:pPr>
      <w:r>
        <w:rPr>
          <w:rFonts w:hint="eastAsia" w:ascii="宋体" w:hAnsi="宋体"/>
          <w:b/>
          <w:szCs w:val="21"/>
        </w:rPr>
        <w:t>二、填空题</w:t>
      </w:r>
    </w:p>
    <w:p>
      <w:pPr>
        <w:spacing w:line="360" w:lineRule="auto"/>
        <w:rPr>
          <w:rFonts w:ascii="宋体" w:hAnsi="宋体"/>
          <w:szCs w:val="21"/>
        </w:rPr>
      </w:pPr>
      <w:r>
        <w:rPr>
          <w:rFonts w:hint="eastAsia" w:ascii="宋体" w:hAnsi="宋体"/>
          <w:szCs w:val="21"/>
        </w:rPr>
        <w:t>1、在电机和变压器中磁通强度B在国际单位制中的单位名称为</w:t>
      </w:r>
      <w:r>
        <w:rPr>
          <w:rFonts w:ascii="宋体" w:hAnsi="宋体"/>
          <w:szCs w:val="21"/>
        </w:rPr>
        <w:t xml:space="preserve"> ________________</w:t>
      </w:r>
      <w:r>
        <w:rPr>
          <w:rFonts w:hint="eastAsia" w:ascii="宋体" w:hAnsi="宋体"/>
          <w:szCs w:val="21"/>
        </w:rPr>
        <w:t>。</w:t>
      </w:r>
    </w:p>
    <w:p>
      <w:pPr>
        <w:spacing w:line="360" w:lineRule="auto"/>
        <w:rPr>
          <w:rFonts w:ascii="宋体" w:hAnsi="宋体"/>
          <w:iCs/>
          <w:szCs w:val="21"/>
        </w:rPr>
      </w:pPr>
      <w:r>
        <w:rPr>
          <w:rFonts w:hint="eastAsia" w:ascii="宋体" w:hAnsi="宋体"/>
          <w:szCs w:val="21"/>
        </w:rPr>
        <w:t>2、</w:t>
      </w:r>
      <w:bookmarkStart w:id="1" w:name="_Hlk70846907"/>
      <w:r>
        <w:rPr>
          <w:rFonts w:hint="eastAsia" w:ascii="宋体" w:hAnsi="宋体"/>
          <w:szCs w:val="21"/>
        </w:rPr>
        <w:t>在电力拖动系统中，一个稳定的运行的电动机系统，当收到扰动影响导致负载转矩突然大于电机输出的转矩时，直流电动机的转速将先_______________后减速直到稳定不变。</w:t>
      </w:r>
      <w:r>
        <w:rPr>
          <w:rFonts w:hint="eastAsia" w:ascii="宋体" w:hAnsi="宋体"/>
          <w:iCs/>
          <w:szCs w:val="21"/>
        </w:rPr>
        <w:t>。</w:t>
      </w:r>
      <w:bookmarkEnd w:id="1"/>
    </w:p>
    <w:p>
      <w:pPr>
        <w:spacing w:line="360" w:lineRule="auto"/>
        <w:rPr>
          <w:rFonts w:ascii="宋体" w:hAnsi="宋体"/>
          <w:iCs/>
          <w:szCs w:val="21"/>
        </w:rPr>
      </w:pPr>
      <w:r>
        <w:rPr>
          <w:rFonts w:hint="eastAsia" w:ascii="宋体" w:hAnsi="宋体"/>
          <w:szCs w:val="21"/>
        </w:rPr>
        <w:t>3、在他励直流电动机系统中，其回路中产生的电枢电动势E</w:t>
      </w:r>
      <w:r>
        <w:rPr>
          <w:rFonts w:ascii="宋体" w:hAnsi="宋体"/>
          <w:szCs w:val="21"/>
        </w:rPr>
        <w:t xml:space="preserve"> </w:t>
      </w:r>
      <w:r>
        <w:rPr>
          <w:rFonts w:hint="eastAsia" w:ascii="宋体" w:hAnsi="宋体"/>
          <w:szCs w:val="21"/>
        </w:rPr>
        <w:t>与</w:t>
      </w:r>
      <w:r>
        <w:rPr>
          <w:rFonts w:ascii="宋体" w:hAnsi="宋体"/>
          <w:iCs/>
          <w:szCs w:val="21"/>
        </w:rPr>
        <w:t xml:space="preserve">__________ </w:t>
      </w:r>
      <w:r>
        <w:rPr>
          <w:rFonts w:hint="eastAsia" w:ascii="宋体" w:hAnsi="宋体"/>
          <w:iCs/>
          <w:szCs w:val="21"/>
        </w:rPr>
        <w:t>成正比。</w:t>
      </w:r>
    </w:p>
    <w:p>
      <w:pPr>
        <w:spacing w:line="360" w:lineRule="auto"/>
        <w:rPr>
          <w:rFonts w:ascii="宋体" w:hAnsi="宋体"/>
          <w:iCs/>
          <w:szCs w:val="21"/>
        </w:rPr>
      </w:pPr>
      <w:r>
        <w:rPr>
          <w:rFonts w:ascii="宋体" w:hAnsi="宋体"/>
          <w:iCs/>
          <w:szCs w:val="21"/>
        </w:rPr>
        <w:t>4</w:t>
      </w:r>
      <w:r>
        <w:rPr>
          <w:rFonts w:hint="eastAsia" w:ascii="宋体" w:hAnsi="宋体"/>
          <w:iCs/>
          <w:szCs w:val="21"/>
        </w:rPr>
        <w:t>、他励直流电机拖动反抗性负载，当系统通过串电阻进行能耗制动时，其工作区间将从第I象限运行到第</w:t>
      </w:r>
      <w:r>
        <w:rPr>
          <w:rFonts w:hint="eastAsia" w:ascii="宋体" w:hAnsi="宋体"/>
          <w:iCs/>
          <w:szCs w:val="21"/>
          <w:u w:val="single"/>
        </w:rPr>
        <w:t>_</w:t>
      </w:r>
      <w:r>
        <w:rPr>
          <w:rFonts w:ascii="宋体" w:hAnsi="宋体"/>
          <w:iCs/>
          <w:szCs w:val="21"/>
          <w:u w:val="single"/>
        </w:rPr>
        <w:t>_ _</w:t>
      </w:r>
      <w:r>
        <w:rPr>
          <w:rFonts w:ascii="宋体" w:hAnsi="宋体"/>
          <w:iCs/>
          <w:szCs w:val="21"/>
        </w:rPr>
        <w:t>__</w:t>
      </w:r>
      <w:r>
        <w:rPr>
          <w:rFonts w:hint="eastAsia" w:ascii="宋体" w:hAnsi="宋体"/>
          <w:iCs/>
          <w:szCs w:val="21"/>
        </w:rPr>
        <w:t xml:space="preserve"> 象限，直至停车。</w:t>
      </w:r>
    </w:p>
    <w:p>
      <w:pPr>
        <w:spacing w:line="360" w:lineRule="auto"/>
        <w:rPr>
          <w:rFonts w:ascii="宋体" w:hAnsi="宋体"/>
          <w:iCs/>
          <w:szCs w:val="21"/>
        </w:rPr>
      </w:pPr>
      <w:r>
        <w:rPr>
          <w:rFonts w:ascii="宋体" w:hAnsi="宋体"/>
          <w:iCs/>
          <w:szCs w:val="21"/>
        </w:rPr>
        <w:t>5</w:t>
      </w:r>
      <w:r>
        <w:rPr>
          <w:rFonts w:hint="eastAsia" w:ascii="宋体" w:hAnsi="宋体"/>
          <w:iCs/>
          <w:szCs w:val="21"/>
        </w:rPr>
        <w:t>、他励直流电动机在进行能耗制动时，其转子上的机械功率将通过回路中的_</w:t>
      </w:r>
      <w:r>
        <w:rPr>
          <w:rFonts w:ascii="宋体" w:hAnsi="宋体"/>
          <w:iCs/>
          <w:szCs w:val="21"/>
          <w:u w:val="single"/>
        </w:rPr>
        <w:t>_ _</w:t>
      </w:r>
      <w:r>
        <w:rPr>
          <w:rFonts w:ascii="宋体" w:hAnsi="宋体"/>
          <w:iCs/>
          <w:szCs w:val="21"/>
        </w:rPr>
        <w:t>__</w:t>
      </w:r>
      <w:r>
        <w:rPr>
          <w:rFonts w:hint="eastAsia" w:ascii="宋体" w:hAnsi="宋体"/>
          <w:iCs/>
          <w:szCs w:val="21"/>
        </w:rPr>
        <w:t>以热量的形式进行消耗。</w:t>
      </w:r>
    </w:p>
    <w:p>
      <w:pPr>
        <w:spacing w:line="360" w:lineRule="auto"/>
        <w:rPr>
          <w:rFonts w:ascii="宋体" w:hAnsi="宋体"/>
          <w:iCs/>
          <w:szCs w:val="21"/>
        </w:rPr>
      </w:pPr>
      <w:r>
        <w:rPr>
          <w:rFonts w:ascii="宋体" w:hAnsi="宋体"/>
          <w:iCs/>
          <w:szCs w:val="21"/>
        </w:rPr>
        <w:t>6</w:t>
      </w:r>
      <w:r>
        <w:rPr>
          <w:rFonts w:hint="eastAsia" w:ascii="宋体" w:hAnsi="宋体"/>
          <w:iCs/>
          <w:szCs w:val="21"/>
        </w:rPr>
        <w:t>、在直流发电机中，原动机输给发电机的机械功率一部分供给发电机的空载损耗，另一部分转变为____________（功率）。</w:t>
      </w:r>
    </w:p>
    <w:p>
      <w:pPr>
        <w:spacing w:line="360" w:lineRule="auto"/>
        <w:rPr>
          <w:rFonts w:ascii="宋体" w:hAnsi="宋体"/>
          <w:iCs/>
          <w:szCs w:val="21"/>
        </w:rPr>
      </w:pPr>
      <w:r>
        <w:rPr>
          <w:rFonts w:hint="eastAsia" w:ascii="宋体" w:hAnsi="宋体"/>
          <w:iCs/>
          <w:szCs w:val="21"/>
        </w:rPr>
        <w:t>7</w:t>
      </w:r>
      <w:r>
        <w:rPr>
          <w:rFonts w:ascii="宋体" w:hAnsi="宋体"/>
          <w:iCs/>
          <w:szCs w:val="21"/>
        </w:rPr>
        <w:t xml:space="preserve"> </w:t>
      </w:r>
      <w:r>
        <w:rPr>
          <w:rFonts w:hint="eastAsia" w:ascii="宋体" w:hAnsi="宋体"/>
          <w:iCs/>
          <w:szCs w:val="21"/>
        </w:rPr>
        <w:t>变压器原边和副边折算，其折算前后电压的比值为k</w:t>
      </w:r>
      <w:r>
        <w:rPr>
          <w:rFonts w:ascii="宋体" w:hAnsi="宋体"/>
          <w:iCs/>
          <w:szCs w:val="21"/>
        </w:rPr>
        <w:t>,</w:t>
      </w:r>
      <w:r>
        <w:rPr>
          <w:rFonts w:hint="eastAsia" w:ascii="宋体" w:hAnsi="宋体"/>
          <w:iCs/>
          <w:szCs w:val="21"/>
        </w:rPr>
        <w:t>则折算后的电流的比值为_</w:t>
      </w:r>
      <w:r>
        <w:rPr>
          <w:rFonts w:ascii="宋体" w:hAnsi="宋体"/>
          <w:iCs/>
          <w:szCs w:val="21"/>
        </w:rPr>
        <w:t>______</w:t>
      </w:r>
      <w:r>
        <w:rPr>
          <w:rFonts w:hint="eastAsia" w:ascii="宋体" w:hAnsi="宋体"/>
          <w:iCs/>
          <w:szCs w:val="21"/>
        </w:rPr>
        <w:t>。</w:t>
      </w:r>
    </w:p>
    <w:p>
      <w:pPr>
        <w:spacing w:line="360" w:lineRule="auto"/>
        <w:rPr>
          <w:rFonts w:ascii="宋体" w:hAnsi="宋体"/>
          <w:b/>
          <w:szCs w:val="21"/>
        </w:rPr>
      </w:pPr>
      <w:r>
        <w:rPr>
          <w:rFonts w:hint="eastAsia" w:ascii="宋体" w:hAnsi="宋体"/>
          <w:b/>
          <w:szCs w:val="21"/>
        </w:rPr>
        <w:t>三、判断题</w:t>
      </w:r>
    </w:p>
    <w:p>
      <w:pPr>
        <w:spacing w:line="360" w:lineRule="auto"/>
        <w:rPr>
          <w:rFonts w:ascii="宋体" w:hAnsi="宋体"/>
          <w:iCs/>
          <w:szCs w:val="21"/>
        </w:rPr>
      </w:pPr>
      <w:r>
        <w:rPr>
          <w:rFonts w:ascii="宋体" w:hAnsi="宋体"/>
          <w:iCs/>
          <w:szCs w:val="21"/>
        </w:rPr>
        <w:t xml:space="preserve">(   )1 </w:t>
      </w:r>
      <w:r>
        <w:rPr>
          <w:rFonts w:hint="eastAsia" w:ascii="宋体" w:hAnsi="宋体"/>
          <w:iCs/>
          <w:szCs w:val="21"/>
        </w:rPr>
        <w:t>变压器原边和副边折算前后，其功率不发生改变</w:t>
      </w:r>
    </w:p>
    <w:p>
      <w:pPr>
        <w:spacing w:line="360" w:lineRule="auto"/>
        <w:rPr>
          <w:rFonts w:ascii="宋体" w:hAnsi="宋体"/>
          <w:szCs w:val="21"/>
        </w:rPr>
      </w:pPr>
      <w:r>
        <w:rPr>
          <w:rFonts w:ascii="宋体" w:hAnsi="宋体"/>
          <w:szCs w:val="21"/>
        </w:rPr>
        <w:t>(   )2</w:t>
      </w:r>
      <w:r>
        <w:rPr>
          <w:rFonts w:hint="eastAsia" w:ascii="宋体" w:hAnsi="宋体"/>
          <w:szCs w:val="21"/>
        </w:rPr>
        <w:t>、变压器的效率在</w:t>
      </w:r>
      <w:r>
        <w:rPr>
          <w:rFonts w:hint="eastAsia" w:ascii="宋体" w:hAnsi="宋体"/>
          <w:iCs/>
          <w:szCs w:val="21"/>
        </w:rPr>
        <w:t>额定负载下达到最大值</w:t>
      </w:r>
      <w:r>
        <w:rPr>
          <w:rFonts w:hint="eastAsia" w:ascii="宋体" w:hAnsi="宋体"/>
          <w:szCs w:val="21"/>
        </w:rPr>
        <w:t>。</w:t>
      </w:r>
    </w:p>
    <w:p>
      <w:pPr>
        <w:spacing w:line="360" w:lineRule="auto"/>
        <w:rPr>
          <w:rFonts w:ascii="宋体" w:hAnsi="宋体"/>
          <w:szCs w:val="21"/>
        </w:rPr>
      </w:pPr>
      <w:r>
        <w:rPr>
          <w:rFonts w:ascii="宋体" w:hAnsi="宋体"/>
          <w:szCs w:val="21"/>
        </w:rPr>
        <w:t>(   )3</w:t>
      </w:r>
      <w:r>
        <w:rPr>
          <w:rFonts w:hint="eastAsia" w:ascii="宋体" w:hAnsi="宋体"/>
          <w:szCs w:val="21"/>
        </w:rPr>
        <w:t>、三相交流感应电机定子回路串三相对称电抗时，将不消耗有功功率。</w:t>
      </w:r>
    </w:p>
    <w:p>
      <w:pPr>
        <w:spacing w:line="360" w:lineRule="auto"/>
        <w:rPr>
          <w:rFonts w:ascii="宋体" w:hAnsi="宋体"/>
          <w:szCs w:val="21"/>
        </w:rPr>
      </w:pPr>
      <w:r>
        <w:rPr>
          <w:rFonts w:hint="eastAsia" w:ascii="宋体" w:hAnsi="宋体"/>
          <w:szCs w:val="21"/>
        </w:rPr>
        <w:t>(</w:t>
      </w:r>
      <w:r>
        <w:rPr>
          <w:rFonts w:ascii="宋体" w:hAnsi="宋体"/>
          <w:szCs w:val="21"/>
        </w:rPr>
        <w:t xml:space="preserve">   )4</w:t>
      </w:r>
      <w:r>
        <w:rPr>
          <w:rFonts w:hint="eastAsia" w:ascii="宋体" w:hAnsi="宋体"/>
          <w:szCs w:val="21"/>
        </w:rPr>
        <w:t>、利用三相交流电机的机械特性实用</w:t>
      </w:r>
      <w:bookmarkStart w:id="7" w:name="_GoBack"/>
      <w:bookmarkEnd w:id="7"/>
      <w:r>
        <w:rPr>
          <w:rFonts w:hint="eastAsia" w:ascii="宋体" w:hAnsi="宋体"/>
          <w:szCs w:val="21"/>
        </w:rPr>
        <w:t>公式计算过程中，可以根据自己需要选择使用部分公式进行运算。</w:t>
      </w:r>
    </w:p>
    <w:p>
      <w:pPr>
        <w:spacing w:line="360" w:lineRule="auto"/>
        <w:rPr>
          <w:rFonts w:ascii="宋体" w:hAnsi="宋体"/>
          <w:szCs w:val="21"/>
        </w:rPr>
      </w:pPr>
      <w:r>
        <w:rPr>
          <w:rFonts w:hint="eastAsia" w:ascii="宋体" w:hAnsi="宋体"/>
          <w:szCs w:val="21"/>
        </w:rPr>
        <w:t>(</w:t>
      </w:r>
      <w:r>
        <w:rPr>
          <w:rFonts w:ascii="宋体" w:hAnsi="宋体"/>
          <w:szCs w:val="21"/>
        </w:rPr>
        <w:t xml:space="preserve">   )5</w:t>
      </w:r>
      <w:r>
        <w:rPr>
          <w:rFonts w:hint="eastAsia" w:ascii="宋体" w:hAnsi="宋体"/>
          <w:szCs w:val="21"/>
        </w:rPr>
        <w:t>、三相异步电机可以通过增大输入交流电压的幅值就可以增大启动转矩。</w:t>
      </w:r>
    </w:p>
    <w:p>
      <w:pPr>
        <w:spacing w:line="360" w:lineRule="auto"/>
        <w:rPr>
          <w:rFonts w:ascii="宋体" w:hAnsi="宋体"/>
          <w:szCs w:val="21"/>
        </w:rPr>
      </w:pPr>
      <w:r>
        <w:rPr>
          <w:rFonts w:hint="eastAsia" w:ascii="宋体" w:hAnsi="宋体"/>
          <w:szCs w:val="21"/>
        </w:rPr>
        <w:t>(</w:t>
      </w:r>
      <w:r>
        <w:rPr>
          <w:rFonts w:ascii="宋体" w:hAnsi="宋体"/>
          <w:szCs w:val="21"/>
        </w:rPr>
        <w:t xml:space="preserve">   )6</w:t>
      </w:r>
      <w:r>
        <w:rPr>
          <w:rFonts w:hint="eastAsia" w:ascii="宋体" w:hAnsi="宋体"/>
          <w:szCs w:val="21"/>
        </w:rPr>
        <w:t>、鼠笼式三相异步电机，加大转子电阻将降低电动机运行效率。</w:t>
      </w:r>
    </w:p>
    <w:p>
      <w:pPr>
        <w:spacing w:line="360" w:lineRule="auto"/>
        <w:rPr>
          <w:rFonts w:ascii="宋体" w:hAnsi="宋体"/>
          <w:szCs w:val="21"/>
        </w:rPr>
      </w:pPr>
      <w:r>
        <w:rPr>
          <w:rFonts w:hint="eastAsia" w:ascii="宋体" w:hAnsi="宋体"/>
          <w:szCs w:val="21"/>
        </w:rPr>
        <w:t>(</w:t>
      </w:r>
      <w:r>
        <w:rPr>
          <w:rFonts w:ascii="宋体" w:hAnsi="宋体"/>
          <w:szCs w:val="21"/>
        </w:rPr>
        <w:t xml:space="preserve">   </w:t>
      </w:r>
      <w:r>
        <w:rPr>
          <w:rFonts w:hint="eastAsia" w:ascii="宋体" w:hAnsi="宋体"/>
          <w:szCs w:val="21"/>
        </w:rPr>
        <w:t>)7、鼠笼式三相异步电机，通过串频敏变阻器的方式来启动电机。</w:t>
      </w:r>
    </w:p>
    <w:p>
      <w:pPr>
        <w:spacing w:line="360" w:lineRule="auto"/>
        <w:rPr>
          <w:rFonts w:ascii="宋体" w:hAnsi="宋体"/>
          <w:b/>
          <w:szCs w:val="21"/>
        </w:rPr>
      </w:pPr>
      <w:r>
        <w:rPr>
          <w:rFonts w:hint="eastAsia" w:ascii="宋体" w:hAnsi="宋体"/>
          <w:b/>
          <w:szCs w:val="21"/>
        </w:rPr>
        <w:t>四、简答题</w:t>
      </w:r>
    </w:p>
    <w:p>
      <w:pPr>
        <w:spacing w:line="360" w:lineRule="auto"/>
        <w:rPr>
          <w:rFonts w:ascii="宋体" w:hAnsi="宋体"/>
          <w:szCs w:val="21"/>
        </w:rPr>
      </w:pPr>
      <w:bookmarkStart w:id="2" w:name="_Hlk87519325"/>
      <w:bookmarkStart w:id="3" w:name="_Hlk150280768"/>
      <w:r>
        <w:rPr>
          <w:rFonts w:hint="eastAsia" w:ascii="宋体" w:hAnsi="宋体"/>
          <w:szCs w:val="21"/>
        </w:rPr>
        <w:t>1、试简述直流电动机调速方法及其特点？</w:t>
      </w:r>
      <w:bookmarkEnd w:id="2"/>
      <w:bookmarkEnd w:id="3"/>
    </w:p>
    <w:p>
      <w:pPr>
        <w:spacing w:line="360" w:lineRule="auto"/>
        <w:rPr>
          <w:rFonts w:ascii="宋体" w:hAnsi="宋体"/>
          <w:szCs w:val="21"/>
        </w:rPr>
      </w:pPr>
      <w:bookmarkStart w:id="4" w:name="_Hlk87519345"/>
      <w:bookmarkStart w:id="5" w:name="_Hlk150280793"/>
      <w:r>
        <w:rPr>
          <w:rFonts w:ascii="宋体" w:hAnsi="宋体"/>
          <w:szCs w:val="21"/>
        </w:rPr>
        <w:t>2</w:t>
      </w:r>
      <w:r>
        <w:rPr>
          <w:rFonts w:hint="eastAsia" w:ascii="宋体" w:hAnsi="宋体"/>
          <w:szCs w:val="21"/>
        </w:rPr>
        <w:t>、试分析交流电机分析转差率 s 对感应电动机效率的影响？</w:t>
      </w:r>
    </w:p>
    <w:bookmarkEnd w:id="4"/>
    <w:bookmarkEnd w:id="5"/>
    <w:p>
      <w:pPr>
        <w:spacing w:line="360" w:lineRule="auto"/>
        <w:rPr>
          <w:rFonts w:ascii="宋体" w:hAnsi="宋体"/>
          <w:szCs w:val="21"/>
        </w:rPr>
      </w:pPr>
    </w:p>
    <w:p>
      <w:pPr>
        <w:numPr>
          <w:ilvl w:val="0"/>
          <w:numId w:val="1"/>
        </w:numPr>
        <w:spacing w:line="360" w:lineRule="auto"/>
        <w:rPr>
          <w:rFonts w:hint="eastAsia" w:ascii="宋体" w:hAnsi="宋体"/>
          <w:b/>
          <w:szCs w:val="21"/>
        </w:rPr>
      </w:pPr>
      <w:r>
        <w:rPr>
          <w:rFonts w:hint="eastAsia" w:ascii="宋体" w:hAnsi="宋体"/>
          <w:b/>
          <w:szCs w:val="21"/>
        </w:rPr>
        <w:t>计算题</w:t>
      </w:r>
    </w:p>
    <w:p>
      <w:pPr>
        <w:numPr>
          <w:ilvl w:val="0"/>
          <w:numId w:val="0"/>
        </w:numPr>
        <w:spacing w:line="360" w:lineRule="auto"/>
        <w:rPr>
          <w:rFonts w:ascii="宋体" w:hAnsi="宋体"/>
          <w:szCs w:val="21"/>
        </w:rPr>
      </w:pPr>
      <w:r>
        <w:rPr>
          <w:rFonts w:ascii="宋体" w:hAnsi="宋体"/>
          <w:szCs w:val="21"/>
        </w:rPr>
        <w:t>1</w:t>
      </w:r>
      <w:r>
        <w:rPr>
          <w:rFonts w:hint="eastAsia" w:ascii="宋体" w:hAnsi="宋体"/>
          <w:szCs w:val="21"/>
        </w:rPr>
        <w:t>、某他励直流电机的额定数据为</w:t>
      </w:r>
      <w:r>
        <w:rPr>
          <w:rFonts w:ascii="宋体" w:hAnsi="宋体"/>
          <w:szCs w:val="21"/>
        </w:rPr>
        <w:t xml:space="preserve">: </w:t>
      </w:r>
      <m:oMath>
        <m:sSub>
          <m:sSubPr>
            <m:ctrlPr>
              <w:rPr>
                <w:rFonts w:ascii="Cambria Math" w:hAnsi="Cambria Math"/>
                <w:i/>
                <w:szCs w:val="21"/>
              </w:rPr>
            </m:ctrlPr>
          </m:sSubPr>
          <m:e>
            <m:r>
              <m:rPr/>
              <w:rPr>
                <w:rFonts w:ascii="Cambria Math" w:hAnsi="Cambria Math"/>
                <w:szCs w:val="21"/>
              </w:rPr>
              <m:t>P</m:t>
            </m:r>
            <m:ctrlPr>
              <w:rPr>
                <w:rFonts w:ascii="Cambria Math" w:hAnsi="Cambria Math"/>
                <w:i/>
                <w:szCs w:val="21"/>
              </w:rPr>
            </m:ctrlPr>
          </m:e>
          <m:sub>
            <m:r>
              <m:rPr/>
              <w:rPr>
                <w:rFonts w:ascii="Cambria Math" w:hAnsi="Cambria Math"/>
                <w:szCs w:val="21"/>
              </w:rPr>
              <m:t>N</m:t>
            </m:r>
            <m:ctrlPr>
              <w:rPr>
                <w:rFonts w:ascii="Cambria Math" w:hAnsi="Cambria Math"/>
                <w:i/>
                <w:szCs w:val="21"/>
              </w:rPr>
            </m:ctrlPr>
          </m:sub>
        </m:sSub>
      </m:oMath>
      <w:r>
        <w:rPr>
          <w:rFonts w:ascii="宋体" w:hAnsi="宋体"/>
          <w:szCs w:val="21"/>
        </w:rPr>
        <w:t xml:space="preserve">=50kW, </w:t>
      </w:r>
      <m:oMath>
        <m:sSub>
          <m:sSubPr>
            <m:ctrlPr>
              <w:rPr>
                <w:rFonts w:ascii="Cambria Math" w:hAnsi="Cambria Math"/>
                <w:i/>
                <w:szCs w:val="21"/>
              </w:rPr>
            </m:ctrlPr>
          </m:sSubPr>
          <m:e>
            <m:r>
              <m:rPr/>
              <w:rPr>
                <w:rFonts w:ascii="Cambria Math" w:hAnsi="Cambria Math"/>
                <w:szCs w:val="21"/>
              </w:rPr>
              <m:t>U</m:t>
            </m:r>
            <m:ctrlPr>
              <w:rPr>
                <w:rFonts w:ascii="Cambria Math" w:hAnsi="Cambria Math"/>
                <w:i/>
                <w:szCs w:val="21"/>
              </w:rPr>
            </m:ctrlPr>
          </m:e>
          <m:sub>
            <m:r>
              <m:rPr/>
              <w:rPr>
                <w:rFonts w:ascii="Cambria Math" w:hAnsi="Cambria Math"/>
                <w:szCs w:val="21"/>
              </w:rPr>
              <m:t>N</m:t>
            </m:r>
            <m:ctrlPr>
              <w:rPr>
                <w:rFonts w:ascii="Cambria Math" w:hAnsi="Cambria Math"/>
                <w:i/>
                <w:szCs w:val="21"/>
              </w:rPr>
            </m:ctrlPr>
          </m:sub>
        </m:sSub>
      </m:oMath>
      <w:r>
        <w:rPr>
          <w:rFonts w:ascii="宋体" w:hAnsi="宋体"/>
          <w:szCs w:val="21"/>
        </w:rPr>
        <w:t>=220V,</w:t>
      </w:r>
      <m:oMath>
        <m:sSub>
          <m:sSubPr>
            <m:ctrlPr>
              <w:rPr>
                <w:rFonts w:ascii="Cambria Math" w:hAnsi="Cambria Math"/>
                <w:i/>
                <w:szCs w:val="21"/>
              </w:rPr>
            </m:ctrlPr>
          </m:sSubPr>
          <m:e>
            <m:r>
              <m:rPr/>
              <w:rPr>
                <w:rFonts w:ascii="Cambria Math" w:hAnsi="Cambria Math"/>
                <w:szCs w:val="21"/>
              </w:rPr>
              <m:t>I</m:t>
            </m:r>
            <m:ctrlPr>
              <w:rPr>
                <w:rFonts w:ascii="Cambria Math" w:hAnsi="Cambria Math"/>
                <w:i/>
                <w:szCs w:val="21"/>
              </w:rPr>
            </m:ctrlPr>
          </m:e>
          <m:sub>
            <m:r>
              <m:rPr/>
              <w:rPr>
                <w:rFonts w:ascii="Cambria Math" w:hAnsi="Cambria Math"/>
                <w:szCs w:val="21"/>
              </w:rPr>
              <m:t>N</m:t>
            </m:r>
            <m:ctrlPr>
              <w:rPr>
                <w:rFonts w:ascii="Cambria Math" w:hAnsi="Cambria Math"/>
                <w:i/>
                <w:szCs w:val="21"/>
              </w:rPr>
            </m:ctrlPr>
          </m:sub>
        </m:sSub>
      </m:oMath>
      <w:r>
        <w:rPr>
          <w:rFonts w:ascii="宋体" w:hAnsi="宋体"/>
          <w:szCs w:val="21"/>
        </w:rPr>
        <w:t>=300A,</w:t>
      </w:r>
      <m:oMath>
        <m:sSub>
          <m:sSubPr>
            <m:ctrlPr>
              <w:rPr>
                <w:rFonts w:ascii="Cambria Math" w:hAnsi="Cambria Math"/>
                <w:i/>
                <w:szCs w:val="21"/>
              </w:rPr>
            </m:ctrlPr>
          </m:sSubPr>
          <m:e>
            <m:r>
              <m:rPr/>
              <w:rPr>
                <w:rFonts w:ascii="Cambria Math" w:hAnsi="Cambria Math"/>
                <w:szCs w:val="21"/>
              </w:rPr>
              <m:t>n</m:t>
            </m:r>
            <m:ctrlPr>
              <w:rPr>
                <w:rFonts w:ascii="Cambria Math" w:hAnsi="Cambria Math"/>
                <w:i/>
                <w:szCs w:val="21"/>
              </w:rPr>
            </m:ctrlPr>
          </m:e>
          <m:sub>
            <m:r>
              <m:rPr/>
              <w:rPr>
                <w:rFonts w:ascii="Cambria Math" w:hAnsi="Cambria Math"/>
                <w:szCs w:val="21"/>
              </w:rPr>
              <m:t>N</m:t>
            </m:r>
            <m:ctrlPr>
              <w:rPr>
                <w:rFonts w:ascii="Cambria Math" w:hAnsi="Cambria Math"/>
                <w:i/>
                <w:szCs w:val="21"/>
              </w:rPr>
            </m:ctrlPr>
          </m:sub>
        </m:sSub>
      </m:oMath>
      <w:r>
        <w:rPr>
          <w:rFonts w:ascii="宋体" w:hAnsi="宋体"/>
          <w:szCs w:val="21"/>
        </w:rPr>
        <w:t>=1200</w:t>
      </w:r>
      <w:r>
        <w:rPr>
          <w:rFonts w:hint="eastAsia" w:ascii="宋体" w:hAnsi="宋体"/>
          <w:szCs w:val="21"/>
        </w:rPr>
        <w:t>r/</w:t>
      </w:r>
      <w:r>
        <w:rPr>
          <w:rFonts w:ascii="宋体" w:hAnsi="宋体"/>
          <w:szCs w:val="21"/>
        </w:rPr>
        <w:t>min</w:t>
      </w:r>
      <w:r>
        <w:rPr>
          <w:rFonts w:hint="eastAsia" w:ascii="宋体" w:hAnsi="宋体"/>
          <w:szCs w:val="21"/>
        </w:rPr>
        <w:t>。求：</w:t>
      </w:r>
      <w:r>
        <w:rPr>
          <w:rFonts w:ascii="宋体" w:hAnsi="宋体"/>
          <w:szCs w:val="21"/>
        </w:rPr>
        <w:t xml:space="preserve"> </w:t>
      </w:r>
    </w:p>
    <w:p>
      <w:pPr>
        <w:spacing w:line="360" w:lineRule="auto"/>
        <w:ind w:firstLine="420" w:firstLineChars="200"/>
        <w:rPr>
          <w:rFonts w:ascii="宋体" w:hAnsi="宋体"/>
          <w:szCs w:val="21"/>
        </w:rPr>
      </w:pPr>
      <w:r>
        <w:rPr>
          <w:rFonts w:hint="eastAsia" w:ascii="宋体" w:hAnsi="宋体"/>
          <w:szCs w:val="21"/>
        </w:rPr>
        <w:t>（1）估算额定运行时的</w:t>
      </w:r>
      <m:oMath>
        <m:sSub>
          <m:sSubPr>
            <m:ctrlPr>
              <w:rPr>
                <w:rFonts w:ascii="Cambria Math" w:hAnsi="Cambria Math"/>
                <w:i/>
                <w:szCs w:val="21"/>
              </w:rPr>
            </m:ctrlPr>
          </m:sSubPr>
          <m:e>
            <m:r>
              <m:rPr/>
              <w:rPr>
                <w:rFonts w:hint="eastAsia" w:ascii="Cambria Math" w:hAnsi="Cambria Math"/>
                <w:szCs w:val="21"/>
              </w:rPr>
              <m:t>E</m:t>
            </m:r>
            <m:ctrlPr>
              <w:rPr>
                <w:rFonts w:hint="eastAsia" w:ascii="Cambria Math" w:hAnsi="Cambria Math"/>
                <w:i/>
                <w:szCs w:val="21"/>
              </w:rPr>
            </m:ctrlPr>
          </m:e>
          <m:sub>
            <m:r>
              <m:rPr/>
              <w:rPr>
                <w:rFonts w:ascii="Cambria Math" w:hAnsi="Cambria Math"/>
                <w:szCs w:val="21"/>
              </w:rPr>
              <m:t>aN</m:t>
            </m:r>
            <m:ctrlPr>
              <w:rPr>
                <w:rFonts w:ascii="Cambria Math" w:hAnsi="Cambria Math"/>
                <w:i/>
                <w:szCs w:val="21"/>
              </w:rPr>
            </m:ctrlPr>
          </m:sub>
        </m:sSub>
      </m:oMath>
      <w:r>
        <w:rPr>
          <w:rFonts w:ascii="宋体" w:hAnsi="宋体"/>
          <w:szCs w:val="21"/>
        </w:rPr>
        <w:t>,</w:t>
      </w:r>
      <w:r>
        <w:rPr>
          <w:rFonts w:hint="eastAsia" w:ascii="宋体" w:hAnsi="宋体"/>
          <w:szCs w:val="21"/>
        </w:rPr>
        <w:t>理想的空载转速</w:t>
      </w:r>
      <m:oMath>
        <m:sSub>
          <m:sSubPr>
            <m:ctrlPr>
              <w:rPr>
                <w:rFonts w:ascii="Cambria Math" w:hAnsi="Cambria Math"/>
                <w:i/>
                <w:szCs w:val="21"/>
              </w:rPr>
            </m:ctrlPr>
          </m:sSubPr>
          <m:e>
            <m:r>
              <m:rPr/>
              <w:rPr>
                <w:rFonts w:hint="eastAsia" w:ascii="Cambria Math" w:hAnsi="Cambria Math"/>
                <w:szCs w:val="21"/>
              </w:rPr>
              <m:t>n</m:t>
            </m:r>
            <m:ctrlPr>
              <w:rPr>
                <w:rFonts w:hint="eastAsia" w:ascii="Cambria Math" w:hAnsi="Cambria Math"/>
                <w:i/>
                <w:szCs w:val="21"/>
              </w:rPr>
            </m:ctrlPr>
          </m:e>
          <m:sub>
            <m:r>
              <m:rPr/>
              <w:rPr>
                <w:rFonts w:ascii="Cambria Math" w:hAnsi="Cambria Math"/>
                <w:szCs w:val="21"/>
              </w:rPr>
              <m:t>0</m:t>
            </m:r>
            <m:ctrlPr>
              <w:rPr>
                <w:rFonts w:ascii="Cambria Math" w:hAnsi="Cambria Math"/>
                <w:i/>
                <w:szCs w:val="21"/>
              </w:rPr>
            </m:ctrlPr>
          </m:sub>
        </m:sSub>
      </m:oMath>
      <w:r>
        <w:rPr>
          <w:rFonts w:ascii="宋体" w:hAnsi="宋体"/>
          <w:szCs w:val="21"/>
        </w:rPr>
        <w:t xml:space="preserve">, </w:t>
      </w:r>
      <w:r>
        <w:rPr>
          <w:rFonts w:hint="eastAsia" w:ascii="宋体" w:hAnsi="宋体"/>
          <w:szCs w:val="21"/>
        </w:rPr>
        <w:t xml:space="preserve">额定电磁转矩 </w:t>
      </w:r>
      <m:oMath>
        <m:sSub>
          <m:sSubPr>
            <m:ctrlPr>
              <w:rPr>
                <w:rFonts w:ascii="Cambria Math" w:hAnsi="Cambria Math"/>
                <w:i/>
                <w:szCs w:val="21"/>
              </w:rPr>
            </m:ctrlPr>
          </m:sSubPr>
          <m:e>
            <m:r>
              <m:rPr/>
              <w:rPr>
                <w:rFonts w:hint="eastAsia" w:ascii="Cambria Math" w:hAnsi="Cambria Math"/>
                <w:szCs w:val="21"/>
              </w:rPr>
              <m:t>T</m:t>
            </m:r>
            <m:ctrlPr>
              <w:rPr>
                <w:rFonts w:hint="eastAsia" w:ascii="Cambria Math" w:hAnsi="Cambria Math"/>
                <w:i/>
                <w:szCs w:val="21"/>
              </w:rPr>
            </m:ctrlPr>
          </m:e>
          <m:sub>
            <m:r>
              <m:rPr/>
              <w:rPr>
                <w:rFonts w:hint="eastAsia" w:ascii="Cambria Math" w:hAnsi="Cambria Math"/>
                <w:szCs w:val="21"/>
              </w:rPr>
              <m:t>N</m:t>
            </m:r>
            <m:ctrlPr>
              <w:rPr>
                <w:rFonts w:ascii="Cambria Math" w:hAnsi="Cambria Math"/>
                <w:i/>
                <w:szCs w:val="21"/>
              </w:rPr>
            </m:ctrlPr>
          </m:sub>
        </m:sSub>
      </m:oMath>
      <w:r>
        <w:rPr>
          <w:rFonts w:hint="eastAsia" w:ascii="宋体" w:hAnsi="宋体"/>
          <w:szCs w:val="21"/>
        </w:rPr>
        <w:t>,</w:t>
      </w:r>
      <w:r>
        <w:rPr>
          <w:rFonts w:ascii="宋体" w:hAnsi="宋体"/>
          <w:szCs w:val="21"/>
        </w:rPr>
        <w:t xml:space="preserve"> </w:t>
      </w:r>
    </w:p>
    <w:p>
      <w:pPr>
        <w:spacing w:line="360" w:lineRule="auto"/>
        <w:ind w:firstLine="420" w:firstLineChars="200"/>
        <w:rPr>
          <w:rFonts w:ascii="宋体" w:hAnsi="宋体"/>
          <w:szCs w:val="21"/>
        </w:rPr>
      </w:pPr>
      <w:r>
        <w:rPr>
          <w:rFonts w:hint="eastAsia" w:ascii="宋体" w:hAnsi="宋体"/>
          <w:szCs w:val="21"/>
        </w:rPr>
        <w:t>（2）试画出固有机械特性。</w:t>
      </w:r>
    </w:p>
    <w:p>
      <w:pPr>
        <w:spacing w:line="360" w:lineRule="auto"/>
        <w:rPr>
          <w:rFonts w:ascii="宋体" w:hAnsi="宋体"/>
          <w:szCs w:val="21"/>
        </w:rPr>
      </w:pPr>
    </w:p>
    <w:p>
      <w:pPr>
        <w:spacing w:line="360" w:lineRule="auto"/>
        <w:rPr>
          <w:rFonts w:ascii="宋体" w:hAnsi="宋体"/>
          <w:szCs w:val="21"/>
        </w:rPr>
      </w:pPr>
      <w:r>
        <w:rPr>
          <w:rFonts w:ascii="宋体" w:hAnsi="宋体"/>
          <w:szCs w:val="21"/>
        </w:rPr>
        <w:t>2</w:t>
      </w:r>
      <w:r>
        <w:rPr>
          <w:rFonts w:hint="eastAsia" w:ascii="宋体" w:hAnsi="宋体"/>
          <w:szCs w:val="21"/>
        </w:rPr>
        <w:t>、已知某一他励直流电机的铭牌数据为：</w:t>
      </w:r>
      <m:oMath>
        <m:sSub>
          <m:sSubPr>
            <m:ctrlPr>
              <w:rPr>
                <w:rFonts w:ascii="Cambria Math" w:hAnsi="Cambria Math"/>
                <w:i/>
                <w:szCs w:val="21"/>
              </w:rPr>
            </m:ctrlPr>
          </m:sSubPr>
          <m:e>
            <m:r>
              <m:rPr/>
              <w:rPr>
                <w:rFonts w:ascii="Cambria Math" w:hAnsi="Cambria Math"/>
                <w:szCs w:val="21"/>
              </w:rPr>
              <m:t>P</m:t>
            </m:r>
            <m:ctrlPr>
              <w:rPr>
                <w:rFonts w:ascii="Cambria Math" w:hAnsi="Cambria Math"/>
                <w:i/>
                <w:szCs w:val="21"/>
              </w:rPr>
            </m:ctrlPr>
          </m:e>
          <m:sub>
            <m:r>
              <m:rPr/>
              <w:rPr>
                <w:rFonts w:ascii="Cambria Math" w:hAnsi="Cambria Math"/>
                <w:szCs w:val="21"/>
              </w:rPr>
              <m:t>N</m:t>
            </m:r>
            <m:ctrlPr>
              <w:rPr>
                <w:rFonts w:ascii="Cambria Math" w:hAnsi="Cambria Math"/>
                <w:i/>
                <w:szCs w:val="21"/>
              </w:rPr>
            </m:ctrlPr>
          </m:sub>
        </m:sSub>
        <m:r>
          <m:rPr/>
          <w:rPr>
            <w:rFonts w:ascii="Cambria Math" w:hAnsi="Cambria Math"/>
            <w:szCs w:val="21"/>
          </w:rPr>
          <m:t>=12kW</m:t>
        </m:r>
      </m:oMath>
      <w:r>
        <w:rPr>
          <w:rFonts w:hint="eastAsia" w:ascii="宋体" w:hAnsi="宋体"/>
          <w:szCs w:val="21"/>
        </w:rPr>
        <w:t xml:space="preserve">, </w:t>
      </w:r>
      <m:oMath>
        <m:sSub>
          <m:sSubPr>
            <m:ctrlPr>
              <w:rPr>
                <w:rFonts w:ascii="Cambria Math" w:hAnsi="Cambria Math"/>
                <w:i/>
                <w:szCs w:val="21"/>
              </w:rPr>
            </m:ctrlPr>
          </m:sSubPr>
          <m:e>
            <m:r>
              <m:rPr/>
              <w:rPr>
                <w:rFonts w:ascii="Cambria Math" w:hAnsi="Cambria Math"/>
                <w:szCs w:val="21"/>
              </w:rPr>
              <m:t>U</m:t>
            </m:r>
            <m:ctrlPr>
              <w:rPr>
                <w:rFonts w:ascii="Cambria Math" w:hAnsi="Cambria Math"/>
                <w:i/>
                <w:szCs w:val="21"/>
              </w:rPr>
            </m:ctrlPr>
          </m:e>
          <m:sub>
            <m:r>
              <m:rPr/>
              <w:rPr>
                <w:rFonts w:ascii="Cambria Math" w:hAnsi="Cambria Math"/>
                <w:szCs w:val="21"/>
              </w:rPr>
              <m:t>N</m:t>
            </m:r>
            <m:ctrlPr>
              <w:rPr>
                <w:rFonts w:ascii="Cambria Math" w:hAnsi="Cambria Math"/>
                <w:i/>
                <w:szCs w:val="21"/>
              </w:rPr>
            </m:ctrlPr>
          </m:sub>
        </m:sSub>
        <m:r>
          <m:rPr/>
          <w:rPr>
            <w:rFonts w:ascii="Cambria Math" w:hAnsi="Cambria Math"/>
            <w:szCs w:val="21"/>
          </w:rPr>
          <m:t>=220</m:t>
        </m:r>
        <m:r>
          <m:rPr/>
          <w:rPr>
            <w:rFonts w:hint="eastAsia" w:ascii="Cambria Math" w:hAnsi="Cambria Math"/>
            <w:szCs w:val="21"/>
          </w:rPr>
          <m:t>V</m:t>
        </m:r>
      </m:oMath>
      <w:r>
        <w:rPr>
          <w:rFonts w:ascii="宋体" w:hAnsi="宋体"/>
          <w:szCs w:val="21"/>
        </w:rPr>
        <w:t xml:space="preserve">, </w:t>
      </w:r>
      <m:oMath>
        <m:sSub>
          <m:sSubPr>
            <m:ctrlPr>
              <w:rPr>
                <w:rFonts w:ascii="Cambria Math" w:hAnsi="Cambria Math"/>
                <w:i/>
                <w:szCs w:val="21"/>
              </w:rPr>
            </m:ctrlPr>
          </m:sSubPr>
          <m:e>
            <m:r>
              <m:rPr/>
              <w:rPr>
                <w:rFonts w:ascii="Cambria Math" w:hAnsi="Cambria Math"/>
                <w:szCs w:val="21"/>
              </w:rPr>
              <m:t>I</m:t>
            </m:r>
            <m:ctrlPr>
              <w:rPr>
                <w:rFonts w:ascii="Cambria Math" w:hAnsi="Cambria Math"/>
                <w:i/>
                <w:szCs w:val="21"/>
              </w:rPr>
            </m:ctrlPr>
          </m:e>
          <m:sub>
            <m:r>
              <m:rPr/>
              <w:rPr>
                <w:rFonts w:ascii="Cambria Math" w:hAnsi="Cambria Math"/>
                <w:szCs w:val="21"/>
              </w:rPr>
              <m:t>N</m:t>
            </m:r>
            <m:ctrlPr>
              <w:rPr>
                <w:rFonts w:ascii="Cambria Math" w:hAnsi="Cambria Math"/>
                <w:i/>
                <w:szCs w:val="21"/>
              </w:rPr>
            </m:ctrlPr>
          </m:sub>
        </m:sSub>
        <m:r>
          <m:rPr/>
          <w:rPr>
            <w:rFonts w:ascii="Cambria Math" w:hAnsi="Cambria Math"/>
            <w:szCs w:val="21"/>
          </w:rPr>
          <m:t>=60A</m:t>
        </m:r>
      </m:oMath>
      <w:r>
        <w:rPr>
          <w:rFonts w:hint="eastAsia" w:ascii="宋体" w:hAnsi="宋体"/>
          <w:szCs w:val="21"/>
        </w:rPr>
        <w:t>,</w:t>
      </w:r>
      <w:r>
        <w:rPr>
          <w:rFonts w:ascii="宋体" w:hAnsi="宋体"/>
          <w:szCs w:val="21"/>
        </w:rPr>
        <w:t xml:space="preserve"> </w:t>
      </w:r>
      <m:oMath>
        <m:sSub>
          <m:sSubPr>
            <m:ctrlPr>
              <w:rPr>
                <w:rFonts w:ascii="Cambria Math" w:hAnsi="Cambria Math"/>
                <w:i/>
                <w:szCs w:val="21"/>
              </w:rPr>
            </m:ctrlPr>
          </m:sSubPr>
          <m:e>
            <m:r>
              <m:rPr/>
              <w:rPr>
                <w:rFonts w:ascii="Cambria Math" w:hAnsi="Cambria Math"/>
                <w:szCs w:val="21"/>
              </w:rPr>
              <m:t>n</m:t>
            </m:r>
            <m:ctrlPr>
              <w:rPr>
                <w:rFonts w:ascii="Cambria Math" w:hAnsi="Cambria Math"/>
                <w:i/>
                <w:szCs w:val="21"/>
              </w:rPr>
            </m:ctrlPr>
          </m:e>
          <m:sub>
            <m:r>
              <m:rPr/>
              <w:rPr>
                <w:rFonts w:ascii="Cambria Math" w:hAnsi="Cambria Math"/>
                <w:szCs w:val="21"/>
              </w:rPr>
              <m:t>N</m:t>
            </m:r>
            <m:ctrlPr>
              <w:rPr>
                <w:rFonts w:ascii="Cambria Math" w:hAnsi="Cambria Math"/>
                <w:i/>
                <w:szCs w:val="21"/>
              </w:rPr>
            </m:ctrlPr>
          </m:sub>
        </m:sSub>
        <m:r>
          <m:rPr/>
          <w:rPr>
            <w:rFonts w:ascii="Cambria Math" w:hAnsi="Cambria Math"/>
            <w:szCs w:val="21"/>
          </w:rPr>
          <m:t>=1500r/min</m:t>
        </m:r>
      </m:oMath>
      <w:r>
        <w:rPr>
          <w:rFonts w:hint="eastAsia" w:ascii="宋体" w:hAnsi="宋体"/>
          <w:szCs w:val="21"/>
        </w:rPr>
        <w:t>,</w:t>
      </w:r>
      <w:r>
        <w:rPr>
          <w:rFonts w:ascii="宋体" w:hAnsi="宋体"/>
          <w:szCs w:val="21"/>
        </w:rPr>
        <w:t xml:space="preserve"> </w:t>
      </w:r>
      <m:oMath>
        <m:sSub>
          <m:sSubPr>
            <m:ctrlPr>
              <w:rPr>
                <w:rFonts w:ascii="Cambria Math" w:hAnsi="Cambria Math"/>
                <w:i/>
                <w:szCs w:val="21"/>
              </w:rPr>
            </m:ctrlPr>
          </m:sSubPr>
          <m:e>
            <m:r>
              <m:rPr/>
              <w:rPr>
                <w:rFonts w:ascii="Cambria Math" w:hAnsi="Cambria Math"/>
                <w:szCs w:val="21"/>
              </w:rPr>
              <m:t>R</m:t>
            </m:r>
            <m:ctrlPr>
              <w:rPr>
                <w:rFonts w:ascii="Cambria Math" w:hAnsi="Cambria Math"/>
                <w:i/>
                <w:szCs w:val="21"/>
              </w:rPr>
            </m:ctrlPr>
          </m:e>
          <m:sub>
            <m:r>
              <m:rPr/>
              <w:rPr>
                <w:rFonts w:ascii="Cambria Math" w:hAnsi="Cambria Math"/>
                <w:szCs w:val="21"/>
              </w:rPr>
              <m:t>a</m:t>
            </m:r>
            <m:ctrlPr>
              <w:rPr>
                <w:rFonts w:ascii="Cambria Math" w:hAnsi="Cambria Math"/>
                <w:i/>
                <w:szCs w:val="21"/>
              </w:rPr>
            </m:ctrlPr>
          </m:sub>
        </m:sSub>
        <m:r>
          <m:rPr/>
          <w:rPr>
            <w:rFonts w:ascii="Cambria Math" w:hAnsi="Cambria Math"/>
            <w:szCs w:val="21"/>
          </w:rPr>
          <m:t>=0.25</m:t>
        </m:r>
        <m:r>
          <m:rPr>
            <m:sty m:val="p"/>
          </m:rPr>
          <w:rPr>
            <w:rFonts w:ascii="Cambria Math" w:hAnsi="Cambria Math"/>
            <w:szCs w:val="21"/>
          </w:rPr>
          <m:t>Ω</m:t>
        </m:r>
      </m:oMath>
      <w:r>
        <w:rPr>
          <w:rFonts w:ascii="宋体" w:hAnsi="宋体"/>
          <w:szCs w:val="21"/>
        </w:rPr>
        <w:t xml:space="preserve">, </w:t>
      </w:r>
      <w:r>
        <w:rPr>
          <w:rFonts w:hint="eastAsia" w:ascii="宋体" w:hAnsi="宋体"/>
          <w:szCs w:val="21"/>
        </w:rPr>
        <w:t xml:space="preserve">电驱串电阻调速，要求静差率 </w:t>
      </w:r>
      <m:oMath>
        <m:r>
          <m:rPr/>
          <w:rPr>
            <w:rFonts w:ascii="Cambria Math" w:hAnsi="Cambria Math"/>
            <w:szCs w:val="21"/>
          </w:rPr>
          <m:t>δ=15%</m:t>
        </m:r>
      </m:oMath>
      <w:r>
        <w:rPr>
          <w:rFonts w:ascii="宋体" w:hAnsi="宋体"/>
          <w:szCs w:val="21"/>
        </w:rPr>
        <w:t xml:space="preserve">, </w:t>
      </w:r>
      <w:r>
        <w:rPr>
          <w:rFonts w:hint="eastAsia" w:ascii="宋体" w:hAnsi="宋体"/>
          <w:szCs w:val="21"/>
        </w:rPr>
        <w:t>求</w:t>
      </w:r>
      <w:r>
        <w:rPr>
          <w:rFonts w:ascii="宋体" w:hAnsi="宋体"/>
          <w:szCs w:val="21"/>
        </w:rPr>
        <w:t xml:space="preserve">  </w:t>
      </w:r>
      <w:r>
        <w:rPr>
          <w:rFonts w:hint="eastAsia" w:ascii="宋体" w:hAnsi="宋体"/>
          <w:szCs w:val="21"/>
        </w:rPr>
        <w:t xml:space="preserve"> </w:t>
      </w:r>
    </w:p>
    <w:p>
      <w:pPr>
        <w:spacing w:line="360" w:lineRule="auto"/>
        <w:ind w:firstLine="420" w:firstLineChars="200"/>
        <w:rPr>
          <w:rFonts w:ascii="宋体" w:hAnsi="宋体"/>
          <w:szCs w:val="21"/>
        </w:rPr>
      </w:pPr>
      <w:r>
        <w:rPr>
          <w:rFonts w:hint="eastAsia" w:ascii="宋体" w:hAnsi="宋体"/>
          <w:szCs w:val="21"/>
        </w:rPr>
        <w:t>（1）电动机带额定负载转矩时的最低转速；</w:t>
      </w:r>
    </w:p>
    <w:p>
      <w:pPr>
        <w:spacing w:line="360" w:lineRule="auto"/>
        <w:ind w:firstLine="420" w:firstLineChars="200"/>
        <w:rPr>
          <w:rFonts w:ascii="宋体" w:hAnsi="宋体"/>
          <w:szCs w:val="21"/>
        </w:rPr>
      </w:pPr>
      <w:r>
        <w:rPr>
          <w:rFonts w:hint="eastAsia" w:ascii="宋体" w:hAnsi="宋体"/>
          <w:szCs w:val="21"/>
        </w:rPr>
        <w:t>（2）调速范围；</w:t>
      </w:r>
    </w:p>
    <w:p>
      <w:pPr>
        <w:spacing w:line="360" w:lineRule="auto"/>
        <w:ind w:firstLine="420" w:firstLineChars="200"/>
        <w:rPr>
          <w:rFonts w:ascii="宋体" w:hAnsi="宋体"/>
          <w:szCs w:val="21"/>
        </w:rPr>
      </w:pPr>
      <w:r>
        <w:rPr>
          <w:rFonts w:hint="eastAsia" w:ascii="宋体" w:hAnsi="宋体"/>
          <w:szCs w:val="21"/>
        </w:rPr>
        <w:t>（3）电枢需串入的电阻最大值；</w:t>
      </w:r>
    </w:p>
    <w:p>
      <w:pPr>
        <w:spacing w:line="360" w:lineRule="auto"/>
        <w:ind w:firstLine="420" w:firstLineChars="200"/>
        <w:rPr>
          <w:rFonts w:ascii="宋体" w:hAnsi="宋体"/>
          <w:szCs w:val="21"/>
        </w:rPr>
      </w:pPr>
      <w:bookmarkStart w:id="6" w:name="_Hlk87520897"/>
      <w:r>
        <w:rPr>
          <w:rFonts w:hint="eastAsia" w:ascii="宋体" w:hAnsi="宋体"/>
          <w:szCs w:val="21"/>
        </w:rPr>
        <w:t>（4）运行在最低转速带额定负载转矩时，电动机的输出功率及外串电阻上的损耗</w:t>
      </w:r>
      <w:bookmarkEnd w:id="6"/>
      <w:r>
        <w:rPr>
          <w:rFonts w:hint="eastAsia" w:ascii="宋体" w:hAnsi="宋体"/>
          <w:szCs w:val="21"/>
        </w:rPr>
        <w:t>。</w:t>
      </w:r>
    </w:p>
    <w:p>
      <w:pPr>
        <w:spacing w:line="360" w:lineRule="auto"/>
        <w:rPr>
          <w:rFonts w:ascii="宋体" w:hAnsi="宋体"/>
          <w:szCs w:val="21"/>
        </w:rPr>
      </w:pPr>
    </w:p>
    <w:p>
      <w:pPr>
        <w:spacing w:line="360" w:lineRule="auto"/>
        <w:rPr>
          <w:rFonts w:hint="eastAsia" w:ascii="宋体" w:hAnsi="宋体"/>
          <w:szCs w:val="21"/>
          <w:lang w:val="en-US" w:eastAsia="zh-CN"/>
        </w:rPr>
      </w:pPr>
      <w:r>
        <w:rPr>
          <w:rFonts w:hint="eastAsia" w:ascii="宋体" w:hAnsi="宋体"/>
          <w:szCs w:val="21"/>
          <w:lang w:val="en-US" w:eastAsia="zh-CN"/>
        </w:rPr>
        <w:t>参考答案</w:t>
      </w:r>
    </w:p>
    <w:p>
      <w:pPr>
        <w:pStyle w:val="5"/>
        <w:numPr>
          <w:ilvl w:val="0"/>
          <w:numId w:val="2"/>
        </w:numPr>
        <w:ind w:firstLineChars="0"/>
      </w:pPr>
      <w:r>
        <w:rPr>
          <w:rFonts w:hint="eastAsia"/>
        </w:rPr>
        <w:t>单选题</w:t>
      </w:r>
    </w:p>
    <w:p>
      <w:pPr>
        <w:pStyle w:val="5"/>
        <w:ind w:left="420" w:firstLine="0" w:firstLineChars="0"/>
      </w:pP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
        <w:gridCol w:w="829"/>
        <w:gridCol w:w="829"/>
        <w:gridCol w:w="829"/>
        <w:gridCol w:w="830"/>
        <w:gridCol w:w="830"/>
        <w:gridCol w:w="8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tcPr>
          <w:p>
            <w:pPr>
              <w:pStyle w:val="5"/>
              <w:ind w:firstLine="0" w:firstLineChars="0"/>
              <w:rPr>
                <w:rFonts w:eastAsia="等线"/>
              </w:rPr>
            </w:pPr>
            <w:r>
              <w:rPr>
                <w:rFonts w:hint="eastAsia" w:eastAsia="等线"/>
              </w:rPr>
              <w:t>1</w:t>
            </w:r>
          </w:p>
        </w:tc>
        <w:tc>
          <w:tcPr>
            <w:tcW w:w="829" w:type="dxa"/>
          </w:tcPr>
          <w:p>
            <w:pPr>
              <w:pStyle w:val="5"/>
              <w:ind w:firstLine="0" w:firstLineChars="0"/>
              <w:rPr>
                <w:rFonts w:eastAsia="等线"/>
              </w:rPr>
            </w:pPr>
            <w:r>
              <w:rPr>
                <w:rFonts w:hint="eastAsia" w:eastAsia="等线"/>
              </w:rPr>
              <w:t>2</w:t>
            </w:r>
          </w:p>
        </w:tc>
        <w:tc>
          <w:tcPr>
            <w:tcW w:w="829" w:type="dxa"/>
          </w:tcPr>
          <w:p>
            <w:pPr>
              <w:pStyle w:val="5"/>
              <w:ind w:firstLine="0" w:firstLineChars="0"/>
              <w:rPr>
                <w:rFonts w:eastAsia="等线"/>
              </w:rPr>
            </w:pPr>
            <w:r>
              <w:rPr>
                <w:rFonts w:hint="eastAsia" w:eastAsia="等线"/>
              </w:rPr>
              <w:t>3</w:t>
            </w:r>
          </w:p>
        </w:tc>
        <w:tc>
          <w:tcPr>
            <w:tcW w:w="829" w:type="dxa"/>
          </w:tcPr>
          <w:p>
            <w:pPr>
              <w:pStyle w:val="5"/>
              <w:ind w:firstLine="0" w:firstLineChars="0"/>
              <w:rPr>
                <w:rFonts w:eastAsia="等线"/>
              </w:rPr>
            </w:pPr>
            <w:r>
              <w:rPr>
                <w:rFonts w:hint="eastAsia" w:eastAsia="等线"/>
              </w:rPr>
              <w:t>4</w:t>
            </w:r>
          </w:p>
        </w:tc>
        <w:tc>
          <w:tcPr>
            <w:tcW w:w="830" w:type="dxa"/>
          </w:tcPr>
          <w:p>
            <w:pPr>
              <w:pStyle w:val="5"/>
              <w:ind w:firstLine="0" w:firstLineChars="0"/>
              <w:rPr>
                <w:rFonts w:eastAsia="等线"/>
              </w:rPr>
            </w:pPr>
            <w:r>
              <w:rPr>
                <w:rFonts w:hint="eastAsia" w:eastAsia="等线"/>
              </w:rPr>
              <w:t>5</w:t>
            </w:r>
          </w:p>
        </w:tc>
        <w:tc>
          <w:tcPr>
            <w:tcW w:w="830" w:type="dxa"/>
          </w:tcPr>
          <w:p>
            <w:pPr>
              <w:pStyle w:val="5"/>
              <w:ind w:firstLine="0" w:firstLineChars="0"/>
              <w:rPr>
                <w:rFonts w:eastAsia="等线"/>
              </w:rPr>
            </w:pPr>
            <w:r>
              <w:rPr>
                <w:rFonts w:hint="eastAsia" w:eastAsia="等线"/>
              </w:rPr>
              <w:t>6</w:t>
            </w:r>
          </w:p>
        </w:tc>
        <w:tc>
          <w:tcPr>
            <w:tcW w:w="830" w:type="dxa"/>
          </w:tcPr>
          <w:p>
            <w:pPr>
              <w:pStyle w:val="5"/>
              <w:ind w:firstLine="0" w:firstLineChars="0"/>
              <w:rPr>
                <w:rFonts w:eastAsia="等线"/>
              </w:rPr>
            </w:pPr>
            <w:r>
              <w:rPr>
                <w:rFonts w:hint="eastAsia" w:eastAsia="等线"/>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tcPr>
          <w:p>
            <w:pPr>
              <w:pStyle w:val="5"/>
              <w:ind w:firstLine="0" w:firstLineChars="0"/>
              <w:rPr>
                <w:rFonts w:eastAsia="等线"/>
              </w:rPr>
            </w:pPr>
            <w:r>
              <w:rPr>
                <w:rFonts w:eastAsia="等线"/>
              </w:rPr>
              <w:t>A</w:t>
            </w:r>
          </w:p>
        </w:tc>
        <w:tc>
          <w:tcPr>
            <w:tcW w:w="829" w:type="dxa"/>
          </w:tcPr>
          <w:p>
            <w:pPr>
              <w:pStyle w:val="5"/>
              <w:ind w:firstLine="0" w:firstLineChars="0"/>
              <w:rPr>
                <w:rFonts w:eastAsia="等线"/>
              </w:rPr>
            </w:pPr>
            <w:r>
              <w:rPr>
                <w:rFonts w:hint="eastAsia" w:eastAsia="等线"/>
              </w:rPr>
              <w:t>C</w:t>
            </w:r>
          </w:p>
        </w:tc>
        <w:tc>
          <w:tcPr>
            <w:tcW w:w="829" w:type="dxa"/>
          </w:tcPr>
          <w:p>
            <w:pPr>
              <w:pStyle w:val="5"/>
              <w:ind w:firstLine="0" w:firstLineChars="0"/>
              <w:rPr>
                <w:rFonts w:eastAsia="等线"/>
              </w:rPr>
            </w:pPr>
            <w:r>
              <w:rPr>
                <w:rFonts w:hint="eastAsia" w:eastAsia="等线"/>
              </w:rPr>
              <w:t>B</w:t>
            </w:r>
          </w:p>
        </w:tc>
        <w:tc>
          <w:tcPr>
            <w:tcW w:w="829" w:type="dxa"/>
          </w:tcPr>
          <w:p>
            <w:pPr>
              <w:pStyle w:val="5"/>
              <w:ind w:firstLine="0" w:firstLineChars="0"/>
              <w:rPr>
                <w:rFonts w:eastAsia="等线"/>
              </w:rPr>
            </w:pPr>
            <w:r>
              <w:rPr>
                <w:rFonts w:hint="eastAsia" w:eastAsia="等线"/>
              </w:rPr>
              <w:t>A</w:t>
            </w:r>
          </w:p>
        </w:tc>
        <w:tc>
          <w:tcPr>
            <w:tcW w:w="830" w:type="dxa"/>
          </w:tcPr>
          <w:p>
            <w:pPr>
              <w:pStyle w:val="5"/>
              <w:ind w:firstLine="0" w:firstLineChars="0"/>
              <w:rPr>
                <w:rFonts w:eastAsia="等线"/>
              </w:rPr>
            </w:pPr>
            <w:r>
              <w:rPr>
                <w:rFonts w:hint="eastAsia" w:eastAsia="等线"/>
              </w:rPr>
              <w:t>C</w:t>
            </w:r>
          </w:p>
        </w:tc>
        <w:tc>
          <w:tcPr>
            <w:tcW w:w="830" w:type="dxa"/>
          </w:tcPr>
          <w:p>
            <w:pPr>
              <w:pStyle w:val="5"/>
              <w:ind w:firstLine="0" w:firstLineChars="0"/>
              <w:rPr>
                <w:rFonts w:eastAsia="等线"/>
              </w:rPr>
            </w:pPr>
            <w:r>
              <w:rPr>
                <w:rFonts w:hint="eastAsia" w:eastAsia="等线"/>
              </w:rPr>
              <w:t>C</w:t>
            </w:r>
          </w:p>
        </w:tc>
        <w:tc>
          <w:tcPr>
            <w:tcW w:w="830" w:type="dxa"/>
          </w:tcPr>
          <w:p>
            <w:pPr>
              <w:pStyle w:val="5"/>
              <w:ind w:firstLine="0" w:firstLineChars="0"/>
              <w:rPr>
                <w:rFonts w:eastAsia="等线"/>
              </w:rPr>
            </w:pPr>
            <w:r>
              <w:rPr>
                <w:rFonts w:hint="eastAsia" w:eastAsia="等线"/>
              </w:rPr>
              <w:t>A</w:t>
            </w:r>
          </w:p>
        </w:tc>
      </w:tr>
    </w:tbl>
    <w:p>
      <w:pPr>
        <w:pStyle w:val="5"/>
        <w:ind w:left="420" w:firstLine="0" w:firstLineChars="0"/>
      </w:pPr>
    </w:p>
    <w:p>
      <w:pPr>
        <w:pStyle w:val="5"/>
        <w:numPr>
          <w:ilvl w:val="0"/>
          <w:numId w:val="2"/>
        </w:numPr>
        <w:ind w:firstLineChars="0"/>
      </w:pPr>
      <w:r>
        <w:rPr>
          <w:rFonts w:hint="eastAsia"/>
        </w:rPr>
        <w:t>填空题</w:t>
      </w:r>
    </w:p>
    <w:p>
      <w:pPr>
        <w:pStyle w:val="5"/>
        <w:numPr>
          <w:ilvl w:val="0"/>
          <w:numId w:val="3"/>
        </w:numPr>
        <w:ind w:firstLineChars="0"/>
      </w:pPr>
      <w:r>
        <w:rPr>
          <w:rFonts w:hint="eastAsia"/>
        </w:rPr>
        <w:t>特斯拉（T）</w:t>
      </w:r>
    </w:p>
    <w:p>
      <w:pPr>
        <w:pStyle w:val="5"/>
        <w:numPr>
          <w:ilvl w:val="0"/>
          <w:numId w:val="3"/>
        </w:numPr>
        <w:ind w:firstLineChars="0"/>
      </w:pPr>
      <w:r>
        <w:rPr>
          <w:rFonts w:hint="eastAsia"/>
        </w:rPr>
        <w:t>减小</w:t>
      </w:r>
    </w:p>
    <w:p>
      <w:pPr>
        <w:pStyle w:val="5"/>
        <w:numPr>
          <w:ilvl w:val="0"/>
          <w:numId w:val="3"/>
        </w:numPr>
        <w:ind w:firstLineChars="0"/>
      </w:pPr>
      <w:r>
        <w:rPr>
          <w:rFonts w:hint="eastAsia"/>
        </w:rPr>
        <w:t>转速</w:t>
      </w:r>
    </w:p>
    <w:p>
      <w:pPr>
        <w:pStyle w:val="5"/>
        <w:numPr>
          <w:ilvl w:val="0"/>
          <w:numId w:val="3"/>
        </w:numPr>
        <w:ind w:firstLineChars="0"/>
      </w:pPr>
      <w:r>
        <w:rPr>
          <w:rFonts w:hint="eastAsia"/>
        </w:rPr>
        <w:t>II</w:t>
      </w:r>
    </w:p>
    <w:p>
      <w:pPr>
        <w:pStyle w:val="5"/>
        <w:numPr>
          <w:ilvl w:val="0"/>
          <w:numId w:val="3"/>
        </w:numPr>
        <w:ind w:firstLineChars="0"/>
      </w:pPr>
      <w:r>
        <w:rPr>
          <w:rFonts w:hint="eastAsia"/>
        </w:rPr>
        <w:t>电阻</w:t>
      </w:r>
    </w:p>
    <w:p>
      <w:pPr>
        <w:pStyle w:val="5"/>
        <w:numPr>
          <w:ilvl w:val="0"/>
          <w:numId w:val="3"/>
        </w:numPr>
        <w:ind w:firstLineChars="0"/>
      </w:pPr>
      <w:r>
        <w:rPr>
          <w:rFonts w:hint="eastAsia"/>
        </w:rPr>
        <w:t>电磁</w:t>
      </w:r>
    </w:p>
    <w:p>
      <w:pPr>
        <w:pStyle w:val="5"/>
        <w:numPr>
          <w:ilvl w:val="0"/>
          <w:numId w:val="3"/>
        </w:numPr>
        <w:ind w:firstLineChars="0"/>
      </w:pPr>
      <w:r>
        <w:rPr>
          <w:rFonts w:hint="eastAsia"/>
        </w:rPr>
        <w:t>1/k</w:t>
      </w:r>
    </w:p>
    <w:p/>
    <w:p>
      <w:pPr>
        <w:pStyle w:val="5"/>
        <w:numPr>
          <w:ilvl w:val="0"/>
          <w:numId w:val="2"/>
        </w:numPr>
        <w:ind w:firstLineChars="0"/>
      </w:pPr>
      <w:r>
        <w:rPr>
          <w:rFonts w:hint="eastAsia"/>
        </w:rPr>
        <w:t>判断题</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
        <w:gridCol w:w="829"/>
        <w:gridCol w:w="829"/>
        <w:gridCol w:w="829"/>
        <w:gridCol w:w="830"/>
        <w:gridCol w:w="830"/>
        <w:gridCol w:w="8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tcPr>
          <w:p>
            <w:pPr>
              <w:pStyle w:val="5"/>
              <w:ind w:firstLine="0" w:firstLineChars="0"/>
              <w:rPr>
                <w:rFonts w:eastAsia="等线"/>
              </w:rPr>
            </w:pPr>
            <w:r>
              <w:rPr>
                <w:rFonts w:hint="eastAsia" w:eastAsia="等线"/>
              </w:rPr>
              <w:t>1</w:t>
            </w:r>
          </w:p>
        </w:tc>
        <w:tc>
          <w:tcPr>
            <w:tcW w:w="829" w:type="dxa"/>
          </w:tcPr>
          <w:p>
            <w:pPr>
              <w:pStyle w:val="5"/>
              <w:ind w:firstLine="0" w:firstLineChars="0"/>
              <w:rPr>
                <w:rFonts w:eastAsia="等线"/>
              </w:rPr>
            </w:pPr>
            <w:r>
              <w:rPr>
                <w:rFonts w:hint="eastAsia" w:eastAsia="等线"/>
              </w:rPr>
              <w:t>2</w:t>
            </w:r>
          </w:p>
        </w:tc>
        <w:tc>
          <w:tcPr>
            <w:tcW w:w="829" w:type="dxa"/>
          </w:tcPr>
          <w:p>
            <w:pPr>
              <w:pStyle w:val="5"/>
              <w:ind w:firstLine="0" w:firstLineChars="0"/>
              <w:rPr>
                <w:rFonts w:eastAsia="等线"/>
              </w:rPr>
            </w:pPr>
            <w:r>
              <w:rPr>
                <w:rFonts w:hint="eastAsia" w:eastAsia="等线"/>
              </w:rPr>
              <w:t>3</w:t>
            </w:r>
          </w:p>
        </w:tc>
        <w:tc>
          <w:tcPr>
            <w:tcW w:w="829" w:type="dxa"/>
          </w:tcPr>
          <w:p>
            <w:pPr>
              <w:pStyle w:val="5"/>
              <w:ind w:firstLine="0" w:firstLineChars="0"/>
              <w:rPr>
                <w:rFonts w:eastAsia="等线"/>
              </w:rPr>
            </w:pPr>
            <w:r>
              <w:rPr>
                <w:rFonts w:hint="eastAsia" w:eastAsia="等线"/>
              </w:rPr>
              <w:t>4</w:t>
            </w:r>
          </w:p>
        </w:tc>
        <w:tc>
          <w:tcPr>
            <w:tcW w:w="830" w:type="dxa"/>
          </w:tcPr>
          <w:p>
            <w:pPr>
              <w:pStyle w:val="5"/>
              <w:ind w:firstLine="0" w:firstLineChars="0"/>
              <w:rPr>
                <w:rFonts w:eastAsia="等线"/>
              </w:rPr>
            </w:pPr>
            <w:r>
              <w:rPr>
                <w:rFonts w:hint="eastAsia" w:eastAsia="等线"/>
              </w:rPr>
              <w:t>5</w:t>
            </w:r>
          </w:p>
        </w:tc>
        <w:tc>
          <w:tcPr>
            <w:tcW w:w="830" w:type="dxa"/>
          </w:tcPr>
          <w:p>
            <w:pPr>
              <w:pStyle w:val="5"/>
              <w:ind w:firstLine="0" w:firstLineChars="0"/>
              <w:rPr>
                <w:rFonts w:eastAsia="等线"/>
              </w:rPr>
            </w:pPr>
            <w:r>
              <w:rPr>
                <w:rFonts w:hint="eastAsia" w:eastAsia="等线"/>
              </w:rPr>
              <w:t>6</w:t>
            </w:r>
          </w:p>
        </w:tc>
        <w:tc>
          <w:tcPr>
            <w:tcW w:w="830" w:type="dxa"/>
          </w:tcPr>
          <w:p>
            <w:pPr>
              <w:pStyle w:val="5"/>
              <w:ind w:firstLine="0" w:firstLineChars="0"/>
              <w:rPr>
                <w:rFonts w:eastAsia="等线"/>
              </w:rPr>
            </w:pPr>
            <w:r>
              <w:rPr>
                <w:rFonts w:hint="eastAsia" w:eastAsia="等线"/>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tcPr>
          <w:p>
            <w:pPr>
              <w:pStyle w:val="5"/>
              <w:ind w:firstLine="0" w:firstLineChars="0"/>
              <w:rPr>
                <w:rFonts w:eastAsia="等线"/>
              </w:rPr>
            </w:pPr>
            <w:r>
              <w:rPr>
                <w:rFonts w:hint="eastAsia" w:eastAsia="等线"/>
              </w:rPr>
              <w:t>√</w:t>
            </w:r>
          </w:p>
        </w:tc>
        <w:tc>
          <w:tcPr>
            <w:tcW w:w="829" w:type="dxa"/>
          </w:tcPr>
          <w:p>
            <w:pPr>
              <w:pStyle w:val="5"/>
              <w:ind w:firstLine="0" w:firstLineChars="0"/>
              <w:rPr>
                <w:rFonts w:eastAsia="等线"/>
                <w:highlight w:val="yellow"/>
              </w:rPr>
            </w:pPr>
            <w:r>
              <w:rPr>
                <w:rFonts w:hint="eastAsia" w:eastAsia="等线"/>
              </w:rPr>
              <w:t>√</w:t>
            </w:r>
          </w:p>
        </w:tc>
        <w:tc>
          <w:tcPr>
            <w:tcW w:w="829" w:type="dxa"/>
          </w:tcPr>
          <w:p>
            <w:pPr>
              <w:pStyle w:val="5"/>
              <w:ind w:firstLine="0" w:firstLineChars="0"/>
              <w:rPr>
                <w:rFonts w:eastAsia="等线"/>
              </w:rPr>
            </w:pPr>
            <w:r>
              <w:rPr>
                <w:rFonts w:hint="eastAsia" w:eastAsia="等线"/>
              </w:rPr>
              <w:t>√</w:t>
            </w:r>
          </w:p>
        </w:tc>
        <w:tc>
          <w:tcPr>
            <w:tcW w:w="829" w:type="dxa"/>
          </w:tcPr>
          <w:p>
            <w:pPr>
              <w:pStyle w:val="5"/>
              <w:ind w:firstLine="0" w:firstLineChars="0"/>
              <w:rPr>
                <w:rFonts w:eastAsia="等线"/>
              </w:rPr>
            </w:pPr>
            <w:r>
              <w:rPr>
                <w:rFonts w:hint="eastAsia" w:eastAsia="等线"/>
              </w:rPr>
              <w:t>×</w:t>
            </w:r>
          </w:p>
        </w:tc>
        <w:tc>
          <w:tcPr>
            <w:tcW w:w="830" w:type="dxa"/>
          </w:tcPr>
          <w:p>
            <w:pPr>
              <w:pStyle w:val="5"/>
              <w:ind w:firstLine="0" w:firstLineChars="0"/>
              <w:rPr>
                <w:rFonts w:eastAsia="等线"/>
              </w:rPr>
            </w:pPr>
            <w:r>
              <w:rPr>
                <w:rFonts w:hint="eastAsia" w:eastAsia="等线"/>
              </w:rPr>
              <w:t>√</w:t>
            </w:r>
          </w:p>
        </w:tc>
        <w:tc>
          <w:tcPr>
            <w:tcW w:w="830" w:type="dxa"/>
          </w:tcPr>
          <w:p>
            <w:pPr>
              <w:rPr>
                <w:rFonts w:ascii="等线" w:hAnsi="等线" w:eastAsia="等线"/>
                <w:highlight w:val="yellow"/>
              </w:rPr>
            </w:pPr>
            <w:r>
              <w:rPr>
                <w:rFonts w:hint="eastAsia" w:ascii="等线" w:hAnsi="等线" w:eastAsia="等线"/>
              </w:rPr>
              <w:t>√</w:t>
            </w:r>
          </w:p>
        </w:tc>
        <w:tc>
          <w:tcPr>
            <w:tcW w:w="830" w:type="dxa"/>
          </w:tcPr>
          <w:p>
            <w:pPr>
              <w:pStyle w:val="5"/>
              <w:ind w:firstLine="0" w:firstLineChars="0"/>
              <w:rPr>
                <w:rFonts w:eastAsia="等线"/>
                <w:highlight w:val="yellow"/>
              </w:rPr>
            </w:pPr>
            <w:r>
              <w:rPr>
                <w:rFonts w:hint="eastAsia" w:eastAsia="等线"/>
              </w:rPr>
              <w:t>√</w:t>
            </w:r>
          </w:p>
        </w:tc>
      </w:tr>
    </w:tbl>
    <w:p>
      <w:pPr>
        <w:pStyle w:val="5"/>
        <w:ind w:left="420" w:firstLine="0" w:firstLineChars="0"/>
      </w:pPr>
    </w:p>
    <w:p>
      <w:pPr>
        <w:pStyle w:val="5"/>
        <w:numPr>
          <w:ilvl w:val="0"/>
          <w:numId w:val="2"/>
        </w:numPr>
        <w:ind w:firstLineChars="0"/>
      </w:pPr>
      <w:r>
        <w:rPr>
          <w:rFonts w:hint="eastAsia"/>
        </w:rPr>
        <w:t>简答题</w:t>
      </w:r>
    </w:p>
    <w:p>
      <w:r>
        <w:t>1、试简述直流电动机调速方法及其特点？</w:t>
      </w:r>
    </w:p>
    <w:p>
      <w:r>
        <w:rPr>
          <w:rFonts w:hint="eastAsia"/>
        </w:rPr>
        <w:t>答：（</w:t>
      </w:r>
      <w:r>
        <w:t>1）</w:t>
      </w:r>
      <w:r>
        <w:rPr>
          <w:rFonts w:hint="eastAsia"/>
        </w:rPr>
        <w:t>降压调速，能实现基准速度以下无极调速，损耗较少，</w:t>
      </w:r>
    </w:p>
    <w:p>
      <w:r>
        <w:rPr>
          <w:rFonts w:hint="eastAsia"/>
        </w:rPr>
        <w:t>（2）串电阻，能实现基准速度以下有极调速</w:t>
      </w:r>
    </w:p>
    <w:p>
      <w:r>
        <w:rPr>
          <w:rFonts w:hint="eastAsia"/>
        </w:rPr>
        <w:t>（3）弱磁调速，能实现基准速度以上无极调速</w:t>
      </w:r>
    </w:p>
    <w:p>
      <w:pPr>
        <w:pStyle w:val="5"/>
        <w:ind w:left="0" w:leftChars="0" w:firstLine="0" w:firstLineChars="0"/>
      </w:pPr>
    </w:p>
    <w:p>
      <w:pPr>
        <w:pStyle w:val="5"/>
        <w:ind w:left="420" w:firstLine="0" w:firstLineChars="0"/>
        <w:rPr>
          <w:rFonts w:hint="eastAsia"/>
        </w:rPr>
      </w:pPr>
    </w:p>
    <w:p>
      <w:pPr>
        <w:spacing w:line="360" w:lineRule="auto"/>
        <w:rPr>
          <w:rFonts w:ascii="宋体" w:hAnsi="宋体"/>
          <w:szCs w:val="21"/>
        </w:rPr>
      </w:pPr>
      <w:r>
        <w:rPr>
          <w:rFonts w:ascii="宋体" w:hAnsi="宋体"/>
          <w:szCs w:val="21"/>
        </w:rPr>
        <w:t>2</w:t>
      </w:r>
      <w:r>
        <w:rPr>
          <w:rFonts w:hint="eastAsia" w:ascii="宋体" w:hAnsi="宋体"/>
          <w:szCs w:val="21"/>
        </w:rPr>
        <w:t>、试分析交流电机分析转差率 s 对感应电动机效率的影响？</w:t>
      </w:r>
    </w:p>
    <w:p>
      <w:pPr>
        <w:spacing w:line="360" w:lineRule="auto"/>
        <w:ind w:firstLine="422" w:firstLineChars="200"/>
        <w:rPr>
          <w:rFonts w:ascii="宋体" w:hAnsi="宋体"/>
          <w:szCs w:val="21"/>
        </w:rPr>
      </w:pPr>
      <w:r>
        <w:rPr>
          <w:rFonts w:hint="eastAsia" w:ascii="宋体" w:hAnsi="宋体"/>
          <w:b/>
          <w:bCs/>
          <w:szCs w:val="21"/>
        </w:rPr>
        <w:t>答</w:t>
      </w:r>
      <w:r>
        <w:rPr>
          <w:rFonts w:hint="eastAsia" w:ascii="宋体" w:hAnsi="宋体"/>
          <w:szCs w:val="21"/>
        </w:rPr>
        <w:t>：空载到额定转差时， 定子铁耗与机耗很小，可看成不变损耗，而定子、转子铜耗则与定、 转子电流的平方成正比， 是随负载变化的损耗， 因此，电动机的效率也随负载而变化。 当负载从零开始增加时， s 逐渐增加， 总损耗增加缓慢，效率上升很快。 由于</w:t>
      </w:r>
      <w:r>
        <w:rPr>
          <w:rFonts w:ascii="宋体" w:hAnsi="宋体"/>
          <w:szCs w:val="21"/>
        </w:rPr>
        <w:t xml:space="preserve">Pcu </w:t>
      </w:r>
      <w:r>
        <w:rPr>
          <w:rFonts w:hint="eastAsia" w:ascii="宋体" w:hAnsi="宋体"/>
          <w:szCs w:val="21"/>
        </w:rPr>
        <w:t>与电流I</w:t>
      </w:r>
      <w:r>
        <w:rPr>
          <w:rFonts w:ascii="宋体" w:hAnsi="宋体"/>
          <w:szCs w:val="21"/>
        </w:rPr>
        <w:t>^2</w:t>
      </w:r>
      <w:r>
        <w:rPr>
          <w:rFonts w:hint="eastAsia" w:ascii="宋体" w:hAnsi="宋体"/>
          <w:szCs w:val="21"/>
        </w:rPr>
        <w:t>成正比，</w:t>
      </w:r>
      <w:r>
        <w:rPr>
          <w:rFonts w:ascii="宋体" w:hAnsi="宋体"/>
          <w:szCs w:val="21"/>
        </w:rPr>
        <w:t xml:space="preserve"> </w:t>
      </w:r>
      <w:r>
        <w:rPr>
          <w:rFonts w:hint="eastAsia" w:ascii="宋体" w:hAnsi="宋体"/>
          <w:szCs w:val="21"/>
        </w:rPr>
        <w:t>当负载超过一定值，</w:t>
      </w:r>
      <w:r>
        <w:rPr>
          <w:rFonts w:ascii="宋体" w:hAnsi="宋体"/>
          <w:szCs w:val="21"/>
        </w:rPr>
        <w:t xml:space="preserve"> </w:t>
      </w:r>
      <w:r>
        <w:rPr>
          <w:rFonts w:hint="eastAsia" w:ascii="宋体" w:hAnsi="宋体"/>
          <w:szCs w:val="21"/>
        </w:rPr>
        <w:t>急剧增加，</w:t>
      </w:r>
      <w:r>
        <w:rPr>
          <w:rFonts w:ascii="宋体" w:hAnsi="宋体"/>
          <w:szCs w:val="21"/>
        </w:rPr>
        <w:t xml:space="preserve"> </w:t>
      </w:r>
      <w:r>
        <w:rPr>
          <w:rFonts w:hint="eastAsia" w:ascii="宋体" w:hAnsi="宋体"/>
          <w:szCs w:val="21"/>
        </w:rPr>
        <w:t>降低，</w:t>
      </w:r>
      <w:r>
        <w:rPr>
          <w:rFonts w:ascii="宋体" w:hAnsi="宋体"/>
          <w:szCs w:val="21"/>
        </w:rPr>
        <w:t xml:space="preserve"> </w:t>
      </w:r>
      <w:r>
        <w:rPr>
          <w:rFonts w:hint="eastAsia" w:ascii="宋体" w:hAnsi="宋体"/>
          <w:szCs w:val="21"/>
        </w:rPr>
        <w:t>故此时</w:t>
      </w:r>
      <w:r>
        <w:rPr>
          <w:rFonts w:ascii="宋体" w:hAnsi="宋体"/>
          <w:szCs w:val="21"/>
        </w:rPr>
        <w:t xml:space="preserve"> </w:t>
      </w:r>
      <w:r>
        <w:rPr>
          <w:rFonts w:hint="eastAsia" w:ascii="宋体" w:hAnsi="宋体"/>
          <w:szCs w:val="21"/>
        </w:rPr>
        <w:t>效率随输出功率P</w:t>
      </w:r>
      <w:r>
        <w:rPr>
          <w:rFonts w:ascii="宋体" w:hAnsi="宋体"/>
          <w:szCs w:val="21"/>
        </w:rPr>
        <w:t>2</w:t>
      </w:r>
      <w:r>
        <w:rPr>
          <w:rFonts w:hint="eastAsia" w:ascii="宋体" w:hAnsi="宋体"/>
          <w:szCs w:val="21"/>
        </w:rPr>
        <w:t xml:space="preserve"> 或 s 增加而降低。</w:t>
      </w:r>
    </w:p>
    <w:p>
      <w:pPr>
        <w:pStyle w:val="5"/>
        <w:ind w:left="420" w:firstLine="0" w:firstLineChars="0"/>
      </w:pPr>
    </w:p>
    <w:p>
      <w:pPr>
        <w:pStyle w:val="5"/>
        <w:numPr>
          <w:ilvl w:val="0"/>
          <w:numId w:val="2"/>
        </w:numPr>
        <w:ind w:firstLineChars="0"/>
      </w:pPr>
      <w:r>
        <w:rPr>
          <w:rFonts w:hint="eastAsia"/>
        </w:rPr>
        <w:t>计算题</w:t>
      </w:r>
    </w:p>
    <w:p>
      <w:pPr>
        <w:pStyle w:val="5"/>
        <w:ind w:left="420" w:firstLine="0" w:firstLineChars="0"/>
      </w:pPr>
      <w:r>
        <w:t xml:space="preserve">1 . </w:t>
      </w:r>
      <w:r>
        <w:rPr>
          <w:rFonts w:hint="eastAsia"/>
        </w:rPr>
        <w:t>直流电机</w:t>
      </w:r>
    </w:p>
    <w:p>
      <w:pPr>
        <w:pStyle w:val="5"/>
        <w:numPr>
          <w:ilvl w:val="0"/>
          <w:numId w:val="4"/>
        </w:numPr>
        <w:ind w:firstLineChars="0"/>
      </w:pPr>
      <w:r>
        <w:rPr>
          <w:rFonts w:hint="eastAsia"/>
        </w:rPr>
        <w:t xml:space="preserve"> 电磁系数</w:t>
      </w:r>
    </w:p>
    <w:p>
      <w:r>
        <w:rPr>
          <w:rFonts w:hint="eastAsia"/>
        </w:rPr>
        <w:t>感应电动势为</w:t>
      </w:r>
    </w:p>
    <w:p>
      <w:pPr>
        <w:rPr>
          <w:i/>
        </w:rPr>
      </w:pPr>
      <m:oMathPara>
        <m:oMath>
          <m:sSub>
            <m:sSubPr>
              <m:ctrlPr>
                <w:rPr>
                  <w:rFonts w:ascii="Cambria Math" w:hAnsi="Cambria Math"/>
                  <w:i/>
                </w:rPr>
              </m:ctrlPr>
            </m:sSubPr>
            <m:e>
              <m:r>
                <m:rPr/>
                <w:rPr>
                  <w:rFonts w:hint="eastAsia" w:ascii="Cambria Math" w:hAnsi="Cambria Math"/>
                </w:rPr>
                <m:t>E</m:t>
              </m:r>
              <m:ctrlPr>
                <w:rPr>
                  <w:rFonts w:hint="eastAsia" w:ascii="Cambria Math" w:hAnsi="Cambria Math"/>
                  <w:i/>
                </w:rPr>
              </m:ctrlPr>
            </m:e>
            <m:sub>
              <m:r>
                <m:rPr/>
                <w:rPr>
                  <w:rFonts w:ascii="Cambria Math" w:hAnsi="Cambria Math"/>
                </w:rPr>
                <m:t>aN</m:t>
              </m:r>
              <m:ctrlPr>
                <w:rPr>
                  <w:rFonts w:ascii="Cambria Math" w:hAnsi="Cambria Math"/>
                  <w:i/>
                </w:rPr>
              </m:ctrlPr>
            </m:sub>
          </m:sSub>
          <m:r>
            <m:rPr/>
            <w:rPr>
              <w:rFonts w:ascii="Cambria Math" w:hAnsi="Cambria Math"/>
            </w:rPr>
            <m:t>=0.95</m:t>
          </m:r>
          <m:sSub>
            <m:sSubPr>
              <m:ctrlPr>
                <w:rPr>
                  <w:rFonts w:ascii="Cambria Math" w:hAnsi="Cambria Math"/>
                  <w:i/>
                </w:rPr>
              </m:ctrlPr>
            </m:sSubPr>
            <m:e>
              <m:r>
                <m:rPr/>
                <w:rPr>
                  <w:rFonts w:ascii="Cambria Math" w:hAnsi="Cambria Math"/>
                </w:rPr>
                <m:t>U</m:t>
              </m:r>
              <m:ctrlPr>
                <w:rPr>
                  <w:rFonts w:ascii="Cambria Math" w:hAnsi="Cambria Math"/>
                  <w:i/>
                </w:rPr>
              </m:ctrlPr>
            </m:e>
            <m:sub>
              <m:r>
                <m:rPr/>
                <w:rPr>
                  <w:rFonts w:ascii="Cambria Math" w:hAnsi="Cambria Math"/>
                </w:rPr>
                <m:t>N</m:t>
              </m:r>
              <m:ctrlPr>
                <w:rPr>
                  <w:rFonts w:ascii="Cambria Math" w:hAnsi="Cambria Math"/>
                  <w:i/>
                </w:rPr>
              </m:ctrlPr>
            </m:sub>
          </m:sSub>
          <m:r>
            <m:rPr/>
            <w:rPr>
              <w:rFonts w:ascii="Cambria Math" w:hAnsi="Cambria Math"/>
            </w:rPr>
            <m:t>=0.95∗220=209V</m:t>
          </m:r>
        </m:oMath>
      </m:oMathPara>
    </w:p>
    <w:p>
      <w:pPr>
        <w:widowControl/>
        <w:jc w:val="left"/>
      </w:pPr>
      <m:oMathPara>
        <m:oMath>
          <m:sSub>
            <m:sSubPr>
              <m:ctrlPr>
                <w:rPr>
                  <w:rFonts w:ascii="Cambria Math" w:hAnsi="Cambria Math"/>
                  <w:i/>
                </w:rPr>
              </m:ctrlPr>
            </m:sSubPr>
            <m:e>
              <m:r>
                <m:rPr/>
                <w:rPr>
                  <w:rFonts w:ascii="Cambria Math" w:hAnsi="Cambria Math"/>
                </w:rPr>
                <m:t>C</m:t>
              </m:r>
              <m:ctrlPr>
                <w:rPr>
                  <w:rFonts w:ascii="Cambria Math" w:hAnsi="Cambria Math"/>
                  <w:i/>
                </w:rPr>
              </m:ctrlPr>
            </m:e>
            <m:sub>
              <m:r>
                <m:rPr/>
                <w:rPr>
                  <w:rFonts w:ascii="Cambria Math" w:hAnsi="Cambria Math"/>
                </w:rPr>
                <m:t>e</m:t>
              </m:r>
              <m:ctrlPr>
                <w:rPr>
                  <w:rFonts w:ascii="Cambria Math" w:hAnsi="Cambria Math"/>
                  <w:i/>
                </w:rPr>
              </m:ctrlPr>
            </m:sub>
          </m:sSub>
          <m:sSub>
            <m:sSubPr>
              <m:ctrlPr>
                <w:rPr>
                  <w:rFonts w:ascii="Cambria Math" w:hAnsi="Cambria Math"/>
                  <w:i/>
                </w:rPr>
              </m:ctrlPr>
            </m:sSubPr>
            <m:e>
              <m:r>
                <m:rPr>
                  <m:sty m:val="p"/>
                </m:rPr>
                <w:rPr>
                  <w:rFonts w:ascii="Cambria Math" w:hAnsi="Cambria Math"/>
                </w:rPr>
                <m:t>Φ</m:t>
              </m:r>
              <m:ctrlPr>
                <w:rPr>
                  <w:rFonts w:ascii="Cambria Math" w:hAnsi="Cambria Math"/>
                </w:rPr>
              </m:ctrlPr>
            </m:e>
            <m:sub>
              <m:r>
                <m:rPr/>
                <w:rPr>
                  <w:rFonts w:ascii="Cambria Math" w:hAnsi="Cambria Math"/>
                </w:rPr>
                <m:t>N</m:t>
              </m:r>
              <m:ctrlPr>
                <w:rPr>
                  <w:rFonts w:ascii="Cambria Math" w:hAnsi="Cambria Math"/>
                  <w:i/>
                </w:rPr>
              </m:ctrlPr>
            </m:sub>
          </m:sSub>
          <m:r>
            <m:rPr/>
            <w:rPr>
              <w:rFonts w:ascii="Cambria Math" w:hAnsi="Cambria Math"/>
            </w:rPr>
            <m:t>=</m:t>
          </m:r>
          <m:f>
            <m:fPr>
              <m:ctrlPr>
                <w:rPr>
                  <w:rFonts w:ascii="Cambria Math" w:hAnsi="Cambria Math"/>
                  <w:i/>
                </w:rPr>
              </m:ctrlPr>
            </m:fPr>
            <m:num>
              <m:sSub>
                <m:sSubPr>
                  <m:ctrlPr>
                    <w:rPr>
                      <w:rFonts w:ascii="Cambria Math" w:hAnsi="Cambria Math"/>
                      <w:i/>
                    </w:rPr>
                  </m:ctrlPr>
                </m:sSubPr>
                <m:e>
                  <m:r>
                    <m:rPr/>
                    <w:rPr>
                      <w:rFonts w:ascii="Cambria Math" w:hAnsi="Cambria Math"/>
                    </w:rPr>
                    <m:t>E</m:t>
                  </m:r>
                  <m:ctrlPr>
                    <w:rPr>
                      <w:rFonts w:ascii="Cambria Math" w:hAnsi="Cambria Math"/>
                      <w:i/>
                    </w:rPr>
                  </m:ctrlPr>
                </m:e>
                <m:sub>
                  <m:r>
                    <m:rPr/>
                    <w:rPr>
                      <w:rFonts w:ascii="Cambria Math" w:hAnsi="Cambria Math"/>
                    </w:rPr>
                    <m:t>aN</m:t>
                  </m:r>
                  <m:ctrlPr>
                    <w:rPr>
                      <w:rFonts w:ascii="Cambria Math" w:hAnsi="Cambria Math"/>
                      <w:i/>
                    </w:rPr>
                  </m:ctrlPr>
                </m:sub>
              </m:sSub>
              <m:ctrlPr>
                <w:rPr>
                  <w:rFonts w:ascii="Cambria Math" w:hAnsi="Cambria Math"/>
                  <w:i/>
                </w:rPr>
              </m:ctrlPr>
            </m:num>
            <m:den>
              <m:sSub>
                <m:sSubPr>
                  <m:ctrlPr>
                    <w:rPr>
                      <w:rFonts w:ascii="Cambria Math" w:hAnsi="Cambria Math"/>
                      <w:i/>
                    </w:rPr>
                  </m:ctrlPr>
                </m:sSubPr>
                <m:e>
                  <m:r>
                    <m:rPr/>
                    <w:rPr>
                      <w:rFonts w:ascii="Cambria Math" w:hAnsi="Cambria Math"/>
                    </w:rPr>
                    <m:t>n</m:t>
                  </m:r>
                  <m:ctrlPr>
                    <w:rPr>
                      <w:rFonts w:ascii="Cambria Math" w:hAnsi="Cambria Math"/>
                      <w:i/>
                    </w:rPr>
                  </m:ctrlPr>
                </m:e>
                <m:sub>
                  <m:r>
                    <m:rPr/>
                    <w:rPr>
                      <w:rFonts w:ascii="Cambria Math" w:hAnsi="Cambria Math"/>
                    </w:rPr>
                    <m:t>N</m:t>
                  </m:r>
                  <m:ctrlPr>
                    <w:rPr>
                      <w:rFonts w:ascii="Cambria Math" w:hAnsi="Cambria Math"/>
                      <w:i/>
                    </w:rPr>
                  </m:ctrlPr>
                </m:sub>
              </m:sSub>
              <m:ctrlPr>
                <w:rPr>
                  <w:rFonts w:ascii="Cambria Math" w:hAnsi="Cambria Math"/>
                  <w:i/>
                </w:rPr>
              </m:ctrlPr>
            </m:den>
          </m:f>
          <m:r>
            <m:rPr/>
            <w:rPr>
              <w:rFonts w:ascii="Cambria Math" w:hAnsi="Cambria Math"/>
            </w:rPr>
            <m:t>=</m:t>
          </m:r>
          <m:f>
            <m:fPr>
              <m:ctrlPr>
                <w:rPr>
                  <w:rFonts w:ascii="Cambria Math" w:hAnsi="Cambria Math"/>
                  <w:i/>
                </w:rPr>
              </m:ctrlPr>
            </m:fPr>
            <m:num>
              <m:r>
                <m:rPr/>
                <w:rPr>
                  <w:rFonts w:ascii="Cambria Math" w:hAnsi="Cambria Math"/>
                </w:rPr>
                <m:t>209</m:t>
              </m:r>
              <m:ctrlPr>
                <w:rPr>
                  <w:rFonts w:ascii="Cambria Math" w:hAnsi="Cambria Math"/>
                  <w:i/>
                </w:rPr>
              </m:ctrlPr>
            </m:num>
            <m:den>
              <m:r>
                <m:rPr/>
                <w:rPr>
                  <w:rFonts w:ascii="Cambria Math" w:hAnsi="Cambria Math"/>
                </w:rPr>
                <m:t>1200</m:t>
              </m:r>
              <m:ctrlPr>
                <w:rPr>
                  <w:rFonts w:ascii="Cambria Math" w:hAnsi="Cambria Math"/>
                  <w:i/>
                </w:rPr>
              </m:ctrlPr>
            </m:den>
          </m:f>
          <m:r>
            <m:rPr/>
            <w:rPr>
              <w:rFonts w:ascii="Cambria Math" w:hAnsi="Cambria Math"/>
            </w:rPr>
            <m:t>=0.1742</m:t>
          </m:r>
        </m:oMath>
      </m:oMathPara>
    </w:p>
    <w:p>
      <w:pPr>
        <w:widowControl/>
        <w:jc w:val="left"/>
      </w:pPr>
      <w:r>
        <w:rPr>
          <w:rFonts w:hint="eastAsia"/>
        </w:rPr>
        <w:t>理想的空载转速：</w:t>
      </w:r>
    </w:p>
    <w:p>
      <w:pPr>
        <w:widowControl/>
        <w:jc w:val="left"/>
        <w:rPr>
          <w:i/>
        </w:rPr>
      </w:pPr>
      <m:oMathPara>
        <m:oMath>
          <m:sSub>
            <m:sSubPr>
              <m:ctrlPr>
                <w:rPr>
                  <w:rFonts w:ascii="Cambria Math" w:hAnsi="Cambria Math"/>
                  <w:i/>
                </w:rPr>
              </m:ctrlPr>
            </m:sSubPr>
            <m:e>
              <m:r>
                <m:rPr/>
                <w:rPr>
                  <w:rFonts w:hint="eastAsia" w:ascii="Cambria Math" w:hAnsi="Cambria Math"/>
                </w:rPr>
                <m:t>n</m:t>
              </m:r>
              <m:ctrlPr>
                <w:rPr>
                  <w:rFonts w:hint="eastAsia" w:ascii="Cambria Math" w:hAnsi="Cambria Math"/>
                  <w:i/>
                </w:rPr>
              </m:ctrlPr>
            </m:e>
            <m:sub>
              <m:r>
                <m:rPr/>
                <w:rPr>
                  <w:rFonts w:hint="eastAsia" w:ascii="Cambria Math" w:hAnsi="Cambria Math"/>
                </w:rPr>
                <m:t>0</m:t>
              </m:r>
              <m:ctrlPr>
                <w:rPr>
                  <w:rFonts w:ascii="Cambria Math" w:hAnsi="Cambria Math"/>
                  <w:i/>
                </w:rPr>
              </m:ctrlPr>
            </m:sub>
          </m:sSub>
          <m:r>
            <m:rPr/>
            <w:rPr>
              <w:rFonts w:ascii="Cambria Math" w:hAnsi="Cambria Math"/>
            </w:rPr>
            <m:t>=</m:t>
          </m:r>
          <m:f>
            <m:fPr>
              <m:ctrlPr>
                <w:rPr>
                  <w:rFonts w:ascii="Cambria Math" w:hAnsi="Cambria Math"/>
                  <w:i/>
                </w:rPr>
              </m:ctrlPr>
            </m:fPr>
            <m:num>
              <m:sSub>
                <m:sSubPr>
                  <m:ctrlPr>
                    <w:rPr>
                      <w:rFonts w:ascii="Cambria Math" w:hAnsi="Cambria Math"/>
                      <w:i/>
                    </w:rPr>
                  </m:ctrlPr>
                </m:sSubPr>
                <m:e>
                  <m:r>
                    <m:rPr/>
                    <w:rPr>
                      <w:rFonts w:hint="eastAsia" w:ascii="Cambria Math" w:hAnsi="Cambria Math"/>
                    </w:rPr>
                    <m:t>U</m:t>
                  </m:r>
                  <m:ctrlPr>
                    <w:rPr>
                      <w:rFonts w:hint="eastAsia" w:ascii="Cambria Math" w:hAnsi="Cambria Math"/>
                      <w:i/>
                    </w:rPr>
                  </m:ctrlPr>
                </m:e>
                <m:sub>
                  <m:r>
                    <m:rPr/>
                    <w:rPr>
                      <w:rFonts w:hint="eastAsia" w:ascii="Cambria Math" w:hAnsi="Cambria Math"/>
                    </w:rPr>
                    <m:t>N</m:t>
                  </m:r>
                  <m:ctrlPr>
                    <w:rPr>
                      <w:rFonts w:ascii="Cambria Math" w:hAnsi="Cambria Math"/>
                      <w:i/>
                    </w:rPr>
                  </m:ctrlPr>
                </m:sub>
              </m:sSub>
              <m:ctrlPr>
                <w:rPr>
                  <w:rFonts w:ascii="Cambria Math" w:hAnsi="Cambria Math"/>
                  <w:i/>
                </w:rPr>
              </m:ctrlPr>
            </m:num>
            <m:den>
              <m:sSub>
                <m:sSubPr>
                  <m:ctrlPr>
                    <w:rPr>
                      <w:rFonts w:ascii="Cambria Math" w:hAnsi="Cambria Math"/>
                      <w:i/>
                    </w:rPr>
                  </m:ctrlPr>
                </m:sSubPr>
                <m:e>
                  <m:r>
                    <m:rPr/>
                    <w:rPr>
                      <w:rFonts w:ascii="Cambria Math" w:hAnsi="Cambria Math"/>
                    </w:rPr>
                    <m:t>C</m:t>
                  </m:r>
                  <m:ctrlPr>
                    <w:rPr>
                      <w:rFonts w:ascii="Cambria Math" w:hAnsi="Cambria Math"/>
                      <w:i/>
                    </w:rPr>
                  </m:ctrlPr>
                </m:e>
                <m:sub>
                  <m:r>
                    <m:rPr/>
                    <w:rPr>
                      <w:rFonts w:ascii="Cambria Math" w:hAnsi="Cambria Math"/>
                    </w:rPr>
                    <m:t>e</m:t>
                  </m:r>
                  <m:ctrlPr>
                    <w:rPr>
                      <w:rFonts w:ascii="Cambria Math" w:hAnsi="Cambria Math"/>
                      <w:i/>
                    </w:rPr>
                  </m:ctrlPr>
                </m:sub>
              </m:sSub>
              <m:sSub>
                <m:sSubPr>
                  <m:ctrlPr>
                    <w:rPr>
                      <w:rFonts w:ascii="Cambria Math" w:hAnsi="Cambria Math"/>
                      <w:i/>
                    </w:rPr>
                  </m:ctrlPr>
                </m:sSubPr>
                <m:e>
                  <m:r>
                    <m:rPr>
                      <m:sty m:val="p"/>
                    </m:rPr>
                    <w:rPr>
                      <w:rFonts w:ascii="Cambria Math" w:hAnsi="Cambria Math"/>
                    </w:rPr>
                    <m:t>Φ</m:t>
                  </m:r>
                  <m:ctrlPr>
                    <w:rPr>
                      <w:rFonts w:ascii="Cambria Math" w:hAnsi="Cambria Math"/>
                    </w:rPr>
                  </m:ctrlPr>
                </m:e>
                <m:sub>
                  <m:r>
                    <m:rPr/>
                    <w:rPr>
                      <w:rFonts w:ascii="Cambria Math" w:hAnsi="Cambria Math"/>
                    </w:rPr>
                    <m:t>N</m:t>
                  </m:r>
                  <m:ctrlPr>
                    <w:rPr>
                      <w:rFonts w:ascii="Cambria Math" w:hAnsi="Cambria Math"/>
                      <w:i/>
                    </w:rPr>
                  </m:ctrlPr>
                </m:sub>
              </m:sSub>
              <m:ctrlPr>
                <w:rPr>
                  <w:rFonts w:ascii="Cambria Math" w:hAnsi="Cambria Math"/>
                  <w:i/>
                </w:rPr>
              </m:ctrlPr>
            </m:den>
          </m:f>
          <m:r>
            <m:rPr/>
            <w:rPr>
              <w:rFonts w:ascii="Cambria Math" w:hAnsi="Cambria Math"/>
            </w:rPr>
            <m:t>=</m:t>
          </m:r>
          <m:f>
            <m:fPr>
              <m:ctrlPr>
                <w:rPr>
                  <w:rFonts w:ascii="Cambria Math" w:hAnsi="Cambria Math"/>
                  <w:i/>
                </w:rPr>
              </m:ctrlPr>
            </m:fPr>
            <m:num>
              <m:r>
                <m:rPr/>
                <w:rPr>
                  <w:rFonts w:ascii="Cambria Math" w:hAnsi="Cambria Math"/>
                </w:rPr>
                <m:t>220</m:t>
              </m:r>
              <m:ctrlPr>
                <w:rPr>
                  <w:rFonts w:ascii="Cambria Math" w:hAnsi="Cambria Math"/>
                  <w:i/>
                </w:rPr>
              </m:ctrlPr>
            </m:num>
            <m:den>
              <m:r>
                <m:rPr/>
                <w:rPr>
                  <w:rFonts w:ascii="Cambria Math" w:hAnsi="Cambria Math"/>
                </w:rPr>
                <m:t>0.1742</m:t>
              </m:r>
              <m:ctrlPr>
                <w:rPr>
                  <w:rFonts w:ascii="Cambria Math" w:hAnsi="Cambria Math"/>
                  <w:i/>
                </w:rPr>
              </m:ctrlPr>
            </m:den>
          </m:f>
          <m:r>
            <m:rPr/>
            <w:rPr>
              <w:rFonts w:ascii="Cambria Math" w:hAnsi="Cambria Math"/>
            </w:rPr>
            <m:t>=1263rpm</m:t>
          </m:r>
        </m:oMath>
      </m:oMathPara>
    </w:p>
    <w:p>
      <w:pPr>
        <w:widowControl/>
        <w:jc w:val="left"/>
      </w:pPr>
      <w:r>
        <w:rPr>
          <w:rFonts w:hint="eastAsia"/>
        </w:rPr>
        <w:t>额定转矩：</w:t>
      </w:r>
    </w:p>
    <w:p>
      <w:pPr>
        <w:widowControl/>
        <w:jc w:val="left"/>
        <w:rPr>
          <w:i/>
        </w:rPr>
      </w:pPr>
      <m:oMathPara>
        <m:oMath>
          <m:sSub>
            <m:sSubPr>
              <m:ctrlPr>
                <w:rPr>
                  <w:rFonts w:ascii="Cambria Math" w:hAnsi="Cambria Math"/>
                  <w:i/>
                </w:rPr>
              </m:ctrlPr>
            </m:sSubPr>
            <m:e>
              <m:r>
                <m:rPr/>
                <w:rPr>
                  <w:rFonts w:hint="eastAsia" w:ascii="Cambria Math" w:hAnsi="Cambria Math"/>
                </w:rPr>
                <m:t>T</m:t>
              </m:r>
              <m:ctrlPr>
                <w:rPr>
                  <w:rFonts w:hint="eastAsia" w:ascii="Cambria Math" w:hAnsi="Cambria Math"/>
                  <w:i/>
                </w:rPr>
              </m:ctrlPr>
            </m:e>
            <m:sub>
              <m:r>
                <m:rPr/>
                <w:rPr>
                  <w:rFonts w:hint="eastAsia" w:ascii="Cambria Math" w:hAnsi="Cambria Math"/>
                </w:rPr>
                <m:t>N</m:t>
              </m:r>
              <m:ctrlPr>
                <w:rPr>
                  <w:rFonts w:ascii="Cambria Math" w:hAnsi="Cambria Math"/>
                  <w:i/>
                </w:rPr>
              </m:ctrlPr>
            </m:sub>
          </m:sSub>
          <m:r>
            <m:rPr/>
            <w:rPr>
              <w:rFonts w:ascii="Cambria Math" w:hAnsi="Cambria Math"/>
            </w:rPr>
            <m:t>=</m:t>
          </m:r>
          <m:sSub>
            <m:sSubPr>
              <m:ctrlPr>
                <w:rPr>
                  <w:rFonts w:ascii="Cambria Math" w:hAnsi="Cambria Math"/>
                  <w:i/>
                </w:rPr>
              </m:ctrlPr>
            </m:sSubPr>
            <m:e>
              <m:r>
                <m:rPr/>
                <w:rPr>
                  <w:rFonts w:hint="eastAsia" w:ascii="Cambria Math" w:hAnsi="Cambria Math"/>
                </w:rPr>
                <m:t>C</m:t>
              </m:r>
              <m:ctrlPr>
                <w:rPr>
                  <w:rFonts w:hint="eastAsia" w:ascii="Cambria Math" w:hAnsi="Cambria Math"/>
                  <w:i/>
                </w:rPr>
              </m:ctrlPr>
            </m:e>
            <m:sub>
              <m:r>
                <m:rPr/>
                <w:rPr>
                  <w:rFonts w:hint="eastAsia" w:ascii="Cambria Math" w:hAnsi="Cambria Math"/>
                </w:rPr>
                <m:t>t</m:t>
              </m:r>
              <m:ctrlPr>
                <w:rPr>
                  <w:rFonts w:ascii="Cambria Math" w:hAnsi="Cambria Math"/>
                  <w:i/>
                </w:rPr>
              </m:ctrlPr>
            </m:sub>
          </m:sSub>
          <m:sSub>
            <m:sSubPr>
              <m:ctrlPr>
                <w:rPr>
                  <w:rFonts w:ascii="Cambria Math" w:hAnsi="Cambria Math"/>
                  <w:i/>
                </w:rPr>
              </m:ctrlPr>
            </m:sSubPr>
            <m:e>
              <m:r>
                <m:rPr>
                  <m:sty m:val="p"/>
                </m:rPr>
                <w:rPr>
                  <w:rFonts w:ascii="Cambria Math" w:hAnsi="Cambria Math"/>
                </w:rPr>
                <m:t>Φ</m:t>
              </m:r>
              <m:ctrlPr>
                <w:rPr>
                  <w:rFonts w:ascii="Cambria Math" w:hAnsi="Cambria Math"/>
                </w:rPr>
              </m:ctrlPr>
            </m:e>
            <m:sub>
              <m:r>
                <m:rPr/>
                <w:rPr>
                  <w:rFonts w:ascii="Cambria Math" w:hAnsi="Cambria Math"/>
                </w:rPr>
                <m:t>N</m:t>
              </m:r>
              <m:ctrlPr>
                <w:rPr>
                  <w:rFonts w:ascii="Cambria Math" w:hAnsi="Cambria Math"/>
                  <w:i/>
                </w:rPr>
              </m:ctrlPr>
            </m:sub>
          </m:sSub>
          <m:sSub>
            <m:sSubPr>
              <m:ctrlPr>
                <w:rPr>
                  <w:rFonts w:ascii="Cambria Math" w:hAnsi="Cambria Math"/>
                  <w:i/>
                </w:rPr>
              </m:ctrlPr>
            </m:sSubPr>
            <m:e>
              <m:r>
                <m:rPr/>
                <w:rPr>
                  <w:rFonts w:ascii="Cambria Math" w:hAnsi="Cambria Math"/>
                </w:rPr>
                <m:t>I</m:t>
              </m:r>
              <m:ctrlPr>
                <w:rPr>
                  <w:rFonts w:ascii="Cambria Math" w:hAnsi="Cambria Math"/>
                  <w:i/>
                </w:rPr>
              </m:ctrlPr>
            </m:e>
            <m:sub>
              <m:r>
                <m:rPr/>
                <w:rPr>
                  <w:rFonts w:ascii="Cambria Math" w:hAnsi="Cambria Math"/>
                </w:rPr>
                <m:t>N</m:t>
              </m:r>
              <m:ctrlPr>
                <w:rPr>
                  <w:rFonts w:ascii="Cambria Math" w:hAnsi="Cambria Math"/>
                  <w:i/>
                </w:rPr>
              </m:ctrlPr>
            </m:sub>
          </m:sSub>
          <m:r>
            <m:rPr/>
            <w:rPr>
              <w:rFonts w:ascii="Cambria Math" w:hAnsi="Cambria Math"/>
            </w:rPr>
            <m:t>=9.55</m:t>
          </m:r>
          <m:sSub>
            <m:sSubPr>
              <m:ctrlPr>
                <w:rPr>
                  <w:rFonts w:ascii="Cambria Math" w:hAnsi="Cambria Math"/>
                  <w:i/>
                </w:rPr>
              </m:ctrlPr>
            </m:sSubPr>
            <m:e>
              <m:r>
                <m:rPr/>
                <w:rPr>
                  <w:rFonts w:ascii="Cambria Math" w:hAnsi="Cambria Math"/>
                </w:rPr>
                <m:t>C</m:t>
              </m:r>
              <m:ctrlPr>
                <w:rPr>
                  <w:rFonts w:ascii="Cambria Math" w:hAnsi="Cambria Math"/>
                  <w:i/>
                </w:rPr>
              </m:ctrlPr>
            </m:e>
            <m:sub>
              <m:r>
                <m:rPr/>
                <w:rPr>
                  <w:rFonts w:ascii="Cambria Math" w:hAnsi="Cambria Math"/>
                </w:rPr>
                <m:t>e</m:t>
              </m:r>
              <m:ctrlPr>
                <w:rPr>
                  <w:rFonts w:ascii="Cambria Math" w:hAnsi="Cambria Math"/>
                  <w:i/>
                </w:rPr>
              </m:ctrlPr>
            </m:sub>
          </m:sSub>
          <m:sSub>
            <m:sSubPr>
              <m:ctrlPr>
                <w:rPr>
                  <w:rFonts w:ascii="Cambria Math" w:hAnsi="Cambria Math"/>
                  <w:i/>
                </w:rPr>
              </m:ctrlPr>
            </m:sSubPr>
            <m:e>
              <m:r>
                <m:rPr>
                  <m:sty m:val="p"/>
                </m:rPr>
                <w:rPr>
                  <w:rFonts w:ascii="Cambria Math" w:hAnsi="Cambria Math"/>
                </w:rPr>
                <m:t>Φ</m:t>
              </m:r>
              <m:ctrlPr>
                <w:rPr>
                  <w:rFonts w:ascii="Cambria Math" w:hAnsi="Cambria Math"/>
                </w:rPr>
              </m:ctrlPr>
            </m:e>
            <m:sub>
              <m:r>
                <m:rPr/>
                <w:rPr>
                  <w:rFonts w:ascii="Cambria Math" w:hAnsi="Cambria Math"/>
                </w:rPr>
                <m:t>N</m:t>
              </m:r>
              <m:ctrlPr>
                <w:rPr>
                  <w:rFonts w:ascii="Cambria Math" w:hAnsi="Cambria Math"/>
                  <w:i/>
                </w:rPr>
              </m:ctrlPr>
            </m:sub>
          </m:sSub>
          <m:sSub>
            <m:sSubPr>
              <m:ctrlPr>
                <w:rPr>
                  <w:rFonts w:ascii="Cambria Math" w:hAnsi="Cambria Math"/>
                  <w:i/>
                </w:rPr>
              </m:ctrlPr>
            </m:sSubPr>
            <m:e>
              <m:r>
                <m:rPr/>
                <w:rPr>
                  <w:rFonts w:ascii="Cambria Math" w:hAnsi="Cambria Math"/>
                </w:rPr>
                <m:t>I</m:t>
              </m:r>
              <m:ctrlPr>
                <w:rPr>
                  <w:rFonts w:ascii="Cambria Math" w:hAnsi="Cambria Math"/>
                  <w:i/>
                </w:rPr>
              </m:ctrlPr>
            </m:e>
            <m:sub>
              <m:r>
                <m:rPr/>
                <w:rPr>
                  <w:rFonts w:ascii="Cambria Math" w:hAnsi="Cambria Math"/>
                </w:rPr>
                <m:t>N</m:t>
              </m:r>
              <m:ctrlPr>
                <w:rPr>
                  <w:rFonts w:ascii="Cambria Math" w:hAnsi="Cambria Math"/>
                  <w:i/>
                </w:rPr>
              </m:ctrlPr>
            </m:sub>
          </m:sSub>
          <m:r>
            <m:rPr/>
            <w:rPr>
              <w:rFonts w:ascii="Cambria Math" w:hAnsi="Cambria Math"/>
            </w:rPr>
            <m:t>=499.1N.m</m:t>
          </m:r>
        </m:oMath>
      </m:oMathPara>
    </w:p>
    <w:p>
      <w:pPr>
        <w:widowControl/>
        <w:jc w:val="left"/>
      </w:pPr>
    </w:p>
    <w:p>
      <w:pPr>
        <w:pStyle w:val="5"/>
        <w:widowControl/>
        <w:numPr>
          <w:ilvl w:val="0"/>
          <w:numId w:val="4"/>
        </w:numPr>
        <w:ind w:firstLineChars="0"/>
        <w:jc w:val="left"/>
      </w:pPr>
      <w:r>
        <w:rPr>
          <w:rFonts w:hint="eastAsia"/>
        </w:rPr>
        <w:t>固有机械特性</w:t>
      </w:r>
    </w:p>
    <w:p>
      <w:pPr>
        <w:widowControl/>
        <w:jc w:val="left"/>
      </w:pPr>
      <w:r>
        <mc:AlternateContent>
          <mc:Choice Requires="wpg">
            <w:drawing>
              <wp:inline distT="0" distB="0" distL="0" distR="0">
                <wp:extent cx="2619375" cy="1742440"/>
                <wp:effectExtent l="0" t="0" r="0" b="0"/>
                <wp:docPr id="1" name="组合 1"/>
                <wp:cNvGraphicFramePr/>
                <a:graphic xmlns:a="http://schemas.openxmlformats.org/drawingml/2006/main">
                  <a:graphicData uri="http://schemas.microsoft.com/office/word/2010/wordprocessingGroup">
                    <wpg:wgp>
                      <wpg:cNvGrpSpPr/>
                      <wpg:grpSpPr>
                        <a:xfrm>
                          <a:off x="0" y="0"/>
                          <a:ext cx="2619375" cy="1742440"/>
                          <a:chOff x="0" y="0"/>
                          <a:chExt cx="3400922" cy="2342881"/>
                        </a:xfrm>
                      </wpg:grpSpPr>
                      <wps:wsp>
                        <wps:cNvPr id="2" name="直接箭头连接符 49"/>
                        <wps:cNvCnPr/>
                        <wps:spPr>
                          <a:xfrm>
                            <a:off x="245853" y="1919284"/>
                            <a:ext cx="2889849" cy="0"/>
                          </a:xfrm>
                          <a:prstGeom prst="straightConnector1">
                            <a:avLst/>
                          </a:prstGeom>
                          <a:noFill/>
                          <a:ln w="19050" cap="flat" cmpd="sng" algn="ctr">
                            <a:solidFill>
                              <a:sysClr val="windowText" lastClr="000000"/>
                            </a:solidFill>
                            <a:prstDash val="solid"/>
                            <a:miter lim="800000"/>
                            <a:tailEnd type="triangle"/>
                          </a:ln>
                          <a:effectLst/>
                        </wps:spPr>
                        <wps:bodyPr/>
                      </wps:wsp>
                      <wps:wsp>
                        <wps:cNvPr id="3" name="直接箭头连接符 50"/>
                        <wps:cNvCnPr/>
                        <wps:spPr>
                          <a:xfrm flipV="1">
                            <a:off x="398253" y="21473"/>
                            <a:ext cx="0" cy="2050211"/>
                          </a:xfrm>
                          <a:prstGeom prst="straightConnector1">
                            <a:avLst/>
                          </a:prstGeom>
                          <a:noFill/>
                          <a:ln w="19050" cap="flat" cmpd="sng" algn="ctr">
                            <a:solidFill>
                              <a:sysClr val="windowText" lastClr="000000"/>
                            </a:solidFill>
                            <a:prstDash val="solid"/>
                            <a:miter lim="800000"/>
                            <a:tailEnd type="triangle"/>
                          </a:ln>
                          <a:effectLst/>
                        </wps:spPr>
                        <wps:bodyPr/>
                      </wps:wsp>
                      <wps:wsp>
                        <wps:cNvPr id="4" name="直接连接符 51"/>
                        <wps:cNvCnPr/>
                        <wps:spPr>
                          <a:xfrm>
                            <a:off x="245853" y="435541"/>
                            <a:ext cx="2553419" cy="517584"/>
                          </a:xfrm>
                          <a:prstGeom prst="line">
                            <a:avLst/>
                          </a:prstGeom>
                          <a:noFill/>
                          <a:ln w="19050" cap="flat" cmpd="sng" algn="ctr">
                            <a:solidFill>
                              <a:srgbClr val="ED7D31"/>
                            </a:solidFill>
                            <a:prstDash val="solid"/>
                            <a:miter lim="800000"/>
                            <a:headEnd type="none" w="med" len="med"/>
                            <a:tailEnd type="none" w="med" len="med"/>
                          </a:ln>
                          <a:effectLst/>
                        </wps:spPr>
                        <wps:bodyPr/>
                      </wps:wsp>
                      <wps:wsp>
                        <wps:cNvPr id="5" name="直接连接符 52"/>
                        <wps:cNvCnPr/>
                        <wps:spPr>
                          <a:xfrm>
                            <a:off x="1535132" y="694333"/>
                            <a:ext cx="0" cy="1224951"/>
                          </a:xfrm>
                          <a:prstGeom prst="line">
                            <a:avLst/>
                          </a:prstGeom>
                          <a:noFill/>
                          <a:ln w="9525" cap="flat" cmpd="sng" algn="ctr">
                            <a:solidFill>
                              <a:srgbClr val="4472C4"/>
                            </a:solidFill>
                            <a:prstDash val="dash"/>
                            <a:round/>
                            <a:headEnd type="none" w="med" len="med"/>
                            <a:tailEnd type="none" w="med" len="med"/>
                          </a:ln>
                          <a:effectLst/>
                        </wps:spPr>
                        <wps:bodyPr/>
                      </wps:wsp>
                      <wps:wsp>
                        <wps:cNvPr id="6" name="直接连接符 53"/>
                        <wps:cNvCnPr/>
                        <wps:spPr>
                          <a:xfrm flipH="1">
                            <a:off x="398253" y="694333"/>
                            <a:ext cx="1136880" cy="0"/>
                          </a:xfrm>
                          <a:prstGeom prst="line">
                            <a:avLst/>
                          </a:prstGeom>
                          <a:noFill/>
                          <a:ln w="9525" cap="flat" cmpd="sng" algn="ctr">
                            <a:solidFill>
                              <a:srgbClr val="4472C4"/>
                            </a:solidFill>
                            <a:prstDash val="dash"/>
                            <a:round/>
                            <a:headEnd type="none" w="med" len="med"/>
                            <a:tailEnd type="none" w="med" len="med"/>
                          </a:ln>
                          <a:effectLst/>
                        </wps:spPr>
                        <wps:bodyPr/>
                      </wps:wsp>
                      <wps:wsp>
                        <wps:cNvPr id="7" name="文本框 21"/>
                        <wps:cNvSpPr txBox="1"/>
                        <wps:spPr>
                          <a:xfrm>
                            <a:off x="0" y="296999"/>
                            <a:ext cx="236220" cy="396240"/>
                          </a:xfrm>
                          <a:prstGeom prst="rect">
                            <a:avLst/>
                          </a:prstGeom>
                          <a:noFill/>
                        </wps:spPr>
                        <wps:txbx>
                          <w:txbxContent>
                            <w:p>
                              <w:pPr>
                                <w:rPr>
                                  <w:rFonts w:hint="eastAsia" w:ascii="Cambria Math" w:hAnsi="+mn-cs"/>
                                  <w:i/>
                                  <w:iCs/>
                                  <w:color w:val="000000"/>
                                  <w:kern w:val="24"/>
                                  <w:sz w:val="36"/>
                                  <w:szCs w:val="36"/>
                                </w:rPr>
                              </w:pPr>
                              <m:oMathPara>
                                <m:oMath>
                                  <m:sSub>
                                    <m:sSubPr>
                                      <m:ctrlPr>
                                        <w:rPr>
                                          <w:rFonts w:ascii="Cambria Math" w:hAnsi="Cambria Math"/>
                                          <w:i/>
                                          <w:iCs/>
                                          <w:color w:val="000000"/>
                                          <w:kern w:val="24"/>
                                          <w:sz w:val="36"/>
                                          <w:szCs w:val="36"/>
                                        </w:rPr>
                                      </m:ctrlPr>
                                    </m:sSubPr>
                                    <m:e>
                                      <m:r>
                                        <m:rPr/>
                                        <w:rPr>
                                          <w:rFonts w:ascii="Cambria Math" w:hAnsi="Cambria Math"/>
                                          <w:color w:val="000000"/>
                                          <w:kern w:val="24"/>
                                          <w:sz w:val="36"/>
                                          <w:szCs w:val="36"/>
                                        </w:rPr>
                                        <m:t>n</m:t>
                                      </m:r>
                                      <m:ctrlPr>
                                        <w:rPr>
                                          <w:rFonts w:ascii="Cambria Math" w:hAnsi="Cambria Math"/>
                                          <w:i/>
                                          <w:iCs/>
                                          <w:color w:val="000000"/>
                                          <w:kern w:val="24"/>
                                          <w:sz w:val="36"/>
                                          <w:szCs w:val="36"/>
                                        </w:rPr>
                                      </m:ctrlPr>
                                    </m:e>
                                    <m:sub>
                                      <m:r>
                                        <m:rPr/>
                                        <w:rPr>
                                          <w:rFonts w:ascii="Cambria Math" w:hAnsi="Cambria Math"/>
                                          <w:color w:val="000000"/>
                                          <w:kern w:val="24"/>
                                          <w:sz w:val="36"/>
                                          <w:szCs w:val="36"/>
                                        </w:rPr>
                                        <m:t>0</m:t>
                                      </m:r>
                                      <m:ctrlPr>
                                        <w:rPr>
                                          <w:rFonts w:ascii="Cambria Math" w:hAnsi="Cambria Math"/>
                                          <w:i/>
                                          <w:iCs/>
                                          <w:color w:val="000000"/>
                                          <w:kern w:val="24"/>
                                          <w:sz w:val="36"/>
                                          <w:szCs w:val="36"/>
                                        </w:rPr>
                                      </m:ctrlPr>
                                    </m:sub>
                                  </m:sSub>
                                </m:oMath>
                              </m:oMathPara>
                            </w:p>
                          </w:txbxContent>
                        </wps:txbx>
                        <wps:bodyPr wrap="square" lIns="0" tIns="0" rIns="0" bIns="0" rtlCol="0">
                          <a:noAutofit/>
                        </wps:bodyPr>
                      </wps:wsp>
                      <wps:wsp>
                        <wps:cNvPr id="8" name="文本框 22"/>
                        <wps:cNvSpPr txBox="1"/>
                        <wps:spPr>
                          <a:xfrm>
                            <a:off x="19147" y="573959"/>
                            <a:ext cx="269875" cy="396240"/>
                          </a:xfrm>
                          <a:prstGeom prst="rect">
                            <a:avLst/>
                          </a:prstGeom>
                          <a:noFill/>
                        </wps:spPr>
                        <wps:txbx>
                          <w:txbxContent>
                            <w:p>
                              <w:pPr>
                                <w:rPr>
                                  <w:rFonts w:hint="eastAsia" w:ascii="Cambria Math" w:hAnsi="+mn-cs"/>
                                  <w:i/>
                                  <w:iCs/>
                                  <w:color w:val="000000"/>
                                  <w:kern w:val="24"/>
                                  <w:sz w:val="36"/>
                                  <w:szCs w:val="36"/>
                                </w:rPr>
                              </w:pPr>
                              <m:oMathPara>
                                <m:oMath>
                                  <m:sSub>
                                    <m:sSubPr>
                                      <m:ctrlPr>
                                        <w:rPr>
                                          <w:rFonts w:ascii="Cambria Math" w:hAnsi="Cambria Math"/>
                                          <w:i/>
                                          <w:iCs/>
                                          <w:color w:val="000000"/>
                                          <w:kern w:val="24"/>
                                          <w:sz w:val="36"/>
                                          <w:szCs w:val="36"/>
                                        </w:rPr>
                                      </m:ctrlPr>
                                    </m:sSubPr>
                                    <m:e>
                                      <m:r>
                                        <m:rPr/>
                                        <w:rPr>
                                          <w:rFonts w:ascii="Cambria Math" w:hAnsi="Cambria Math"/>
                                          <w:color w:val="000000"/>
                                          <w:kern w:val="24"/>
                                          <w:sz w:val="36"/>
                                          <w:szCs w:val="36"/>
                                        </w:rPr>
                                        <m:t>n</m:t>
                                      </m:r>
                                      <m:ctrlPr>
                                        <w:rPr>
                                          <w:rFonts w:ascii="Cambria Math" w:hAnsi="Cambria Math"/>
                                          <w:i/>
                                          <w:iCs/>
                                          <w:color w:val="000000"/>
                                          <w:kern w:val="24"/>
                                          <w:sz w:val="36"/>
                                          <w:szCs w:val="36"/>
                                        </w:rPr>
                                      </m:ctrlPr>
                                    </m:e>
                                    <m:sub>
                                      <m:r>
                                        <m:rPr/>
                                        <w:rPr>
                                          <w:rFonts w:ascii="Cambria Math" w:hAnsi="Cambria Math"/>
                                          <w:color w:val="000000"/>
                                          <w:kern w:val="24"/>
                                          <w:sz w:val="36"/>
                                          <w:szCs w:val="36"/>
                                        </w:rPr>
                                        <m:t>N</m:t>
                                      </m:r>
                                      <m:ctrlPr>
                                        <w:rPr>
                                          <w:rFonts w:ascii="Cambria Math" w:hAnsi="Cambria Math"/>
                                          <w:i/>
                                          <w:iCs/>
                                          <w:color w:val="000000"/>
                                          <w:kern w:val="24"/>
                                          <w:sz w:val="36"/>
                                          <w:szCs w:val="36"/>
                                        </w:rPr>
                                      </m:ctrlPr>
                                    </m:sub>
                                  </m:sSub>
                                </m:oMath>
                              </m:oMathPara>
                            </w:p>
                          </w:txbxContent>
                        </wps:txbx>
                        <wps:bodyPr wrap="square" lIns="0" tIns="0" rIns="0" bIns="0" rtlCol="0">
                          <a:noAutofit/>
                        </wps:bodyPr>
                      </wps:wsp>
                      <wps:wsp>
                        <wps:cNvPr id="9" name="文本框 23"/>
                        <wps:cNvSpPr txBox="1"/>
                        <wps:spPr>
                          <a:xfrm>
                            <a:off x="1370882" y="1892185"/>
                            <a:ext cx="250190" cy="396240"/>
                          </a:xfrm>
                          <a:prstGeom prst="rect">
                            <a:avLst/>
                          </a:prstGeom>
                          <a:noFill/>
                        </wps:spPr>
                        <wps:txbx>
                          <w:txbxContent>
                            <w:p>
                              <w:pPr>
                                <w:rPr>
                                  <w:rFonts w:hint="eastAsia" w:ascii="Cambria Math" w:hAnsi="+mn-cs"/>
                                  <w:i/>
                                  <w:iCs/>
                                  <w:color w:val="000000"/>
                                  <w:kern w:val="24"/>
                                  <w:sz w:val="36"/>
                                  <w:szCs w:val="36"/>
                                </w:rPr>
                              </w:pPr>
                              <m:oMathPara>
                                <m:oMath>
                                  <m:sSub>
                                    <m:sSubPr>
                                      <m:ctrlPr>
                                        <w:rPr>
                                          <w:rFonts w:ascii="Cambria Math" w:hAnsi="Cambria Math"/>
                                          <w:i/>
                                          <w:iCs/>
                                          <w:color w:val="000000"/>
                                          <w:kern w:val="24"/>
                                          <w:sz w:val="36"/>
                                          <w:szCs w:val="36"/>
                                        </w:rPr>
                                      </m:ctrlPr>
                                    </m:sSubPr>
                                    <m:e>
                                      <m:r>
                                        <m:rPr/>
                                        <w:rPr>
                                          <w:rFonts w:ascii="Cambria Math" w:hAnsi="Cambria Math"/>
                                          <w:color w:val="000000"/>
                                          <w:kern w:val="24"/>
                                          <w:sz w:val="36"/>
                                          <w:szCs w:val="36"/>
                                        </w:rPr>
                                        <m:t>T</m:t>
                                      </m:r>
                                      <m:ctrlPr>
                                        <w:rPr>
                                          <w:rFonts w:ascii="Cambria Math" w:hAnsi="Cambria Math"/>
                                          <w:i/>
                                          <w:iCs/>
                                          <w:color w:val="000000"/>
                                          <w:kern w:val="24"/>
                                          <w:sz w:val="36"/>
                                          <w:szCs w:val="36"/>
                                        </w:rPr>
                                      </m:ctrlPr>
                                    </m:e>
                                    <m:sub>
                                      <m:r>
                                        <m:rPr/>
                                        <w:rPr>
                                          <w:rFonts w:ascii="Cambria Math" w:hAnsi="Cambria Math"/>
                                          <w:color w:val="000000"/>
                                          <w:kern w:val="24"/>
                                          <w:sz w:val="36"/>
                                          <w:szCs w:val="36"/>
                                        </w:rPr>
                                        <m:t>N</m:t>
                                      </m:r>
                                      <m:ctrlPr>
                                        <w:rPr>
                                          <w:rFonts w:ascii="Cambria Math" w:hAnsi="Cambria Math"/>
                                          <w:i/>
                                          <w:iCs/>
                                          <w:color w:val="000000"/>
                                          <w:kern w:val="24"/>
                                          <w:sz w:val="36"/>
                                          <w:szCs w:val="36"/>
                                        </w:rPr>
                                      </m:ctrlPr>
                                    </m:sub>
                                  </m:sSub>
                                </m:oMath>
                              </m:oMathPara>
                            </w:p>
                          </w:txbxContent>
                        </wps:txbx>
                        <wps:bodyPr wrap="square" lIns="0" tIns="0" rIns="0" bIns="0" rtlCol="0">
                          <a:noAutofit/>
                        </wps:bodyPr>
                      </wps:wsp>
                      <wps:wsp>
                        <wps:cNvPr id="10" name="文本框 25"/>
                        <wps:cNvSpPr txBox="1"/>
                        <wps:spPr>
                          <a:xfrm>
                            <a:off x="2754601" y="1933184"/>
                            <a:ext cx="65" cy="276999"/>
                          </a:xfrm>
                          <a:prstGeom prst="rect">
                            <a:avLst/>
                          </a:prstGeom>
                          <a:noFill/>
                        </wps:spPr>
                        <wps:bodyPr wrap="square" lIns="0" tIns="0" rIns="0" bIns="0" rtlCol="0">
                          <a:noAutofit/>
                        </wps:bodyPr>
                      </wps:wsp>
                      <wps:wsp>
                        <wps:cNvPr id="11" name="文本框 26"/>
                        <wps:cNvSpPr txBox="1"/>
                        <wps:spPr>
                          <a:xfrm>
                            <a:off x="2616062" y="1946641"/>
                            <a:ext cx="784860" cy="396240"/>
                          </a:xfrm>
                          <a:prstGeom prst="rect">
                            <a:avLst/>
                          </a:prstGeom>
                          <a:noFill/>
                        </wps:spPr>
                        <wps:txbx>
                          <w:txbxContent>
                            <w:p>
                              <w:pPr>
                                <w:rPr>
                                  <w:rFonts w:ascii="Cambria Math" w:hAnsi="Cambria Math"/>
                                  <w:i/>
                                  <w:iCs/>
                                  <w:color w:val="000000"/>
                                  <w:kern w:val="24"/>
                                  <w:sz w:val="36"/>
                                  <w:szCs w:val="36"/>
                                </w:rPr>
                              </w:pPr>
                              <m:oMathPara>
                                <m:oMath>
                                  <m:r>
                                    <m:rPr/>
                                    <w:rPr>
                                      <w:rFonts w:ascii="Cambria Math" w:hAnsi="Cambria Math"/>
                                      <w:color w:val="000000"/>
                                      <w:kern w:val="24"/>
                                      <w:sz w:val="36"/>
                                      <w:szCs w:val="36"/>
                                    </w:rPr>
                                    <m:t>T(N.m)</m:t>
                                  </m:r>
                                </m:oMath>
                              </m:oMathPara>
                            </w:p>
                          </w:txbxContent>
                        </wps:txbx>
                        <wps:bodyPr wrap="square" lIns="0" tIns="0" rIns="0" bIns="0" rtlCol="0">
                          <a:noAutofit/>
                        </wps:bodyPr>
                      </wps:wsp>
                      <wps:wsp>
                        <wps:cNvPr id="12" name="文本框 27"/>
                        <wps:cNvSpPr txBox="1"/>
                        <wps:spPr>
                          <a:xfrm>
                            <a:off x="492140" y="0"/>
                            <a:ext cx="756920" cy="396240"/>
                          </a:xfrm>
                          <a:prstGeom prst="rect">
                            <a:avLst/>
                          </a:prstGeom>
                          <a:noFill/>
                        </wps:spPr>
                        <wps:txbx>
                          <w:txbxContent>
                            <w:p>
                              <w:pPr>
                                <w:rPr>
                                  <w:rFonts w:ascii="Cambria Math" w:hAnsi="Cambria Math"/>
                                  <w:i/>
                                  <w:iCs/>
                                  <w:color w:val="000000"/>
                                  <w:kern w:val="24"/>
                                  <w:sz w:val="36"/>
                                  <w:szCs w:val="36"/>
                                </w:rPr>
                              </w:pPr>
                              <m:oMathPara>
                                <m:oMath>
                                  <m:r>
                                    <m:rPr/>
                                    <w:rPr>
                                      <w:rFonts w:ascii="Cambria Math" w:hAnsi="Cambria Math"/>
                                      <w:color w:val="000000"/>
                                      <w:kern w:val="24"/>
                                      <w:sz w:val="36"/>
                                      <w:szCs w:val="36"/>
                                    </w:rPr>
                                    <m:t>n(rpm)</m:t>
                                  </m:r>
                                </m:oMath>
                              </m:oMathPara>
                            </w:p>
                          </w:txbxContent>
                        </wps:txbx>
                        <wps:bodyPr wrap="square" lIns="0" tIns="0" rIns="0" bIns="0" rtlCol="0">
                          <a:noAutofit/>
                        </wps:bodyPr>
                      </wps:wsp>
                    </wpg:wgp>
                  </a:graphicData>
                </a:graphic>
              </wp:inline>
            </w:drawing>
          </mc:Choice>
          <mc:Fallback>
            <w:pict>
              <v:group id="_x0000_s1026" o:spid="_x0000_s1026" o:spt="203" style="height:137.2pt;width:206.25pt;" coordsize="3400922,2342881" o:gfxdata="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">
                <o:lock v:ext="edit" aspectratio="f"/>
                <v:shape id="直接箭头连接符 49" o:spid="_x0000_s1026" o:spt="32" type="#_x0000_t32" style="position:absolute;left:245853;top:1919284;height:0;width:2889849;" filled="f" stroked="t" coordsize="21600,21600" o:gfxdata="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r9PyDvQAA&#10;ANoAAAAPAAAAAAAAAAEAIAAAACIAAABkcnMvZG93bnJldi54bWxQSwECFAAUAAAACACHTuJAMy8F&#10;njsAAAA5AAAAEAAAAAAAAAABACAAAAAMAQAAZHJzL3NoYXBleG1sLnhtbFBLBQYAAAAABgAGAFsB&#10;AAC2AwAAAAA=&#10;">
                  <v:fill on="f" focussize="0,0"/>
                  <v:stroke weight="1.5pt" color="#000000" miterlimit="8" joinstyle="miter" endarrow="block"/>
                  <v:imagedata o:title=""/>
                  <o:lock v:ext="edit" aspectratio="f"/>
                </v:shape>
                <v:shape id="直接箭头连接符 50" o:spid="_x0000_s1026" o:spt="32" type="#_x0000_t32" style="position:absolute;left:398253;top:21473;flip:y;height:2050211;width:0;" filled="f" stroked="t" coordsize="21600,21600" o:gfxdata="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P2IfrsAAADa&#10;AAAADwAAAAAAAAABACAAAAAiAAAAZHJzL2Rvd25yZXYueG1sUEsBAhQAFAAAAAgAh07iQDMvBZ47&#10;AAAAOQAAABAAAAAAAAAAAQAgAAAACgEAAGRycy9zaGFwZXhtbC54bWxQSwUGAAAAAAYABgBbAQAA&#10;tAMAAAAA&#10;">
                  <v:fill on="f" focussize="0,0"/>
                  <v:stroke weight="1.5pt" color="#000000" miterlimit="8" joinstyle="miter" endarrow="block"/>
                  <v:imagedata o:title=""/>
                  <o:lock v:ext="edit" aspectratio="f"/>
                </v:shape>
                <v:line id="直接连接符 51" o:spid="_x0000_s1026" o:spt="20" style="position:absolute;left:245853;top:435541;height:517584;width:2553419;" filled="f" stroked="t" coordsize="21600,21600" o:gfxdata="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BkXOLsAAADa&#10;AAAADwAAAAAAAAABACAAAAAiAAAAZHJzL2Rvd25yZXYueG1sUEsBAhQAFAAAAAgAh07iQDMvBZ47&#10;AAAAOQAAABAAAAAAAAAAAQAgAAAACgEAAGRycy9zaGFwZXhtbC54bWxQSwUGAAAAAAYABgBbAQAA&#10;tAMAAAAA&#10;">
                  <v:fill on="f" focussize="0,0"/>
                  <v:stroke weight="1.5pt" color="#ED7D31" miterlimit="8" joinstyle="miter"/>
                  <v:imagedata o:title=""/>
                  <o:lock v:ext="edit" aspectratio="f"/>
                </v:line>
                <v:line id="直接连接符 52" o:spid="_x0000_s1026" o:spt="20" style="position:absolute;left:1535132;top:694333;height:1224951;width:0;" filled="f" stroked="t" coordsize="21600,21600" o:gfxdata="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3qI668AAAA&#10;2gAAAA8AAAAAAAAAAQAgAAAAIgAAAGRycy9kb3ducmV2LnhtbFBLAQIUABQAAAAIAIdO4kAzLwWe&#10;OwAAADkAAAAQAAAAAAAAAAEAIAAAAAsBAABkcnMvc2hhcGV4bWwueG1sUEsFBgAAAAAGAAYAWwEA&#10;ALUDAAAAAA==&#10;">
                  <v:fill on="f" focussize="0,0"/>
                  <v:stroke color="#4472C4" joinstyle="round" dashstyle="dash"/>
                  <v:imagedata o:title=""/>
                  <o:lock v:ext="edit" aspectratio="f"/>
                </v:line>
                <v:line id="直接连接符 53" o:spid="_x0000_s1026" o:spt="20" style="position:absolute;left:398253;top:694333;flip:x;height:0;width:1136880;" filled="f" stroked="t" coordsize="21600,21600" o:gfxdata="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fgWQi8AAAA&#10;2gAAAA8AAAAAAAAAAQAgAAAAIgAAAGRycy9kb3ducmV2LnhtbFBLAQIUABQAAAAIAIdO4kAzLwWe&#10;OwAAADkAAAAQAAAAAAAAAAEAIAAAAAsBAABkcnMvc2hhcGV4bWwueG1sUEsFBgAAAAAGAAYAWwEA&#10;ALUDAAAAAA==&#10;">
                  <v:fill on="f" focussize="0,0"/>
                  <v:stroke color="#4472C4" joinstyle="round" dashstyle="dash"/>
                  <v:imagedata o:title=""/>
                  <o:lock v:ext="edit" aspectratio="f"/>
                </v:line>
                <v:shape id="文本框 21" o:spid="_x0000_s1026" o:spt="202" type="#_x0000_t202" style="position:absolute;left:0;top:296999;height:396240;width:236220;" filled="f" stroked="f" coordsize="21600,21600" o:gfxdata="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dL+kL4A&#10;AADa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rPr>
                            <w:rFonts w:hint="eastAsia" w:ascii="Cambria Math" w:hAnsi="+mn-cs"/>
                            <w:i/>
                            <w:iCs/>
                            <w:color w:val="000000"/>
                            <w:kern w:val="24"/>
                            <w:sz w:val="36"/>
                            <w:szCs w:val="36"/>
                          </w:rPr>
                        </w:pPr>
                        <m:oMathPara>
                          <m:oMath>
                            <m:sSub>
                              <m:sSubPr>
                                <m:ctrlPr>
                                  <w:rPr>
                                    <w:rFonts w:ascii="Cambria Math" w:hAnsi="Cambria Math"/>
                                    <w:i/>
                                    <w:iCs/>
                                    <w:color w:val="000000"/>
                                    <w:kern w:val="24"/>
                                    <w:sz w:val="36"/>
                                    <w:szCs w:val="36"/>
                                  </w:rPr>
                                </m:ctrlPr>
                              </m:sSubPr>
                              <m:e>
                                <m:r>
                                  <m:rPr/>
                                  <w:rPr>
                                    <w:rFonts w:ascii="Cambria Math" w:hAnsi="Cambria Math"/>
                                    <w:color w:val="000000"/>
                                    <w:kern w:val="24"/>
                                    <w:sz w:val="36"/>
                                    <w:szCs w:val="36"/>
                                  </w:rPr>
                                  <m:t>n</m:t>
                                </m:r>
                                <m:ctrlPr>
                                  <w:rPr>
                                    <w:rFonts w:ascii="Cambria Math" w:hAnsi="Cambria Math"/>
                                    <w:i/>
                                    <w:iCs/>
                                    <w:color w:val="000000"/>
                                    <w:kern w:val="24"/>
                                    <w:sz w:val="36"/>
                                    <w:szCs w:val="36"/>
                                  </w:rPr>
                                </m:ctrlPr>
                              </m:e>
                              <m:sub>
                                <m:r>
                                  <m:rPr/>
                                  <w:rPr>
                                    <w:rFonts w:ascii="Cambria Math" w:hAnsi="Cambria Math"/>
                                    <w:color w:val="000000"/>
                                    <w:kern w:val="24"/>
                                    <w:sz w:val="36"/>
                                    <w:szCs w:val="36"/>
                                  </w:rPr>
                                  <m:t>0</m:t>
                                </m:r>
                                <m:ctrlPr>
                                  <w:rPr>
                                    <w:rFonts w:ascii="Cambria Math" w:hAnsi="Cambria Math"/>
                                    <w:i/>
                                    <w:iCs/>
                                    <w:color w:val="000000"/>
                                    <w:kern w:val="24"/>
                                    <w:sz w:val="36"/>
                                    <w:szCs w:val="36"/>
                                  </w:rPr>
                                </m:ctrlPr>
                              </m:sub>
                            </m:sSub>
                          </m:oMath>
                        </m:oMathPara>
                      </w:p>
                    </w:txbxContent>
                  </v:textbox>
                </v:shape>
                <v:shape id="文本框 22" o:spid="_x0000_s1026" o:spt="202" type="#_x0000_t202" style="position:absolute;left:19147;top:573959;height:396240;width:269875;" filled="f" stroked="f" coordsize="21600,21600" o:gfxdata="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BNauK5AAAA2gAA&#10;AA8AAAAAAAAAAQAgAAAAIgAAAGRycy9kb3ducmV2LnhtbFBLAQIUABQAAAAIAIdO4kAzLwWeOwAA&#10;ADkAAAAQAAAAAAAAAAEAIAAAAAgBAABkcnMvc2hhcGV4bWwueG1sUEsFBgAAAAAGAAYAWwEAALID&#10;AAAAAA==&#10;">
                  <v:fill on="f" focussize="0,0"/>
                  <v:stroke on="f"/>
                  <v:imagedata o:title=""/>
                  <o:lock v:ext="edit" aspectratio="f"/>
                  <v:textbox inset="0mm,0mm,0mm,0mm">
                    <w:txbxContent>
                      <w:p>
                        <w:pPr>
                          <w:rPr>
                            <w:rFonts w:hint="eastAsia" w:ascii="Cambria Math" w:hAnsi="+mn-cs"/>
                            <w:i/>
                            <w:iCs/>
                            <w:color w:val="000000"/>
                            <w:kern w:val="24"/>
                            <w:sz w:val="36"/>
                            <w:szCs w:val="36"/>
                          </w:rPr>
                        </w:pPr>
                        <m:oMathPara>
                          <m:oMath>
                            <m:sSub>
                              <m:sSubPr>
                                <m:ctrlPr>
                                  <w:rPr>
                                    <w:rFonts w:ascii="Cambria Math" w:hAnsi="Cambria Math"/>
                                    <w:i/>
                                    <w:iCs/>
                                    <w:color w:val="000000"/>
                                    <w:kern w:val="24"/>
                                    <w:sz w:val="36"/>
                                    <w:szCs w:val="36"/>
                                  </w:rPr>
                                </m:ctrlPr>
                              </m:sSubPr>
                              <m:e>
                                <m:r>
                                  <m:rPr/>
                                  <w:rPr>
                                    <w:rFonts w:ascii="Cambria Math" w:hAnsi="Cambria Math"/>
                                    <w:color w:val="000000"/>
                                    <w:kern w:val="24"/>
                                    <w:sz w:val="36"/>
                                    <w:szCs w:val="36"/>
                                  </w:rPr>
                                  <m:t>n</m:t>
                                </m:r>
                                <m:ctrlPr>
                                  <w:rPr>
                                    <w:rFonts w:ascii="Cambria Math" w:hAnsi="Cambria Math"/>
                                    <w:i/>
                                    <w:iCs/>
                                    <w:color w:val="000000"/>
                                    <w:kern w:val="24"/>
                                    <w:sz w:val="36"/>
                                    <w:szCs w:val="36"/>
                                  </w:rPr>
                                </m:ctrlPr>
                              </m:e>
                              <m:sub>
                                <m:r>
                                  <m:rPr/>
                                  <w:rPr>
                                    <w:rFonts w:ascii="Cambria Math" w:hAnsi="Cambria Math"/>
                                    <w:color w:val="000000"/>
                                    <w:kern w:val="24"/>
                                    <w:sz w:val="36"/>
                                    <w:szCs w:val="36"/>
                                  </w:rPr>
                                  <m:t>N</m:t>
                                </m:r>
                                <m:ctrlPr>
                                  <w:rPr>
                                    <w:rFonts w:ascii="Cambria Math" w:hAnsi="Cambria Math"/>
                                    <w:i/>
                                    <w:iCs/>
                                    <w:color w:val="000000"/>
                                    <w:kern w:val="24"/>
                                    <w:sz w:val="36"/>
                                    <w:szCs w:val="36"/>
                                  </w:rPr>
                                </m:ctrlPr>
                              </m:sub>
                            </m:sSub>
                          </m:oMath>
                        </m:oMathPara>
                      </w:p>
                    </w:txbxContent>
                  </v:textbox>
                </v:shape>
                <v:shape id="文本框 23" o:spid="_x0000_s1026" o:spt="202" type="#_x0000_t202" style="position:absolute;left:1370882;top:1892185;height:396240;width:250190;" filled="f" stroked="f" coordsize="21600,21600" o:gfxdata="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fAc95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rPr>
                            <w:rFonts w:hint="eastAsia" w:ascii="Cambria Math" w:hAnsi="+mn-cs"/>
                            <w:i/>
                            <w:iCs/>
                            <w:color w:val="000000"/>
                            <w:kern w:val="24"/>
                            <w:sz w:val="36"/>
                            <w:szCs w:val="36"/>
                          </w:rPr>
                        </w:pPr>
                        <m:oMathPara>
                          <m:oMath>
                            <m:sSub>
                              <m:sSubPr>
                                <m:ctrlPr>
                                  <w:rPr>
                                    <w:rFonts w:ascii="Cambria Math" w:hAnsi="Cambria Math"/>
                                    <w:i/>
                                    <w:iCs/>
                                    <w:color w:val="000000"/>
                                    <w:kern w:val="24"/>
                                    <w:sz w:val="36"/>
                                    <w:szCs w:val="36"/>
                                  </w:rPr>
                                </m:ctrlPr>
                              </m:sSubPr>
                              <m:e>
                                <m:r>
                                  <m:rPr/>
                                  <w:rPr>
                                    <w:rFonts w:ascii="Cambria Math" w:hAnsi="Cambria Math"/>
                                    <w:color w:val="000000"/>
                                    <w:kern w:val="24"/>
                                    <w:sz w:val="36"/>
                                    <w:szCs w:val="36"/>
                                  </w:rPr>
                                  <m:t>T</m:t>
                                </m:r>
                                <m:ctrlPr>
                                  <w:rPr>
                                    <w:rFonts w:ascii="Cambria Math" w:hAnsi="Cambria Math"/>
                                    <w:i/>
                                    <w:iCs/>
                                    <w:color w:val="000000"/>
                                    <w:kern w:val="24"/>
                                    <w:sz w:val="36"/>
                                    <w:szCs w:val="36"/>
                                  </w:rPr>
                                </m:ctrlPr>
                              </m:e>
                              <m:sub>
                                <m:r>
                                  <m:rPr/>
                                  <w:rPr>
                                    <w:rFonts w:ascii="Cambria Math" w:hAnsi="Cambria Math"/>
                                    <w:color w:val="000000"/>
                                    <w:kern w:val="24"/>
                                    <w:sz w:val="36"/>
                                    <w:szCs w:val="36"/>
                                  </w:rPr>
                                  <m:t>N</m:t>
                                </m:r>
                                <m:ctrlPr>
                                  <w:rPr>
                                    <w:rFonts w:ascii="Cambria Math" w:hAnsi="Cambria Math"/>
                                    <w:i/>
                                    <w:iCs/>
                                    <w:color w:val="000000"/>
                                    <w:kern w:val="24"/>
                                    <w:sz w:val="36"/>
                                    <w:szCs w:val="36"/>
                                  </w:rPr>
                                </m:ctrlPr>
                              </m:sub>
                            </m:sSub>
                          </m:oMath>
                        </m:oMathPara>
                      </w:p>
                    </w:txbxContent>
                  </v:textbox>
                </v:shape>
                <v:shape id="文本框 25" o:spid="_x0000_s1026" o:spt="202" type="#_x0000_t202" style="position:absolute;left:2754601;top:1933184;height:276999;width:65;" filled="f" stroked="f" coordsize="21600,21600" o:gfxdata="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grxuL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v:shape>
                <v:shape id="文本框 26" o:spid="_x0000_s1026" o:spt="202" type="#_x0000_t202" style="position:absolute;left:2616062;top:1946641;height:396240;width:784860;" filled="f" stroked="f" coordsize="21600,21600" o:gfxdata="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UZUI7sAAADb&#10;AAAADwAAAAAAAAABACAAAAAiAAAAZHJzL2Rvd25yZXYueG1sUEsBAhQAFAAAAAgAh07iQDMvBZ47&#10;AAAAOQAAABAAAAAAAAAAAQAgAAAACgEAAGRycy9zaGFwZXhtbC54bWxQSwUGAAAAAAYABgBbAQAA&#10;tAMAAAAA&#10;">
                  <v:fill on="f" focussize="0,0"/>
                  <v:stroke on="f"/>
                  <v:imagedata o:title=""/>
                  <o:lock v:ext="edit" aspectratio="f"/>
                  <v:textbox inset="0mm,0mm,0mm,0mm">
                    <w:txbxContent>
                      <w:p>
                        <w:pPr>
                          <w:rPr>
                            <w:rFonts w:ascii="Cambria Math" w:hAnsi="Cambria Math"/>
                            <w:i/>
                            <w:iCs/>
                            <w:color w:val="000000"/>
                            <w:kern w:val="24"/>
                            <w:sz w:val="36"/>
                            <w:szCs w:val="36"/>
                          </w:rPr>
                        </w:pPr>
                        <m:oMathPara>
                          <m:oMath>
                            <m:r>
                              <m:rPr/>
                              <w:rPr>
                                <w:rFonts w:ascii="Cambria Math" w:hAnsi="Cambria Math"/>
                                <w:color w:val="000000"/>
                                <w:kern w:val="24"/>
                                <w:sz w:val="36"/>
                                <w:szCs w:val="36"/>
                              </w:rPr>
                              <m:t>T(N.m)</m:t>
                            </m:r>
                          </m:oMath>
                        </m:oMathPara>
                      </w:p>
                    </w:txbxContent>
                  </v:textbox>
                </v:shape>
                <v:shape id="文本框 27" o:spid="_x0000_s1026" o:spt="202" type="#_x0000_t202" style="position:absolute;left:492140;top:0;height:396240;width:756920;" filled="f" stroked="f" coordsize="21600,21600" o:gfxdata="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WUylS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pPr>
                          <w:rPr>
                            <w:rFonts w:ascii="Cambria Math" w:hAnsi="Cambria Math"/>
                            <w:i/>
                            <w:iCs/>
                            <w:color w:val="000000"/>
                            <w:kern w:val="24"/>
                            <w:sz w:val="36"/>
                            <w:szCs w:val="36"/>
                          </w:rPr>
                        </w:pPr>
                        <m:oMathPara>
                          <m:oMath>
                            <m:r>
                              <m:rPr/>
                              <w:rPr>
                                <w:rFonts w:ascii="Cambria Math" w:hAnsi="Cambria Math"/>
                                <w:color w:val="000000"/>
                                <w:kern w:val="24"/>
                                <w:sz w:val="36"/>
                                <w:szCs w:val="36"/>
                              </w:rPr>
                              <m:t>n(rpm)</m:t>
                            </m:r>
                          </m:oMath>
                        </m:oMathPara>
                      </w:p>
                    </w:txbxContent>
                  </v:textbox>
                </v:shape>
                <w10:wrap type="none"/>
                <w10:anchorlock/>
              </v:group>
            </w:pict>
          </mc:Fallback>
        </mc:AlternateContent>
      </w: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pStyle w:val="5"/>
        <w:ind w:left="420" w:firstLine="0" w:firstLineChars="0"/>
      </w:pPr>
      <w:r>
        <w:t xml:space="preserve">2 . </w:t>
      </w:r>
      <w:r>
        <w:rPr>
          <w:rFonts w:hint="eastAsia"/>
        </w:rPr>
        <w:t>直流电机</w:t>
      </w:r>
    </w:p>
    <w:p>
      <w:pPr>
        <w:widowControl/>
        <w:jc w:val="left"/>
      </w:pPr>
      <w:r>
        <w:rPr>
          <w:rFonts w:hint="eastAsia"/>
        </w:rPr>
        <w:t xml:space="preserve"> （1） 电磁系数</w:t>
      </w:r>
    </w:p>
    <w:p>
      <w:r>
        <w:rPr>
          <w:rFonts w:hint="eastAsia"/>
        </w:rPr>
        <w:t>感应电动势为</w:t>
      </w:r>
    </w:p>
    <w:p>
      <w:pPr>
        <w:widowControl/>
        <w:jc w:val="left"/>
      </w:pPr>
      <m:oMathPara>
        <m:oMath>
          <m:sSub>
            <m:sSubPr>
              <m:ctrlPr>
                <w:rPr>
                  <w:rFonts w:ascii="Cambria Math" w:hAnsi="Cambria Math"/>
                  <w:i/>
                </w:rPr>
              </m:ctrlPr>
            </m:sSubPr>
            <m:e>
              <m:r>
                <m:rPr/>
                <w:rPr>
                  <w:rFonts w:ascii="Cambria Math" w:hAnsi="Cambria Math"/>
                </w:rPr>
                <m:t>C</m:t>
              </m:r>
              <m:ctrlPr>
                <w:rPr>
                  <w:rFonts w:ascii="Cambria Math" w:hAnsi="Cambria Math"/>
                  <w:i/>
                </w:rPr>
              </m:ctrlPr>
            </m:e>
            <m:sub>
              <m:r>
                <m:rPr/>
                <w:rPr>
                  <w:rFonts w:ascii="Cambria Math" w:hAnsi="Cambria Math"/>
                </w:rPr>
                <m:t>e</m:t>
              </m:r>
              <m:ctrlPr>
                <w:rPr>
                  <w:rFonts w:ascii="Cambria Math" w:hAnsi="Cambria Math"/>
                  <w:i/>
                </w:rPr>
              </m:ctrlPr>
            </m:sub>
          </m:sSub>
          <m:sSub>
            <m:sSubPr>
              <m:ctrlPr>
                <w:rPr>
                  <w:rFonts w:ascii="Cambria Math" w:hAnsi="Cambria Math"/>
                  <w:i/>
                </w:rPr>
              </m:ctrlPr>
            </m:sSubPr>
            <m:e>
              <m:r>
                <m:rPr>
                  <m:sty m:val="p"/>
                </m:rPr>
                <w:rPr>
                  <w:rFonts w:ascii="Cambria Math" w:hAnsi="Cambria Math"/>
                </w:rPr>
                <m:t>Φ</m:t>
              </m:r>
              <m:ctrlPr>
                <w:rPr>
                  <w:rFonts w:ascii="Cambria Math" w:hAnsi="Cambria Math"/>
                </w:rPr>
              </m:ctrlPr>
            </m:e>
            <m:sub>
              <m:r>
                <m:rPr/>
                <w:rPr>
                  <w:rFonts w:ascii="Cambria Math" w:hAnsi="Cambria Math"/>
                </w:rPr>
                <m:t>N</m:t>
              </m:r>
              <m:ctrlPr>
                <w:rPr>
                  <w:rFonts w:ascii="Cambria Math" w:hAnsi="Cambria Math"/>
                  <w:i/>
                </w:rPr>
              </m:ctrlPr>
            </m:sub>
          </m:sSub>
          <m:r>
            <m:rPr/>
            <w:rPr>
              <w:rFonts w:ascii="Cambria Math" w:hAnsi="Cambria Math"/>
            </w:rPr>
            <m:t>=</m:t>
          </m:r>
          <m:f>
            <m:fPr>
              <m:ctrlPr>
                <w:rPr>
                  <w:rFonts w:ascii="Cambria Math" w:hAnsi="Cambria Math"/>
                  <w:i/>
                  <w:iCs/>
                </w:rPr>
              </m:ctrlPr>
            </m:fPr>
            <m:num>
              <m:sSub>
                <m:sSubPr>
                  <m:ctrlPr>
                    <w:rPr>
                      <w:rFonts w:ascii="Cambria Math" w:hAnsi="Cambria Math"/>
                      <w:i/>
                      <w:iCs/>
                    </w:rPr>
                  </m:ctrlPr>
                </m:sSubPr>
                <m:e>
                  <m:r>
                    <m:rPr/>
                    <w:rPr>
                      <w:rFonts w:ascii="Cambria Math" w:hAnsi="Cambria Math"/>
                    </w:rPr>
                    <m:t>U</m:t>
                  </m:r>
                  <m:ctrlPr>
                    <w:rPr>
                      <w:rFonts w:ascii="Cambria Math" w:hAnsi="Cambria Math"/>
                      <w:i/>
                      <w:iCs/>
                    </w:rPr>
                  </m:ctrlPr>
                </m:e>
                <m:sub>
                  <m:r>
                    <m:rPr/>
                    <w:rPr>
                      <w:rFonts w:ascii="Cambria Math" w:hAnsi="Cambria Math"/>
                    </w:rPr>
                    <m:t>N</m:t>
                  </m:r>
                  <m:ctrlPr>
                    <w:rPr>
                      <w:rFonts w:ascii="Cambria Math" w:hAnsi="Cambria Math"/>
                      <w:i/>
                      <w:iCs/>
                    </w:rPr>
                  </m:ctrlPr>
                </m:sub>
              </m:sSub>
              <m:r>
                <m:rPr/>
                <w:rPr>
                  <w:rFonts w:ascii="Cambria Math" w:hAnsi="Cambria Math"/>
                </w:rPr>
                <m:t>−</m:t>
              </m:r>
              <m:sSub>
                <m:sSubPr>
                  <m:ctrlPr>
                    <w:rPr>
                      <w:rFonts w:ascii="Cambria Math" w:hAnsi="Cambria Math"/>
                      <w:i/>
                      <w:iCs/>
                    </w:rPr>
                  </m:ctrlPr>
                </m:sSubPr>
                <m:e>
                  <m:r>
                    <m:rPr/>
                    <w:rPr>
                      <w:rFonts w:ascii="Cambria Math" w:hAnsi="Cambria Math"/>
                    </w:rPr>
                    <m:t>R</m:t>
                  </m:r>
                  <m:ctrlPr>
                    <w:rPr>
                      <w:rFonts w:ascii="Cambria Math" w:hAnsi="Cambria Math"/>
                      <w:i/>
                      <w:iCs/>
                    </w:rPr>
                  </m:ctrlPr>
                </m:e>
                <m:sub>
                  <m:r>
                    <m:rPr/>
                    <w:rPr>
                      <w:rFonts w:ascii="Cambria Math" w:hAnsi="Cambria Math"/>
                    </w:rPr>
                    <m:t>a</m:t>
                  </m:r>
                  <m:ctrlPr>
                    <w:rPr>
                      <w:rFonts w:ascii="Cambria Math" w:hAnsi="Cambria Math"/>
                      <w:i/>
                      <w:iCs/>
                    </w:rPr>
                  </m:ctrlPr>
                </m:sub>
              </m:sSub>
              <m:sSub>
                <m:sSubPr>
                  <m:ctrlPr>
                    <w:rPr>
                      <w:rFonts w:ascii="Cambria Math" w:hAnsi="Cambria Math"/>
                      <w:i/>
                      <w:iCs/>
                    </w:rPr>
                  </m:ctrlPr>
                </m:sSubPr>
                <m:e>
                  <m:r>
                    <m:rPr/>
                    <w:rPr>
                      <w:rFonts w:ascii="Cambria Math" w:hAnsi="Cambria Math"/>
                    </w:rPr>
                    <m:t>I</m:t>
                  </m:r>
                  <m:ctrlPr>
                    <w:rPr>
                      <w:rFonts w:ascii="Cambria Math" w:hAnsi="Cambria Math"/>
                      <w:i/>
                      <w:iCs/>
                    </w:rPr>
                  </m:ctrlPr>
                </m:e>
                <m:sub>
                  <m:r>
                    <m:rPr/>
                    <w:rPr>
                      <w:rFonts w:ascii="Cambria Math" w:hAnsi="Cambria Math"/>
                    </w:rPr>
                    <m:t>N</m:t>
                  </m:r>
                  <m:ctrlPr>
                    <w:rPr>
                      <w:rFonts w:ascii="Cambria Math" w:hAnsi="Cambria Math"/>
                      <w:i/>
                      <w:iCs/>
                    </w:rPr>
                  </m:ctrlPr>
                </m:sub>
              </m:sSub>
              <m:ctrlPr>
                <w:rPr>
                  <w:rFonts w:ascii="Cambria Math" w:hAnsi="Cambria Math"/>
                  <w:i/>
                  <w:iCs/>
                </w:rPr>
              </m:ctrlPr>
            </m:num>
            <m:den>
              <m:sSub>
                <m:sSubPr>
                  <m:ctrlPr>
                    <w:rPr>
                      <w:rFonts w:ascii="Cambria Math" w:hAnsi="Cambria Math"/>
                      <w:i/>
                      <w:iCs/>
                    </w:rPr>
                  </m:ctrlPr>
                </m:sSubPr>
                <m:e>
                  <m:r>
                    <m:rPr/>
                    <w:rPr>
                      <w:rFonts w:ascii="Cambria Math" w:hAnsi="Cambria Math"/>
                    </w:rPr>
                    <m:t>n</m:t>
                  </m:r>
                  <m:ctrlPr>
                    <w:rPr>
                      <w:rFonts w:ascii="Cambria Math" w:hAnsi="Cambria Math"/>
                      <w:i/>
                      <w:iCs/>
                    </w:rPr>
                  </m:ctrlPr>
                </m:e>
                <m:sub>
                  <m:r>
                    <m:rPr/>
                    <w:rPr>
                      <w:rFonts w:ascii="Cambria Math" w:hAnsi="Cambria Math"/>
                    </w:rPr>
                    <m:t>N</m:t>
                  </m:r>
                  <m:ctrlPr>
                    <w:rPr>
                      <w:rFonts w:ascii="Cambria Math" w:hAnsi="Cambria Math"/>
                      <w:i/>
                      <w:iCs/>
                    </w:rPr>
                  </m:ctrlPr>
                </m:sub>
              </m:sSub>
              <m:ctrlPr>
                <w:rPr>
                  <w:rFonts w:ascii="Cambria Math" w:hAnsi="Cambria Math"/>
                  <w:i/>
                  <w:iCs/>
                </w:rPr>
              </m:ctrlPr>
            </m:den>
          </m:f>
          <m:r>
            <m:rPr/>
            <w:rPr>
              <w:rFonts w:ascii="Cambria Math" w:hAnsi="Cambria Math"/>
            </w:rPr>
            <m:t>=</m:t>
          </m:r>
          <m:f>
            <m:fPr>
              <m:ctrlPr>
                <w:rPr>
                  <w:rFonts w:ascii="Cambria Math" w:hAnsi="Cambria Math"/>
                  <w:i/>
                  <w:iCs/>
                </w:rPr>
              </m:ctrlPr>
            </m:fPr>
            <m:num>
              <m:r>
                <m:rPr/>
                <w:rPr>
                  <w:rFonts w:ascii="Cambria Math" w:hAnsi="Cambria Math"/>
                </w:rPr>
                <m:t>220−0.25×60</m:t>
              </m:r>
              <m:ctrlPr>
                <w:rPr>
                  <w:rFonts w:ascii="Cambria Math" w:hAnsi="Cambria Math"/>
                  <w:i/>
                  <w:iCs/>
                </w:rPr>
              </m:ctrlPr>
            </m:num>
            <m:den>
              <m:r>
                <m:rPr/>
                <w:rPr>
                  <w:rFonts w:ascii="Cambria Math" w:hAnsi="Cambria Math"/>
                </w:rPr>
                <m:t>1500</m:t>
              </m:r>
              <m:ctrlPr>
                <w:rPr>
                  <w:rFonts w:ascii="Cambria Math" w:hAnsi="Cambria Math"/>
                  <w:i/>
                  <w:iCs/>
                </w:rPr>
              </m:ctrlPr>
            </m:den>
          </m:f>
          <m:r>
            <m:rPr/>
            <w:rPr>
              <w:rFonts w:ascii="Cambria Math" w:hAnsi="Cambria Math"/>
            </w:rPr>
            <m:t>=0.1367</m:t>
          </m:r>
        </m:oMath>
      </m:oMathPara>
    </w:p>
    <w:p>
      <w:pPr>
        <w:widowControl/>
        <w:jc w:val="left"/>
      </w:pPr>
      <w:r>
        <w:rPr>
          <w:rFonts w:hint="eastAsia"/>
        </w:rPr>
        <w:t>理想的空载转速：</w:t>
      </w:r>
    </w:p>
    <w:p>
      <w:pPr>
        <w:widowControl/>
        <w:jc w:val="left"/>
        <w:rPr>
          <w:i/>
        </w:rPr>
      </w:pPr>
      <m:oMathPara>
        <m:oMath>
          <m:sSub>
            <m:sSubPr>
              <m:ctrlPr>
                <w:rPr>
                  <w:rFonts w:ascii="Cambria Math" w:hAnsi="Cambria Math"/>
                  <w:i/>
                </w:rPr>
              </m:ctrlPr>
            </m:sSubPr>
            <m:e>
              <m:r>
                <m:rPr/>
                <w:rPr>
                  <w:rFonts w:hint="eastAsia" w:ascii="Cambria Math" w:hAnsi="Cambria Math"/>
                </w:rPr>
                <m:t>n</m:t>
              </m:r>
              <m:ctrlPr>
                <w:rPr>
                  <w:rFonts w:hint="eastAsia" w:ascii="Cambria Math" w:hAnsi="Cambria Math"/>
                  <w:i/>
                </w:rPr>
              </m:ctrlPr>
            </m:e>
            <m:sub>
              <m:r>
                <m:rPr/>
                <w:rPr>
                  <w:rFonts w:hint="eastAsia" w:ascii="Cambria Math" w:hAnsi="Cambria Math"/>
                </w:rPr>
                <m:t>0</m:t>
              </m:r>
              <m:ctrlPr>
                <w:rPr>
                  <w:rFonts w:ascii="Cambria Math" w:hAnsi="Cambria Math"/>
                  <w:i/>
                </w:rPr>
              </m:ctrlPr>
            </m:sub>
          </m:sSub>
          <m:r>
            <m:rPr/>
            <w:rPr>
              <w:rFonts w:ascii="Cambria Math" w:hAnsi="Cambria Math"/>
            </w:rPr>
            <m:t>=</m:t>
          </m:r>
          <m:f>
            <m:fPr>
              <m:ctrlPr>
                <w:rPr>
                  <w:rFonts w:ascii="Cambria Math" w:hAnsi="Cambria Math"/>
                  <w:i/>
                </w:rPr>
              </m:ctrlPr>
            </m:fPr>
            <m:num>
              <m:sSub>
                <m:sSubPr>
                  <m:ctrlPr>
                    <w:rPr>
                      <w:rFonts w:ascii="Cambria Math" w:hAnsi="Cambria Math"/>
                      <w:i/>
                    </w:rPr>
                  </m:ctrlPr>
                </m:sSubPr>
                <m:e>
                  <m:r>
                    <m:rPr/>
                    <w:rPr>
                      <w:rFonts w:hint="eastAsia" w:ascii="Cambria Math" w:hAnsi="Cambria Math"/>
                    </w:rPr>
                    <m:t>U</m:t>
                  </m:r>
                  <m:ctrlPr>
                    <w:rPr>
                      <w:rFonts w:hint="eastAsia" w:ascii="Cambria Math" w:hAnsi="Cambria Math"/>
                      <w:i/>
                    </w:rPr>
                  </m:ctrlPr>
                </m:e>
                <m:sub>
                  <m:r>
                    <m:rPr/>
                    <w:rPr>
                      <w:rFonts w:hint="eastAsia" w:ascii="Cambria Math" w:hAnsi="Cambria Math"/>
                    </w:rPr>
                    <m:t>N</m:t>
                  </m:r>
                  <m:ctrlPr>
                    <w:rPr>
                      <w:rFonts w:ascii="Cambria Math" w:hAnsi="Cambria Math"/>
                      <w:i/>
                    </w:rPr>
                  </m:ctrlPr>
                </m:sub>
              </m:sSub>
              <m:ctrlPr>
                <w:rPr>
                  <w:rFonts w:ascii="Cambria Math" w:hAnsi="Cambria Math"/>
                  <w:i/>
                </w:rPr>
              </m:ctrlPr>
            </m:num>
            <m:den>
              <m:sSub>
                <m:sSubPr>
                  <m:ctrlPr>
                    <w:rPr>
                      <w:rFonts w:ascii="Cambria Math" w:hAnsi="Cambria Math"/>
                      <w:i/>
                    </w:rPr>
                  </m:ctrlPr>
                </m:sSubPr>
                <m:e>
                  <m:r>
                    <m:rPr/>
                    <w:rPr>
                      <w:rFonts w:ascii="Cambria Math" w:hAnsi="Cambria Math"/>
                    </w:rPr>
                    <m:t>C</m:t>
                  </m:r>
                  <m:ctrlPr>
                    <w:rPr>
                      <w:rFonts w:ascii="Cambria Math" w:hAnsi="Cambria Math"/>
                      <w:i/>
                    </w:rPr>
                  </m:ctrlPr>
                </m:e>
                <m:sub>
                  <m:r>
                    <m:rPr/>
                    <w:rPr>
                      <w:rFonts w:ascii="Cambria Math" w:hAnsi="Cambria Math"/>
                    </w:rPr>
                    <m:t>e</m:t>
                  </m:r>
                  <m:ctrlPr>
                    <w:rPr>
                      <w:rFonts w:ascii="Cambria Math" w:hAnsi="Cambria Math"/>
                      <w:i/>
                    </w:rPr>
                  </m:ctrlPr>
                </m:sub>
              </m:sSub>
              <m:sSub>
                <m:sSubPr>
                  <m:ctrlPr>
                    <w:rPr>
                      <w:rFonts w:ascii="Cambria Math" w:hAnsi="Cambria Math"/>
                      <w:i/>
                    </w:rPr>
                  </m:ctrlPr>
                </m:sSubPr>
                <m:e>
                  <m:r>
                    <m:rPr>
                      <m:sty m:val="p"/>
                    </m:rPr>
                    <w:rPr>
                      <w:rFonts w:ascii="Cambria Math" w:hAnsi="Cambria Math"/>
                    </w:rPr>
                    <m:t>Φ</m:t>
                  </m:r>
                  <m:ctrlPr>
                    <w:rPr>
                      <w:rFonts w:ascii="Cambria Math" w:hAnsi="Cambria Math"/>
                    </w:rPr>
                  </m:ctrlPr>
                </m:e>
                <m:sub>
                  <m:r>
                    <m:rPr/>
                    <w:rPr>
                      <w:rFonts w:ascii="Cambria Math" w:hAnsi="Cambria Math"/>
                    </w:rPr>
                    <m:t>N</m:t>
                  </m:r>
                  <m:ctrlPr>
                    <w:rPr>
                      <w:rFonts w:ascii="Cambria Math" w:hAnsi="Cambria Math"/>
                      <w:i/>
                    </w:rPr>
                  </m:ctrlPr>
                </m:sub>
              </m:sSub>
              <m:ctrlPr>
                <w:rPr>
                  <w:rFonts w:ascii="Cambria Math" w:hAnsi="Cambria Math"/>
                  <w:i/>
                </w:rPr>
              </m:ctrlPr>
            </m:den>
          </m:f>
          <m:r>
            <m:rPr/>
            <w:rPr>
              <w:rFonts w:ascii="Cambria Math" w:hAnsi="Cambria Math"/>
            </w:rPr>
            <m:t>=</m:t>
          </m:r>
          <m:f>
            <m:fPr>
              <m:ctrlPr>
                <w:rPr>
                  <w:rFonts w:ascii="Cambria Math" w:hAnsi="Cambria Math"/>
                  <w:i/>
                </w:rPr>
              </m:ctrlPr>
            </m:fPr>
            <m:num>
              <m:r>
                <m:rPr/>
                <w:rPr>
                  <w:rFonts w:ascii="Cambria Math" w:hAnsi="Cambria Math"/>
                </w:rPr>
                <m:t>220</m:t>
              </m:r>
              <m:ctrlPr>
                <w:rPr>
                  <w:rFonts w:ascii="Cambria Math" w:hAnsi="Cambria Math"/>
                  <w:i/>
                </w:rPr>
              </m:ctrlPr>
            </m:num>
            <m:den>
              <m:r>
                <m:rPr/>
                <w:rPr>
                  <w:rFonts w:ascii="Cambria Math" w:hAnsi="Cambria Math"/>
                </w:rPr>
                <m:t>0.1367</m:t>
              </m:r>
              <m:ctrlPr>
                <w:rPr>
                  <w:rFonts w:ascii="Cambria Math" w:hAnsi="Cambria Math"/>
                  <w:i/>
                </w:rPr>
              </m:ctrlPr>
            </m:den>
          </m:f>
          <m:r>
            <m:rPr/>
            <w:rPr>
              <w:rFonts w:ascii="Cambria Math" w:hAnsi="Cambria Math"/>
            </w:rPr>
            <m:t>=1609rpm</m:t>
          </m:r>
        </m:oMath>
      </m:oMathPara>
    </w:p>
    <w:p>
      <w:pPr>
        <w:widowControl/>
        <w:jc w:val="left"/>
      </w:pPr>
      <w:r>
        <w:rPr>
          <w:rFonts w:hint="eastAsia"/>
        </w:rPr>
        <w:t>最低转速时的转差率</w:t>
      </w:r>
    </w:p>
    <w:p>
      <w:pPr>
        <w:widowControl/>
        <w:jc w:val="left"/>
      </w:pPr>
      <m:oMathPara>
        <m:oMath>
          <m:r>
            <m:rPr>
              <m:sty m:val="p"/>
            </m:rPr>
            <w:rPr>
              <w:rFonts w:ascii="Cambria Math" w:hAnsi="Cambria Math"/>
            </w:rPr>
            <m:t>Δ</m:t>
          </m:r>
          <m:sSub>
            <m:sSubPr>
              <m:ctrlPr>
                <w:rPr>
                  <w:rFonts w:ascii="Cambria Math" w:hAnsi="Cambria Math"/>
                  <w:i/>
                  <w:iCs/>
                </w:rPr>
              </m:ctrlPr>
            </m:sSubPr>
            <m:e>
              <m:r>
                <m:rPr/>
                <w:rPr>
                  <w:rFonts w:ascii="Cambria Math" w:hAnsi="Cambria Math"/>
                </w:rPr>
                <m:t>n</m:t>
              </m:r>
              <m:ctrlPr>
                <w:rPr>
                  <w:rFonts w:ascii="Cambria Math" w:hAnsi="Cambria Math"/>
                  <w:i/>
                  <w:iCs/>
                </w:rPr>
              </m:ctrlPr>
            </m:e>
            <m:sub>
              <m:r>
                <m:rPr/>
                <w:rPr>
                  <w:rFonts w:ascii="Cambria Math" w:hAnsi="Cambria Math"/>
                </w:rPr>
                <m:t>max</m:t>
              </m:r>
              <m:ctrlPr>
                <w:rPr>
                  <w:rFonts w:ascii="Cambria Math" w:hAnsi="Cambria Math"/>
                  <w:i/>
                  <w:iCs/>
                </w:rPr>
              </m:ctrlPr>
            </m:sub>
          </m:sSub>
          <m:r>
            <m:rPr/>
            <w:rPr>
              <w:rFonts w:ascii="Cambria Math" w:hAnsi="Cambria Math"/>
            </w:rPr>
            <m:t>=</m:t>
          </m:r>
          <m:sSub>
            <m:sSubPr>
              <m:ctrlPr>
                <w:rPr>
                  <w:rFonts w:ascii="Cambria Math" w:hAnsi="Cambria Math"/>
                  <w:i/>
                  <w:iCs/>
                </w:rPr>
              </m:ctrlPr>
            </m:sSubPr>
            <m:e>
              <m:r>
                <m:rPr/>
                <w:rPr>
                  <w:rFonts w:ascii="Cambria Math" w:hAnsi="Cambria Math"/>
                </w:rPr>
                <m:t>δ</m:t>
              </m:r>
              <m:ctrlPr>
                <w:rPr>
                  <w:rFonts w:ascii="Cambria Math" w:hAnsi="Cambria Math"/>
                  <w:i/>
                  <w:iCs/>
                </w:rPr>
              </m:ctrlPr>
            </m:e>
            <m:sub>
              <m:r>
                <m:rPr/>
                <w:rPr>
                  <w:rFonts w:ascii="Cambria Math" w:hAnsi="Cambria Math"/>
                </w:rPr>
                <m:t>max</m:t>
              </m:r>
              <m:ctrlPr>
                <w:rPr>
                  <w:rFonts w:ascii="Cambria Math" w:hAnsi="Cambria Math"/>
                  <w:i/>
                  <w:iCs/>
                </w:rPr>
              </m:ctrlPr>
            </m:sub>
          </m:sSub>
          <m:sSub>
            <m:sSubPr>
              <m:ctrlPr>
                <w:rPr>
                  <w:rFonts w:ascii="Cambria Math" w:hAnsi="Cambria Math"/>
                  <w:i/>
                  <w:iCs/>
                </w:rPr>
              </m:ctrlPr>
            </m:sSubPr>
            <m:e>
              <m:r>
                <m:rPr/>
                <w:rPr>
                  <w:rFonts w:ascii="Cambria Math" w:hAnsi="Cambria Math"/>
                </w:rPr>
                <m:t>n</m:t>
              </m:r>
              <m:ctrlPr>
                <w:rPr>
                  <w:rFonts w:ascii="Cambria Math" w:hAnsi="Cambria Math"/>
                  <w:i/>
                  <w:iCs/>
                </w:rPr>
              </m:ctrlPr>
            </m:e>
            <m:sub>
              <m:r>
                <m:rPr/>
                <w:rPr>
                  <w:rFonts w:ascii="Cambria Math" w:hAnsi="Cambria Math"/>
                </w:rPr>
                <m:t>0</m:t>
              </m:r>
              <m:ctrlPr>
                <w:rPr>
                  <w:rFonts w:ascii="Cambria Math" w:hAnsi="Cambria Math"/>
                  <w:i/>
                  <w:iCs/>
                </w:rPr>
              </m:ctrlPr>
            </m:sub>
          </m:sSub>
          <m:r>
            <m:rPr/>
            <w:rPr>
              <w:rFonts w:ascii="Cambria Math" w:hAnsi="Cambria Math"/>
            </w:rPr>
            <m:t>=0.15×1609=241.4r/</m:t>
          </m:r>
          <m:r>
            <m:rPr>
              <m:sty m:val="p"/>
            </m:rPr>
            <w:rPr>
              <w:rFonts w:ascii="Cambria Math" w:hAnsi="Cambria Math"/>
            </w:rPr>
            <m:t>min</m:t>
          </m:r>
          <m:r>
            <m:rPr/>
            <w:rPr>
              <w:rFonts w:ascii="Cambria Math" w:hAnsi="Cambria Math"/>
            </w:rPr>
            <m:t>⁡(rpm)</m:t>
          </m:r>
        </m:oMath>
      </m:oMathPara>
    </w:p>
    <w:p>
      <w:pPr>
        <w:widowControl/>
        <w:jc w:val="left"/>
      </w:pPr>
      <w:r>
        <w:rPr>
          <w:rFonts w:hint="eastAsia"/>
        </w:rPr>
        <w:t>此时对应得最低转速为：</w:t>
      </w:r>
    </w:p>
    <w:p>
      <w:pPr>
        <w:widowControl/>
        <w:jc w:val="left"/>
      </w:pPr>
      <m:oMathPara>
        <m:oMath>
          <m:sSub>
            <m:sSubPr>
              <m:ctrlPr>
                <w:rPr>
                  <w:rFonts w:ascii="Cambria Math" w:hAnsi="Cambria Math"/>
                  <w:i/>
                  <w:iCs/>
                </w:rPr>
              </m:ctrlPr>
            </m:sSubPr>
            <m:e>
              <m:r>
                <m:rPr/>
                <w:rPr>
                  <w:rFonts w:ascii="Cambria Math" w:hAnsi="Cambria Math"/>
                </w:rPr>
                <m:t>n</m:t>
              </m:r>
              <m:ctrlPr>
                <w:rPr>
                  <w:rFonts w:ascii="Cambria Math" w:hAnsi="Cambria Math"/>
                  <w:i/>
                  <w:iCs/>
                </w:rPr>
              </m:ctrlPr>
            </m:e>
            <m:sub>
              <m:r>
                <m:rPr/>
                <w:rPr>
                  <w:rFonts w:ascii="Cambria Math" w:hAnsi="Cambria Math"/>
                </w:rPr>
                <m:t>min</m:t>
              </m:r>
              <m:ctrlPr>
                <w:rPr>
                  <w:rFonts w:ascii="Cambria Math" w:hAnsi="Cambria Math"/>
                  <w:i/>
                  <w:iCs/>
                </w:rPr>
              </m:ctrlPr>
            </m:sub>
          </m:sSub>
          <m:r>
            <m:rPr/>
            <w:rPr>
              <w:rFonts w:ascii="Cambria Math" w:hAnsi="Cambria Math"/>
            </w:rPr>
            <m:t>=</m:t>
          </m:r>
          <m:sSub>
            <m:sSubPr>
              <m:ctrlPr>
                <w:rPr>
                  <w:rFonts w:ascii="Cambria Math" w:hAnsi="Cambria Math"/>
                  <w:i/>
                  <w:iCs/>
                </w:rPr>
              </m:ctrlPr>
            </m:sSubPr>
            <m:e>
              <m:r>
                <m:rPr/>
                <w:rPr>
                  <w:rFonts w:ascii="Cambria Math" w:hAnsi="Cambria Math"/>
                </w:rPr>
                <m:t>n</m:t>
              </m:r>
              <m:ctrlPr>
                <w:rPr>
                  <w:rFonts w:ascii="Cambria Math" w:hAnsi="Cambria Math"/>
                  <w:i/>
                  <w:iCs/>
                </w:rPr>
              </m:ctrlPr>
            </m:e>
            <m:sub>
              <m:r>
                <m:rPr/>
                <w:rPr>
                  <w:rFonts w:ascii="Cambria Math" w:hAnsi="Cambria Math"/>
                </w:rPr>
                <m:t>0</m:t>
              </m:r>
              <m:ctrlPr>
                <w:rPr>
                  <w:rFonts w:ascii="Cambria Math" w:hAnsi="Cambria Math"/>
                  <w:i/>
                  <w:iCs/>
                </w:rPr>
              </m:ctrlPr>
            </m:sub>
          </m:sSub>
          <m:r>
            <m:rPr/>
            <w:rPr>
              <w:rFonts w:ascii="Cambria Math" w:hAnsi="Cambria Math"/>
            </w:rPr>
            <m:t>−</m:t>
          </m:r>
          <m:r>
            <m:rPr>
              <m:sty m:val="p"/>
            </m:rPr>
            <w:rPr>
              <w:rFonts w:ascii="Cambria Math" w:hAnsi="Cambria Math"/>
            </w:rPr>
            <m:t>Δ</m:t>
          </m:r>
          <m:sSub>
            <m:sSubPr>
              <m:ctrlPr>
                <w:rPr>
                  <w:rFonts w:ascii="Cambria Math" w:hAnsi="Cambria Math"/>
                  <w:i/>
                  <w:iCs/>
                </w:rPr>
              </m:ctrlPr>
            </m:sSubPr>
            <m:e>
              <m:r>
                <m:rPr/>
                <w:rPr>
                  <w:rFonts w:ascii="Cambria Math" w:hAnsi="Cambria Math"/>
                </w:rPr>
                <m:t>n</m:t>
              </m:r>
              <m:ctrlPr>
                <w:rPr>
                  <w:rFonts w:ascii="Cambria Math" w:hAnsi="Cambria Math"/>
                  <w:i/>
                  <w:iCs/>
                </w:rPr>
              </m:ctrlPr>
            </m:e>
            <m:sub>
              <m:r>
                <m:rPr/>
                <w:rPr>
                  <w:rFonts w:ascii="Cambria Math" w:hAnsi="Cambria Math"/>
                </w:rPr>
                <m:t>max</m:t>
              </m:r>
              <m:ctrlPr>
                <w:rPr>
                  <w:rFonts w:ascii="Cambria Math" w:hAnsi="Cambria Math"/>
                  <w:i/>
                  <w:iCs/>
                </w:rPr>
              </m:ctrlPr>
            </m:sub>
          </m:sSub>
          <m:r>
            <m:rPr/>
            <w:rPr>
              <w:rFonts w:ascii="Cambria Math" w:hAnsi="Cambria Math"/>
            </w:rPr>
            <m:t>=1627−241.4=1385.7r/</m:t>
          </m:r>
          <m:r>
            <m:rPr>
              <m:sty m:val="p"/>
            </m:rPr>
            <w:rPr>
              <w:rFonts w:ascii="Cambria Math" w:hAnsi="Cambria Math"/>
            </w:rPr>
            <m:t>min</m:t>
          </m:r>
          <m:r>
            <m:rPr/>
            <w:rPr>
              <w:rFonts w:ascii="Cambria Math" w:hAnsi="Cambria Math"/>
            </w:rPr>
            <m:t>⁡(rpm)</m:t>
          </m:r>
        </m:oMath>
      </m:oMathPara>
    </w:p>
    <w:p>
      <w:pPr>
        <w:widowControl/>
        <w:jc w:val="left"/>
      </w:pPr>
      <w:r>
        <w:rPr>
          <w:rFonts w:hint="eastAsia"/>
        </w:rPr>
        <w:t>（2）调速范围</w:t>
      </w:r>
    </w:p>
    <w:p>
      <w:pPr>
        <w:widowControl/>
        <w:jc w:val="left"/>
      </w:pPr>
      <m:oMathPara>
        <m:oMath>
          <m:r>
            <m:rPr/>
            <w:rPr>
              <w:rFonts w:ascii="Cambria Math" w:hAnsi="Cambria Math"/>
            </w:rPr>
            <m:t>D=</m:t>
          </m:r>
          <m:f>
            <m:fPr>
              <m:ctrlPr>
                <w:rPr>
                  <w:rFonts w:ascii="Cambria Math" w:hAnsi="Cambria Math"/>
                  <w:i/>
                  <w:iCs/>
                </w:rPr>
              </m:ctrlPr>
            </m:fPr>
            <m:num>
              <m:sSub>
                <m:sSubPr>
                  <m:ctrlPr>
                    <w:rPr>
                      <w:rFonts w:ascii="Cambria Math" w:hAnsi="Cambria Math"/>
                      <w:i/>
                      <w:iCs/>
                    </w:rPr>
                  </m:ctrlPr>
                </m:sSubPr>
                <m:e>
                  <m:r>
                    <m:rPr/>
                    <w:rPr>
                      <w:rFonts w:ascii="Cambria Math" w:hAnsi="Cambria Math"/>
                    </w:rPr>
                    <m:t>n</m:t>
                  </m:r>
                  <m:ctrlPr>
                    <w:rPr>
                      <w:rFonts w:ascii="Cambria Math" w:hAnsi="Cambria Math"/>
                      <w:i/>
                      <w:iCs/>
                    </w:rPr>
                  </m:ctrlPr>
                </m:e>
                <m:sub>
                  <m:r>
                    <m:rPr/>
                    <w:rPr>
                      <w:rFonts w:ascii="Cambria Math" w:hAnsi="Cambria Math"/>
                    </w:rPr>
                    <m:t>max</m:t>
                  </m:r>
                  <m:ctrlPr>
                    <w:rPr>
                      <w:rFonts w:ascii="Cambria Math" w:hAnsi="Cambria Math"/>
                      <w:i/>
                      <w:iCs/>
                    </w:rPr>
                  </m:ctrlPr>
                </m:sub>
              </m:sSub>
              <m:ctrlPr>
                <w:rPr>
                  <w:rFonts w:ascii="Cambria Math" w:hAnsi="Cambria Math"/>
                  <w:i/>
                  <w:iCs/>
                </w:rPr>
              </m:ctrlPr>
            </m:num>
            <m:den>
              <m:sSub>
                <m:sSubPr>
                  <m:ctrlPr>
                    <w:rPr>
                      <w:rFonts w:ascii="Cambria Math" w:hAnsi="Cambria Math"/>
                      <w:i/>
                      <w:iCs/>
                    </w:rPr>
                  </m:ctrlPr>
                </m:sSubPr>
                <m:e>
                  <m:r>
                    <m:rPr/>
                    <w:rPr>
                      <w:rFonts w:ascii="Cambria Math" w:hAnsi="Cambria Math"/>
                    </w:rPr>
                    <m:t>n</m:t>
                  </m:r>
                  <m:ctrlPr>
                    <w:rPr>
                      <w:rFonts w:ascii="Cambria Math" w:hAnsi="Cambria Math"/>
                      <w:i/>
                      <w:iCs/>
                    </w:rPr>
                  </m:ctrlPr>
                </m:e>
                <m:sub>
                  <m:r>
                    <m:rPr/>
                    <w:rPr>
                      <w:rFonts w:ascii="Cambria Math" w:hAnsi="Cambria Math"/>
                    </w:rPr>
                    <m:t>min</m:t>
                  </m:r>
                  <m:ctrlPr>
                    <w:rPr>
                      <w:rFonts w:ascii="Cambria Math" w:hAnsi="Cambria Math"/>
                      <w:i/>
                      <w:iCs/>
                    </w:rPr>
                  </m:ctrlPr>
                </m:sub>
              </m:sSub>
              <m:ctrlPr>
                <w:rPr>
                  <w:rFonts w:ascii="Cambria Math" w:hAnsi="Cambria Math"/>
                  <w:i/>
                  <w:iCs/>
                </w:rPr>
              </m:ctrlPr>
            </m:den>
          </m:f>
          <m:r>
            <m:rPr/>
            <w:rPr>
              <w:rFonts w:ascii="Cambria Math" w:hAnsi="Cambria Math"/>
            </w:rPr>
            <m:t>=</m:t>
          </m:r>
          <m:f>
            <m:fPr>
              <m:ctrlPr>
                <w:rPr>
                  <w:rFonts w:ascii="Cambria Math" w:hAnsi="Cambria Math"/>
                  <w:i/>
                  <w:iCs/>
                </w:rPr>
              </m:ctrlPr>
            </m:fPr>
            <m:num>
              <m:r>
                <m:rPr/>
                <w:rPr>
                  <w:rFonts w:ascii="Cambria Math" w:hAnsi="Cambria Math"/>
                </w:rPr>
                <m:t>1500</m:t>
              </m:r>
              <m:ctrlPr>
                <w:rPr>
                  <w:rFonts w:ascii="Cambria Math" w:hAnsi="Cambria Math"/>
                  <w:i/>
                  <w:iCs/>
                </w:rPr>
              </m:ctrlPr>
            </m:num>
            <m:den>
              <m:r>
                <m:rPr/>
                <w:rPr>
                  <w:rFonts w:ascii="Cambria Math" w:hAnsi="Cambria Math"/>
                </w:rPr>
                <m:t>1385.7</m:t>
              </m:r>
              <m:ctrlPr>
                <w:rPr>
                  <w:rFonts w:ascii="Cambria Math" w:hAnsi="Cambria Math"/>
                  <w:i/>
                  <w:iCs/>
                </w:rPr>
              </m:ctrlPr>
            </m:den>
          </m:f>
          <m:r>
            <m:rPr/>
            <w:rPr>
              <w:rFonts w:ascii="Cambria Math" w:hAnsi="Cambria Math"/>
            </w:rPr>
            <m:t>=1.082</m:t>
          </m:r>
        </m:oMath>
      </m:oMathPara>
    </w:p>
    <w:p>
      <w:pPr>
        <w:widowControl/>
        <w:jc w:val="left"/>
      </w:pPr>
      <w:r>
        <w:rPr>
          <w:rFonts w:hint="eastAsia"/>
        </w:rPr>
        <w:t>(3) 电枢回路允许最大串入的电阻：</w:t>
      </w:r>
    </w:p>
    <w:p>
      <w:pPr>
        <w:widowControl/>
        <w:jc w:val="center"/>
      </w:pPr>
      <m:oMath>
        <m:sSub>
          <m:sSubPr>
            <m:ctrlPr>
              <w:rPr>
                <w:rFonts w:ascii="Cambria Math" w:hAnsi="Cambria Math"/>
                <w:i/>
                <w:iCs/>
              </w:rPr>
            </m:ctrlPr>
          </m:sSubPr>
          <m:e>
            <m:sSub>
              <m:sSubPr>
                <m:ctrlPr>
                  <w:rPr>
                    <w:rFonts w:ascii="Cambria Math" w:hAnsi="Cambria Math"/>
                    <w:i/>
                    <w:iCs/>
                  </w:rPr>
                </m:ctrlPr>
              </m:sSubPr>
              <m:e>
                <m:r>
                  <m:rPr/>
                  <w:rPr>
                    <w:rFonts w:ascii="Cambria Math" w:hAnsi="Cambria Math"/>
                  </w:rPr>
                  <m:t>U</m:t>
                </m:r>
                <m:ctrlPr>
                  <w:rPr>
                    <w:rFonts w:ascii="Cambria Math" w:hAnsi="Cambria Math"/>
                    <w:i/>
                    <w:iCs/>
                  </w:rPr>
                </m:ctrlPr>
              </m:e>
              <m:sub>
                <m:r>
                  <m:rPr/>
                  <w:rPr>
                    <w:rFonts w:ascii="Cambria Math" w:hAnsi="Cambria Math"/>
                  </w:rPr>
                  <m:t>N</m:t>
                </m:r>
                <m:ctrlPr>
                  <w:rPr>
                    <w:rFonts w:ascii="Cambria Math" w:hAnsi="Cambria Math"/>
                    <w:i/>
                    <w:iCs/>
                  </w:rPr>
                </m:ctrlPr>
              </m:sub>
            </m:sSub>
            <m:r>
              <m:rPr/>
              <w:rPr>
                <w:rFonts w:ascii="Cambria Math" w:hAnsi="Cambria Math"/>
              </w:rPr>
              <m:t>=C</m:t>
            </m:r>
            <m:ctrlPr>
              <w:rPr>
                <w:rFonts w:ascii="Cambria Math" w:hAnsi="Cambria Math"/>
                <w:i/>
                <w:iCs/>
              </w:rPr>
            </m:ctrlPr>
          </m:e>
          <m:sub>
            <m:r>
              <m:rPr/>
              <w:rPr>
                <w:rFonts w:ascii="Cambria Math" w:hAnsi="Cambria Math"/>
              </w:rPr>
              <m:t>e</m:t>
            </m:r>
            <m:ctrlPr>
              <w:rPr>
                <w:rFonts w:ascii="Cambria Math" w:hAnsi="Cambria Math"/>
                <w:i/>
                <w:iCs/>
              </w:rPr>
            </m:ctrlPr>
          </m:sub>
        </m:sSub>
        <m:sSub>
          <m:sSubPr>
            <m:ctrlPr>
              <w:rPr>
                <w:rFonts w:ascii="Cambria Math" w:hAnsi="Cambria Math"/>
                <w:i/>
                <w:iCs/>
              </w:rPr>
            </m:ctrlPr>
          </m:sSubPr>
          <m:e>
            <m:r>
              <m:rPr>
                <m:sty m:val="p"/>
              </m:rPr>
              <w:rPr>
                <w:rFonts w:ascii="Cambria Math" w:hAnsi="Cambria Math"/>
              </w:rPr>
              <m:t>Φ</m:t>
            </m:r>
            <m:ctrlPr>
              <w:rPr>
                <w:rFonts w:ascii="Cambria Math" w:hAnsi="Cambria Math"/>
                <w:i/>
                <w:iCs/>
              </w:rPr>
            </m:ctrlPr>
          </m:e>
          <m:sub>
            <m:r>
              <m:rPr/>
              <w:rPr>
                <w:rFonts w:ascii="Cambria Math" w:hAnsi="Cambria Math"/>
              </w:rPr>
              <m:t>N</m:t>
            </m:r>
            <m:ctrlPr>
              <w:rPr>
                <w:rFonts w:ascii="Cambria Math" w:hAnsi="Cambria Math"/>
                <w:i/>
                <w:iCs/>
              </w:rPr>
            </m:ctrlPr>
          </m:sub>
        </m:sSub>
        <m:sSub>
          <m:sSubPr>
            <m:ctrlPr>
              <w:rPr>
                <w:rFonts w:ascii="Cambria Math" w:hAnsi="Cambria Math"/>
                <w:i/>
                <w:iCs/>
              </w:rPr>
            </m:ctrlPr>
          </m:sSubPr>
          <m:e>
            <m:r>
              <m:rPr/>
              <w:rPr>
                <w:rFonts w:ascii="Cambria Math" w:hAnsi="Cambria Math"/>
              </w:rPr>
              <m:t>n</m:t>
            </m:r>
            <m:ctrlPr>
              <w:rPr>
                <w:rFonts w:ascii="Cambria Math" w:hAnsi="Cambria Math"/>
                <w:i/>
                <w:iCs/>
              </w:rPr>
            </m:ctrlPr>
          </m:e>
          <m:sub>
            <m:r>
              <m:rPr/>
              <w:rPr>
                <w:rFonts w:ascii="Cambria Math" w:hAnsi="Cambria Math"/>
              </w:rPr>
              <m:t>min</m:t>
            </m:r>
            <m:ctrlPr>
              <w:rPr>
                <w:rFonts w:ascii="Cambria Math" w:hAnsi="Cambria Math"/>
                <w:i/>
                <w:iCs/>
              </w:rPr>
            </m:ctrlPr>
          </m:sub>
        </m:sSub>
        <m:r>
          <m:rPr/>
          <w:rPr>
            <w:rFonts w:ascii="Cambria Math" w:hAnsi="Cambria Math"/>
          </w:rPr>
          <m:t>+</m:t>
        </m:r>
        <m:sSub>
          <m:sSubPr>
            <m:ctrlPr>
              <w:rPr>
                <w:rFonts w:ascii="Cambria Math" w:hAnsi="Cambria Math"/>
                <w:i/>
                <w:iCs/>
              </w:rPr>
            </m:ctrlPr>
          </m:sSubPr>
          <m:e>
            <m:r>
              <m:rPr/>
              <w:rPr>
                <w:rFonts w:ascii="Cambria Math" w:hAnsi="Cambria Math"/>
              </w:rPr>
              <m:t>I</m:t>
            </m:r>
            <m:ctrlPr>
              <w:rPr>
                <w:rFonts w:ascii="Cambria Math" w:hAnsi="Cambria Math"/>
                <w:i/>
                <w:iCs/>
              </w:rPr>
            </m:ctrlPr>
          </m:e>
          <m:sub>
            <m:r>
              <m:rPr/>
              <w:rPr>
                <w:rFonts w:ascii="Cambria Math" w:hAnsi="Cambria Math"/>
              </w:rPr>
              <m:t>N</m:t>
            </m:r>
            <m:ctrlPr>
              <w:rPr>
                <w:rFonts w:ascii="Cambria Math" w:hAnsi="Cambria Math"/>
                <w:i/>
                <w:iCs/>
              </w:rPr>
            </m:ctrlPr>
          </m:sub>
        </m:sSub>
        <m:r>
          <m:rPr/>
          <w:rPr>
            <w:rFonts w:ascii="Cambria Math" w:hAnsi="Cambria Math"/>
          </w:rPr>
          <m:t>(</m:t>
        </m:r>
        <m:sSub>
          <m:sSubPr>
            <m:ctrlPr>
              <w:rPr>
                <w:rFonts w:ascii="Cambria Math" w:hAnsi="Cambria Math"/>
                <w:i/>
                <w:iCs/>
              </w:rPr>
            </m:ctrlPr>
          </m:sSubPr>
          <m:e>
            <m:r>
              <m:rPr/>
              <w:rPr>
                <w:rFonts w:ascii="Cambria Math" w:hAnsi="Cambria Math"/>
              </w:rPr>
              <m:t>R</m:t>
            </m:r>
            <m:ctrlPr>
              <w:rPr>
                <w:rFonts w:ascii="Cambria Math" w:hAnsi="Cambria Math"/>
                <w:i/>
                <w:iCs/>
              </w:rPr>
            </m:ctrlPr>
          </m:e>
          <m:sub>
            <m:r>
              <m:rPr/>
              <w:rPr>
                <w:rFonts w:ascii="Cambria Math" w:hAnsi="Cambria Math"/>
              </w:rPr>
              <m:t>a</m:t>
            </m:r>
            <m:ctrlPr>
              <w:rPr>
                <w:rFonts w:ascii="Cambria Math" w:hAnsi="Cambria Math"/>
                <w:i/>
                <w:iCs/>
              </w:rPr>
            </m:ctrlPr>
          </m:sub>
        </m:sSub>
        <m:r>
          <m:rPr/>
          <w:rPr>
            <w:rFonts w:ascii="Cambria Math" w:hAnsi="Cambria Math"/>
          </w:rPr>
          <m:t>+</m:t>
        </m:r>
        <m:sSub>
          <m:sSubPr>
            <m:ctrlPr>
              <w:rPr>
                <w:rFonts w:ascii="Cambria Math" w:hAnsi="Cambria Math"/>
                <w:i/>
                <w:iCs/>
              </w:rPr>
            </m:ctrlPr>
          </m:sSubPr>
          <m:e>
            <m:r>
              <m:rPr/>
              <w:rPr>
                <w:rFonts w:ascii="Cambria Math" w:hAnsi="Cambria Math"/>
              </w:rPr>
              <m:t>R</m:t>
            </m:r>
            <m:ctrlPr>
              <w:rPr>
                <w:rFonts w:ascii="Cambria Math" w:hAnsi="Cambria Math"/>
                <w:i/>
                <w:iCs/>
              </w:rPr>
            </m:ctrlPr>
          </m:e>
          <m:sub>
            <m:r>
              <m:rPr/>
              <w:rPr>
                <w:rFonts w:ascii="Cambria Math" w:hAnsi="Cambria Math"/>
              </w:rPr>
              <m:t>max</m:t>
            </m:r>
            <m:ctrlPr>
              <w:rPr>
                <w:rFonts w:ascii="Cambria Math" w:hAnsi="Cambria Math"/>
                <w:i/>
                <w:iCs/>
              </w:rPr>
            </m:ctrlPr>
          </m:sub>
        </m:sSub>
      </m:oMath>
      <w:r>
        <w:rPr>
          <w:rFonts w:hint="eastAsia"/>
        </w:rPr>
        <w:t>)</w:t>
      </w:r>
    </w:p>
    <w:p>
      <m:oMathPara>
        <m:oMath>
          <m:sSub>
            <m:sSubPr>
              <m:ctrlPr>
                <w:rPr>
                  <w:rFonts w:ascii="Cambria Math" w:hAnsi="Cambria Math"/>
                  <w:i/>
                  <w:iCs/>
                </w:rPr>
              </m:ctrlPr>
            </m:sSubPr>
            <m:e>
              <m:r>
                <m:rPr/>
                <w:rPr>
                  <w:rFonts w:ascii="Cambria Math" w:hAnsi="Cambria Math"/>
                </w:rPr>
                <m:t>R</m:t>
              </m:r>
              <m:ctrlPr>
                <w:rPr>
                  <w:rFonts w:ascii="Cambria Math" w:hAnsi="Cambria Math"/>
                  <w:i/>
                  <w:iCs/>
                </w:rPr>
              </m:ctrlPr>
            </m:e>
            <m:sub>
              <m:r>
                <m:rPr/>
                <w:rPr>
                  <w:rFonts w:ascii="Cambria Math" w:hAnsi="Cambria Math"/>
                </w:rPr>
                <m:t>max</m:t>
              </m:r>
              <m:ctrlPr>
                <w:rPr>
                  <w:rFonts w:ascii="Cambria Math" w:hAnsi="Cambria Math"/>
                  <w:i/>
                  <w:iCs/>
                </w:rPr>
              </m:ctrlPr>
            </m:sub>
          </m:sSub>
          <m:r>
            <m:rPr/>
            <w:rPr>
              <w:rFonts w:ascii="Cambria Math" w:hAnsi="Cambria Math"/>
            </w:rPr>
            <m:t>=</m:t>
          </m:r>
          <m:f>
            <m:fPr>
              <m:ctrlPr>
                <w:rPr>
                  <w:rFonts w:ascii="Cambria Math" w:hAnsi="Cambria Math"/>
                  <w:i/>
                  <w:iCs/>
                </w:rPr>
              </m:ctrlPr>
            </m:fPr>
            <m:num>
              <m:sSub>
                <m:sSubPr>
                  <m:ctrlPr>
                    <w:rPr>
                      <w:rFonts w:ascii="Cambria Math" w:hAnsi="Cambria Math"/>
                      <w:i/>
                      <w:iCs/>
                    </w:rPr>
                  </m:ctrlPr>
                </m:sSubPr>
                <m:e>
                  <m:r>
                    <m:rPr/>
                    <w:rPr>
                      <w:rFonts w:ascii="Cambria Math" w:hAnsi="Cambria Math"/>
                    </w:rPr>
                    <m:t>U</m:t>
                  </m:r>
                  <m:ctrlPr>
                    <w:rPr>
                      <w:rFonts w:ascii="Cambria Math" w:hAnsi="Cambria Math"/>
                      <w:i/>
                      <w:iCs/>
                    </w:rPr>
                  </m:ctrlPr>
                </m:e>
                <m:sub>
                  <m:r>
                    <m:rPr/>
                    <w:rPr>
                      <w:rFonts w:ascii="Cambria Math" w:hAnsi="Cambria Math"/>
                    </w:rPr>
                    <m:t>N</m:t>
                  </m:r>
                  <m:ctrlPr>
                    <w:rPr>
                      <w:rFonts w:ascii="Cambria Math" w:hAnsi="Cambria Math"/>
                      <w:i/>
                      <w:iCs/>
                    </w:rPr>
                  </m:ctrlPr>
                </m:sub>
              </m:sSub>
              <m:r>
                <m:rPr/>
                <w:rPr>
                  <w:rFonts w:ascii="Cambria Math" w:hAnsi="Cambria Math"/>
                </w:rPr>
                <m:t>−</m:t>
              </m:r>
              <m:sSub>
                <m:sSubPr>
                  <m:ctrlPr>
                    <w:rPr>
                      <w:rFonts w:ascii="Cambria Math" w:hAnsi="Cambria Math"/>
                      <w:i/>
                      <w:iCs/>
                    </w:rPr>
                  </m:ctrlPr>
                </m:sSubPr>
                <m:e>
                  <m:r>
                    <m:rPr/>
                    <w:rPr>
                      <w:rFonts w:ascii="Cambria Math" w:hAnsi="Cambria Math"/>
                    </w:rPr>
                    <m:t>C</m:t>
                  </m:r>
                  <m:ctrlPr>
                    <w:rPr>
                      <w:rFonts w:ascii="Cambria Math" w:hAnsi="Cambria Math"/>
                      <w:i/>
                      <w:iCs/>
                    </w:rPr>
                  </m:ctrlPr>
                </m:e>
                <m:sub>
                  <m:r>
                    <m:rPr/>
                    <w:rPr>
                      <w:rFonts w:ascii="Cambria Math" w:hAnsi="Cambria Math"/>
                    </w:rPr>
                    <m:t>e</m:t>
                  </m:r>
                  <m:ctrlPr>
                    <w:rPr>
                      <w:rFonts w:ascii="Cambria Math" w:hAnsi="Cambria Math"/>
                      <w:i/>
                      <w:iCs/>
                    </w:rPr>
                  </m:ctrlPr>
                </m:sub>
              </m:sSub>
              <m:sSub>
                <m:sSubPr>
                  <m:ctrlPr>
                    <w:rPr>
                      <w:rFonts w:ascii="Cambria Math" w:hAnsi="Cambria Math"/>
                      <w:i/>
                      <w:iCs/>
                    </w:rPr>
                  </m:ctrlPr>
                </m:sSubPr>
                <m:e>
                  <m:r>
                    <m:rPr>
                      <m:sty m:val="p"/>
                    </m:rPr>
                    <w:rPr>
                      <w:rFonts w:ascii="Cambria Math" w:hAnsi="Cambria Math"/>
                    </w:rPr>
                    <m:t>Φ</m:t>
                  </m:r>
                  <m:ctrlPr>
                    <w:rPr>
                      <w:rFonts w:ascii="Cambria Math" w:hAnsi="Cambria Math"/>
                      <w:i/>
                      <w:iCs/>
                    </w:rPr>
                  </m:ctrlPr>
                </m:e>
                <m:sub>
                  <m:r>
                    <m:rPr/>
                    <w:rPr>
                      <w:rFonts w:ascii="Cambria Math" w:hAnsi="Cambria Math"/>
                    </w:rPr>
                    <m:t>N</m:t>
                  </m:r>
                  <m:ctrlPr>
                    <w:rPr>
                      <w:rFonts w:ascii="Cambria Math" w:hAnsi="Cambria Math"/>
                      <w:i/>
                      <w:iCs/>
                    </w:rPr>
                  </m:ctrlPr>
                </m:sub>
              </m:sSub>
              <m:sSub>
                <m:sSubPr>
                  <m:ctrlPr>
                    <w:rPr>
                      <w:rFonts w:ascii="Cambria Math" w:hAnsi="Cambria Math"/>
                      <w:i/>
                      <w:iCs/>
                    </w:rPr>
                  </m:ctrlPr>
                </m:sSubPr>
                <m:e>
                  <m:r>
                    <m:rPr/>
                    <w:rPr>
                      <w:rFonts w:ascii="Cambria Math" w:hAnsi="Cambria Math"/>
                    </w:rPr>
                    <m:t>n</m:t>
                  </m:r>
                  <m:ctrlPr>
                    <w:rPr>
                      <w:rFonts w:ascii="Cambria Math" w:hAnsi="Cambria Math"/>
                      <w:i/>
                      <w:iCs/>
                    </w:rPr>
                  </m:ctrlPr>
                </m:e>
                <m:sub>
                  <m:r>
                    <m:rPr/>
                    <w:rPr>
                      <w:rFonts w:ascii="Cambria Math" w:hAnsi="Cambria Math"/>
                    </w:rPr>
                    <m:t>min</m:t>
                  </m:r>
                  <m:ctrlPr>
                    <w:rPr>
                      <w:rFonts w:ascii="Cambria Math" w:hAnsi="Cambria Math"/>
                      <w:i/>
                      <w:iCs/>
                    </w:rPr>
                  </m:ctrlPr>
                </m:sub>
              </m:sSub>
              <m:ctrlPr>
                <w:rPr>
                  <w:rFonts w:ascii="Cambria Math" w:hAnsi="Cambria Math"/>
                  <w:i/>
                  <w:iCs/>
                </w:rPr>
              </m:ctrlPr>
            </m:num>
            <m:den>
              <m:sSub>
                <m:sSubPr>
                  <m:ctrlPr>
                    <w:rPr>
                      <w:rFonts w:ascii="Cambria Math" w:hAnsi="Cambria Math"/>
                      <w:i/>
                      <w:iCs/>
                    </w:rPr>
                  </m:ctrlPr>
                </m:sSubPr>
                <m:e>
                  <m:r>
                    <m:rPr/>
                    <w:rPr>
                      <w:rFonts w:ascii="Cambria Math" w:hAnsi="Cambria Math"/>
                    </w:rPr>
                    <m:t>I</m:t>
                  </m:r>
                  <m:ctrlPr>
                    <w:rPr>
                      <w:rFonts w:ascii="Cambria Math" w:hAnsi="Cambria Math"/>
                      <w:i/>
                      <w:iCs/>
                    </w:rPr>
                  </m:ctrlPr>
                </m:e>
                <m:sub>
                  <m:r>
                    <m:rPr/>
                    <w:rPr>
                      <w:rFonts w:ascii="Cambria Math" w:hAnsi="Cambria Math"/>
                    </w:rPr>
                    <m:t>N</m:t>
                  </m:r>
                  <m:ctrlPr>
                    <w:rPr>
                      <w:rFonts w:ascii="Cambria Math" w:hAnsi="Cambria Math"/>
                      <w:i/>
                      <w:iCs/>
                    </w:rPr>
                  </m:ctrlPr>
                </m:sub>
              </m:sSub>
              <m:ctrlPr>
                <w:rPr>
                  <w:rFonts w:ascii="Cambria Math" w:hAnsi="Cambria Math"/>
                  <w:i/>
                  <w:iCs/>
                </w:rPr>
              </m:ctrlPr>
            </m:den>
          </m:f>
          <m:r>
            <m:rPr/>
            <w:rPr>
              <w:rFonts w:ascii="Cambria Math" w:hAnsi="Cambria Math"/>
            </w:rPr>
            <m:t>−</m:t>
          </m:r>
          <m:sSub>
            <m:sSubPr>
              <m:ctrlPr>
                <w:rPr>
                  <w:rFonts w:ascii="Cambria Math" w:hAnsi="Cambria Math"/>
                  <w:i/>
                  <w:iCs/>
                </w:rPr>
              </m:ctrlPr>
            </m:sSubPr>
            <m:e>
              <m:r>
                <m:rPr/>
                <w:rPr>
                  <w:rFonts w:ascii="Cambria Math" w:hAnsi="Cambria Math"/>
                </w:rPr>
                <m:t>R</m:t>
              </m:r>
              <m:ctrlPr>
                <w:rPr>
                  <w:rFonts w:ascii="Cambria Math" w:hAnsi="Cambria Math"/>
                  <w:i/>
                  <w:iCs/>
                </w:rPr>
              </m:ctrlPr>
            </m:e>
            <m:sub>
              <m:r>
                <m:rPr/>
                <w:rPr>
                  <w:rFonts w:ascii="Cambria Math" w:hAnsi="Cambria Math"/>
                </w:rPr>
                <m:t>a</m:t>
              </m:r>
              <m:ctrlPr>
                <w:rPr>
                  <w:rFonts w:ascii="Cambria Math" w:hAnsi="Cambria Math"/>
                  <w:i/>
                  <w:iCs/>
                </w:rPr>
              </m:ctrlPr>
            </m:sub>
          </m:sSub>
        </m:oMath>
      </m:oMathPara>
    </w:p>
    <w:p>
      <m:oMathPara>
        <m:oMath>
          <m:sSub>
            <m:sSubPr>
              <m:ctrlPr>
                <w:rPr>
                  <w:rFonts w:ascii="Cambria Math" w:hAnsi="Cambria Math"/>
                  <w:i/>
                  <w:iCs/>
                </w:rPr>
              </m:ctrlPr>
            </m:sSubPr>
            <m:e>
              <m:r>
                <m:rPr/>
                <w:rPr>
                  <w:rFonts w:ascii="Cambria Math" w:hAnsi="Cambria Math"/>
                </w:rPr>
                <m:t>R</m:t>
              </m:r>
              <m:ctrlPr>
                <w:rPr>
                  <w:rFonts w:ascii="Cambria Math" w:hAnsi="Cambria Math"/>
                  <w:i/>
                  <w:iCs/>
                </w:rPr>
              </m:ctrlPr>
            </m:e>
            <m:sub>
              <m:r>
                <m:rPr/>
                <w:rPr>
                  <w:rFonts w:ascii="Cambria Math" w:hAnsi="Cambria Math"/>
                </w:rPr>
                <m:t>max</m:t>
              </m:r>
              <m:ctrlPr>
                <w:rPr>
                  <w:rFonts w:ascii="Cambria Math" w:hAnsi="Cambria Math"/>
                  <w:i/>
                  <w:iCs/>
                </w:rPr>
              </m:ctrlPr>
            </m:sub>
          </m:sSub>
          <m:r>
            <m:rPr/>
            <w:rPr>
              <w:rFonts w:ascii="Cambria Math" w:hAnsi="Cambria Math"/>
            </w:rPr>
            <m:t>=</m:t>
          </m:r>
          <m:f>
            <m:fPr>
              <m:ctrlPr>
                <w:rPr>
                  <w:rFonts w:ascii="Cambria Math" w:hAnsi="Cambria Math"/>
                  <w:i/>
                  <w:iCs/>
                </w:rPr>
              </m:ctrlPr>
            </m:fPr>
            <m:num>
              <m:r>
                <m:rPr/>
                <w:rPr>
                  <w:rFonts w:ascii="Cambria Math" w:hAnsi="Cambria Math"/>
                </w:rPr>
                <m:t>220−0.1367×1385.7</m:t>
              </m:r>
              <m:ctrlPr>
                <w:rPr>
                  <w:rFonts w:ascii="Cambria Math" w:hAnsi="Cambria Math"/>
                  <w:i/>
                  <w:iCs/>
                </w:rPr>
              </m:ctrlPr>
            </m:num>
            <m:den>
              <m:r>
                <m:rPr/>
                <w:rPr>
                  <w:rFonts w:ascii="Cambria Math" w:hAnsi="Cambria Math"/>
                </w:rPr>
                <m:t>60</m:t>
              </m:r>
              <m:ctrlPr>
                <w:rPr>
                  <w:rFonts w:ascii="Cambria Math" w:hAnsi="Cambria Math"/>
                  <w:i/>
                  <w:iCs/>
                </w:rPr>
              </m:ctrlPr>
            </m:den>
          </m:f>
          <m:r>
            <m:rPr/>
            <w:rPr>
              <w:rFonts w:ascii="Cambria Math" w:hAnsi="Cambria Math"/>
            </w:rPr>
            <m:t>−0.25=0.26</m:t>
          </m:r>
          <m:r>
            <m:rPr>
              <m:sty m:val="p"/>
            </m:rPr>
            <w:rPr>
              <w:rFonts w:ascii="Cambria Math" w:hAnsi="Cambria Math"/>
            </w:rPr>
            <m:t>Ω</m:t>
          </m:r>
        </m:oMath>
      </m:oMathPara>
    </w:p>
    <w:p>
      <w:pPr>
        <w:rPr>
          <w:rFonts w:ascii="宋体" w:hAnsi="宋体"/>
          <w:i/>
          <w:szCs w:val="21"/>
        </w:rPr>
      </w:pPr>
    </w:p>
    <w:p>
      <w:pPr>
        <w:rPr>
          <w:rFonts w:ascii="宋体" w:hAnsi="宋体"/>
          <w:i/>
          <w:szCs w:val="21"/>
        </w:rPr>
      </w:pPr>
    </w:p>
    <w:p>
      <w:pPr>
        <w:widowControl/>
        <w:jc w:val="left"/>
      </w:pPr>
      <w:r>
        <w:rPr>
          <w:rFonts w:hint="eastAsia" w:ascii="宋体" w:hAnsi="宋体"/>
          <w:szCs w:val="21"/>
        </w:rPr>
        <w:t>（4）运行在最低转速带额定负载转矩时，电动机的输出功率</w:t>
      </w:r>
    </w:p>
    <w:p>
      <w:pPr>
        <w:widowControl/>
        <w:jc w:val="left"/>
      </w:pPr>
      <w:r>
        <w:rPr>
          <w:rFonts w:hint="eastAsia"/>
        </w:rPr>
        <w:t>输出功率</w:t>
      </w:r>
    </w:p>
    <w:p>
      <w:pPr>
        <w:widowControl/>
        <w:jc w:val="left"/>
      </w:pPr>
      <m:oMathPara>
        <m:oMath>
          <m:sSub>
            <m:sSubPr>
              <m:ctrlPr>
                <w:rPr>
                  <w:rFonts w:ascii="Cambria Math" w:hAnsi="Cambria Math"/>
                  <w:i/>
                </w:rPr>
              </m:ctrlPr>
            </m:sSubPr>
            <m:e>
              <m:r>
                <m:rPr/>
                <w:rPr>
                  <w:rFonts w:ascii="Cambria Math" w:hAnsi="Cambria Math"/>
                </w:rPr>
                <m:t>P</m:t>
              </m:r>
              <m:ctrlPr>
                <w:rPr>
                  <w:rFonts w:ascii="Cambria Math" w:hAnsi="Cambria Math"/>
                  <w:i/>
                </w:rPr>
              </m:ctrlPr>
            </m:e>
            <m:sub>
              <m:r>
                <m:rPr/>
                <w:rPr>
                  <w:rFonts w:ascii="Cambria Math" w:hAnsi="Cambria Math"/>
                </w:rPr>
                <m:t>1</m:t>
              </m:r>
              <m:ctrlPr>
                <w:rPr>
                  <w:rFonts w:ascii="Cambria Math" w:hAnsi="Cambria Math"/>
                  <w:i/>
                </w:rPr>
              </m:ctrlPr>
            </m:sub>
          </m:sSub>
          <m:r>
            <m:rPr/>
            <w:rPr>
              <w:rFonts w:ascii="Cambria Math" w:hAnsi="Cambria Math"/>
            </w:rPr>
            <m:t>=</m:t>
          </m:r>
          <m:sSub>
            <m:sSubPr>
              <m:ctrlPr>
                <w:rPr>
                  <w:rFonts w:ascii="Cambria Math" w:hAnsi="Cambria Math"/>
                  <w:i/>
                </w:rPr>
              </m:ctrlPr>
            </m:sSubPr>
            <m:e>
              <m:r>
                <m:rPr/>
                <w:rPr>
                  <w:rFonts w:ascii="Cambria Math" w:hAnsi="Cambria Math"/>
                </w:rPr>
                <m:t>T</m:t>
              </m:r>
              <m:ctrlPr>
                <w:rPr>
                  <w:rFonts w:ascii="Cambria Math" w:hAnsi="Cambria Math"/>
                  <w:i/>
                </w:rPr>
              </m:ctrlPr>
            </m:e>
            <m:sub>
              <m:r>
                <m:rPr/>
                <w:rPr>
                  <w:rFonts w:ascii="Cambria Math" w:hAnsi="Cambria Math"/>
                </w:rPr>
                <m:t>N</m:t>
              </m:r>
              <m:ctrlPr>
                <w:rPr>
                  <w:rFonts w:ascii="Cambria Math" w:hAnsi="Cambria Math"/>
                  <w:i/>
                </w:rPr>
              </m:ctrlPr>
            </m:sub>
          </m:sSub>
          <m:sSub>
            <m:sSubPr>
              <m:ctrlPr>
                <w:rPr>
                  <w:rFonts w:ascii="Cambria Math" w:hAnsi="Cambria Math"/>
                </w:rPr>
              </m:ctrlPr>
            </m:sSubPr>
            <m:e>
              <m:r>
                <m:rPr>
                  <m:sty m:val="p"/>
                </m:rPr>
                <w:rPr>
                  <w:rFonts w:ascii="Cambria Math" w:hAnsi="Cambria Math"/>
                </w:rPr>
                <m:t>Ω</m:t>
              </m:r>
              <m:ctrlPr>
                <w:rPr>
                  <w:rFonts w:ascii="Cambria Math" w:hAnsi="Cambria Math"/>
                </w:rPr>
              </m:ctrlPr>
            </m:e>
            <m:sub>
              <m:r>
                <m:rPr>
                  <m:sty m:val="p"/>
                </m:rPr>
                <w:rPr>
                  <w:rFonts w:ascii="Cambria Math" w:hAnsi="Cambria Math"/>
                </w:rPr>
                <m:t>N</m:t>
              </m:r>
              <m:ctrlPr>
                <w:rPr>
                  <w:rFonts w:ascii="Cambria Math" w:hAnsi="Cambria Math"/>
                </w:rPr>
              </m:ctrlPr>
            </m:sub>
          </m:sSub>
          <m:r>
            <m:rPr/>
            <w:rPr>
              <w:rFonts w:ascii="Cambria Math" w:hAnsi="Cambria Math"/>
            </w:rPr>
            <m:t>=9.55</m:t>
          </m:r>
          <m:sSub>
            <m:sSubPr>
              <m:ctrlPr>
                <w:rPr>
                  <w:rFonts w:ascii="Cambria Math" w:hAnsi="Cambria Math"/>
                  <w:i/>
                </w:rPr>
              </m:ctrlPr>
            </m:sSubPr>
            <m:e>
              <m:r>
                <m:rPr/>
                <w:rPr>
                  <w:rFonts w:ascii="Cambria Math" w:hAnsi="Cambria Math"/>
                </w:rPr>
                <m:t>T</m:t>
              </m:r>
              <m:ctrlPr>
                <w:rPr>
                  <w:rFonts w:ascii="Cambria Math" w:hAnsi="Cambria Math"/>
                  <w:i/>
                </w:rPr>
              </m:ctrlPr>
            </m:e>
            <m:sub>
              <m:r>
                <m:rPr/>
                <w:rPr>
                  <w:rFonts w:ascii="Cambria Math" w:hAnsi="Cambria Math"/>
                </w:rPr>
                <m:t>N</m:t>
              </m:r>
              <m:ctrlPr>
                <w:rPr>
                  <w:rFonts w:ascii="Cambria Math" w:hAnsi="Cambria Math"/>
                  <w:i/>
                </w:rPr>
              </m:ctrlPr>
            </m:sub>
          </m:sSub>
          <m:sSub>
            <m:sSubPr>
              <m:ctrlPr>
                <w:rPr>
                  <w:rFonts w:ascii="Cambria Math" w:hAnsi="Cambria Math"/>
                  <w:i/>
                </w:rPr>
              </m:ctrlPr>
            </m:sSubPr>
            <m:e>
              <m:r>
                <m:rPr/>
                <w:rPr>
                  <w:rFonts w:ascii="Cambria Math" w:hAnsi="Cambria Math"/>
                </w:rPr>
                <m:t>n</m:t>
              </m:r>
              <m:ctrlPr>
                <w:rPr>
                  <w:rFonts w:ascii="Cambria Math" w:hAnsi="Cambria Math"/>
                  <w:i/>
                </w:rPr>
              </m:ctrlPr>
            </m:e>
            <m:sub>
              <m:r>
                <m:rPr/>
                <w:rPr>
                  <w:rFonts w:ascii="Cambria Math" w:hAnsi="Cambria Math"/>
                </w:rPr>
                <m:t>N</m:t>
              </m:r>
              <m:ctrlPr>
                <w:rPr>
                  <w:rFonts w:ascii="Cambria Math" w:hAnsi="Cambria Math"/>
                  <w:i/>
                </w:rPr>
              </m:ctrlPr>
            </m:sub>
          </m:sSub>
          <m:r>
            <m:rPr/>
            <w:rPr>
              <w:rFonts w:ascii="Cambria Math" w:hAnsi="Cambria Math"/>
            </w:rPr>
            <m:t>=9.55∗</m:t>
          </m:r>
          <m:sSub>
            <m:sSubPr>
              <m:ctrlPr>
                <w:rPr>
                  <w:rFonts w:ascii="Cambria Math" w:hAnsi="Cambria Math"/>
                  <w:i/>
                </w:rPr>
              </m:ctrlPr>
            </m:sSubPr>
            <m:e>
              <m:r>
                <m:rPr/>
                <w:rPr>
                  <w:rFonts w:ascii="Cambria Math" w:hAnsi="Cambria Math"/>
                </w:rPr>
                <m:t>C</m:t>
              </m:r>
              <m:ctrlPr>
                <w:rPr>
                  <w:rFonts w:ascii="Cambria Math" w:hAnsi="Cambria Math"/>
                  <w:i/>
                </w:rPr>
              </m:ctrlPr>
            </m:e>
            <m:sub>
              <m:r>
                <m:rPr/>
                <w:rPr>
                  <w:rFonts w:ascii="Cambria Math" w:hAnsi="Cambria Math"/>
                </w:rPr>
                <m:t>t</m:t>
              </m:r>
              <m:ctrlPr>
                <w:rPr>
                  <w:rFonts w:ascii="Cambria Math" w:hAnsi="Cambria Math"/>
                  <w:i/>
                </w:rPr>
              </m:ctrlPr>
            </m:sub>
          </m:sSub>
          <m:sSub>
            <m:sSubPr>
              <m:ctrlPr>
                <w:rPr>
                  <w:rFonts w:ascii="Cambria Math" w:hAnsi="Cambria Math"/>
                  <w:i/>
                </w:rPr>
              </m:ctrlPr>
            </m:sSubPr>
            <m:e>
              <m:r>
                <m:rPr>
                  <m:sty m:val="p"/>
                </m:rPr>
                <w:rPr>
                  <w:rFonts w:ascii="Cambria Math" w:hAnsi="Cambria Math"/>
                </w:rPr>
                <m:t>Φ</m:t>
              </m:r>
              <m:ctrlPr>
                <w:rPr>
                  <w:rFonts w:ascii="Cambria Math" w:hAnsi="Cambria Math"/>
                </w:rPr>
              </m:ctrlPr>
            </m:e>
            <m:sub>
              <m:r>
                <m:rPr/>
                <w:rPr>
                  <w:rFonts w:ascii="Cambria Math" w:hAnsi="Cambria Math"/>
                </w:rPr>
                <m:t>N</m:t>
              </m:r>
              <m:ctrlPr>
                <w:rPr>
                  <w:rFonts w:ascii="Cambria Math" w:hAnsi="Cambria Math"/>
                  <w:i/>
                </w:rPr>
              </m:ctrlPr>
            </m:sub>
          </m:sSub>
          <m:sSub>
            <m:sSubPr>
              <m:ctrlPr>
                <w:rPr>
                  <w:rFonts w:ascii="Cambria Math" w:hAnsi="Cambria Math"/>
                  <w:i/>
                </w:rPr>
              </m:ctrlPr>
            </m:sSubPr>
            <m:e>
              <m:r>
                <m:rPr/>
                <w:rPr>
                  <w:rFonts w:ascii="Cambria Math" w:hAnsi="Cambria Math"/>
                </w:rPr>
                <m:t>I</m:t>
              </m:r>
              <m:ctrlPr>
                <w:rPr>
                  <w:rFonts w:ascii="Cambria Math" w:hAnsi="Cambria Math"/>
                  <w:i/>
                </w:rPr>
              </m:ctrlPr>
            </m:e>
            <m:sub>
              <m:r>
                <m:rPr/>
                <w:rPr>
                  <w:rFonts w:ascii="Cambria Math" w:hAnsi="Cambria Math"/>
                </w:rPr>
                <m:t>N</m:t>
              </m:r>
              <m:ctrlPr>
                <w:rPr>
                  <w:rFonts w:ascii="Cambria Math" w:hAnsi="Cambria Math"/>
                  <w:i/>
                </w:rPr>
              </m:ctrlPr>
            </m:sub>
          </m:sSub>
        </m:oMath>
      </m:oMathPara>
    </w:p>
    <w:p>
      <w:pPr>
        <w:widowControl/>
        <w:jc w:val="left"/>
      </w:pPr>
      <m:oMathPara>
        <m:oMath>
          <m:sSub>
            <m:sSubPr>
              <m:ctrlPr>
                <w:rPr>
                  <w:rFonts w:ascii="Cambria Math" w:hAnsi="Cambria Math"/>
                  <w:i/>
                </w:rPr>
              </m:ctrlPr>
            </m:sSubPr>
            <m:e>
              <m:r>
                <m:rPr/>
                <w:rPr>
                  <w:rFonts w:ascii="Cambria Math" w:hAnsi="Cambria Math"/>
                </w:rPr>
                <m:t>T</m:t>
              </m:r>
              <m:ctrlPr>
                <w:rPr>
                  <w:rFonts w:ascii="Cambria Math" w:hAnsi="Cambria Math"/>
                  <w:i/>
                </w:rPr>
              </m:ctrlPr>
            </m:e>
            <m:sub>
              <m:r>
                <m:rPr/>
                <w:rPr>
                  <w:rFonts w:ascii="Cambria Math" w:hAnsi="Cambria Math"/>
                </w:rPr>
                <m:t>N</m:t>
              </m:r>
              <m:ctrlPr>
                <w:rPr>
                  <w:rFonts w:ascii="Cambria Math" w:hAnsi="Cambria Math"/>
                  <w:i/>
                </w:rPr>
              </m:ctrlPr>
            </m:sub>
          </m:sSub>
          <m:r>
            <m:rPr/>
            <w:rPr>
              <w:rFonts w:ascii="Cambria Math" w:hAnsi="Cambria Math"/>
            </w:rPr>
            <m:t>=9.550</m:t>
          </m:r>
          <m:f>
            <m:fPr>
              <m:ctrlPr>
                <w:rPr>
                  <w:rFonts w:ascii="Cambria Math" w:hAnsi="Cambria Math"/>
                  <w:i/>
                </w:rPr>
              </m:ctrlPr>
            </m:fPr>
            <m:num>
              <m:sSub>
                <m:sSubPr>
                  <m:ctrlPr>
                    <w:rPr>
                      <w:rFonts w:ascii="Cambria Math" w:hAnsi="Cambria Math"/>
                      <w:i/>
                    </w:rPr>
                  </m:ctrlPr>
                </m:sSubPr>
                <m:e>
                  <m:r>
                    <m:rPr/>
                    <w:rPr>
                      <w:rFonts w:ascii="Cambria Math" w:hAnsi="Cambria Math"/>
                    </w:rPr>
                    <m:t>P</m:t>
                  </m:r>
                  <m:ctrlPr>
                    <w:rPr>
                      <w:rFonts w:ascii="Cambria Math" w:hAnsi="Cambria Math"/>
                      <w:i/>
                    </w:rPr>
                  </m:ctrlPr>
                </m:e>
                <m:sub>
                  <m:r>
                    <m:rPr/>
                    <w:rPr>
                      <w:rFonts w:ascii="Cambria Math" w:hAnsi="Cambria Math"/>
                    </w:rPr>
                    <m:t>N</m:t>
                  </m:r>
                  <m:ctrlPr>
                    <w:rPr>
                      <w:rFonts w:ascii="Cambria Math" w:hAnsi="Cambria Math"/>
                      <w:i/>
                    </w:rPr>
                  </m:ctrlPr>
                </m:sub>
              </m:sSub>
              <m:ctrlPr>
                <w:rPr>
                  <w:rFonts w:ascii="Cambria Math" w:hAnsi="Cambria Math"/>
                  <w:i/>
                </w:rPr>
              </m:ctrlPr>
            </m:num>
            <m:den>
              <m:sSub>
                <m:sSubPr>
                  <m:ctrlPr>
                    <w:rPr>
                      <w:rFonts w:ascii="Cambria Math" w:hAnsi="Cambria Math"/>
                      <w:i/>
                    </w:rPr>
                  </m:ctrlPr>
                </m:sSubPr>
                <m:e>
                  <m:r>
                    <m:rPr/>
                    <w:rPr>
                      <w:rFonts w:ascii="Cambria Math" w:hAnsi="Cambria Math"/>
                    </w:rPr>
                    <m:t>n</m:t>
                  </m:r>
                  <m:ctrlPr>
                    <w:rPr>
                      <w:rFonts w:ascii="Cambria Math" w:hAnsi="Cambria Math"/>
                      <w:i/>
                    </w:rPr>
                  </m:ctrlPr>
                </m:e>
                <m:sub>
                  <m:r>
                    <m:rPr/>
                    <w:rPr>
                      <w:rFonts w:ascii="Cambria Math" w:hAnsi="Cambria Math"/>
                    </w:rPr>
                    <m:t>N</m:t>
                  </m:r>
                  <m:ctrlPr>
                    <w:rPr>
                      <w:rFonts w:ascii="Cambria Math" w:hAnsi="Cambria Math"/>
                      <w:i/>
                    </w:rPr>
                  </m:ctrlPr>
                </m:sub>
              </m:sSub>
              <m:ctrlPr>
                <w:rPr>
                  <w:rFonts w:ascii="Cambria Math" w:hAnsi="Cambria Math"/>
                  <w:i/>
                </w:rPr>
              </m:ctrlPr>
            </m:den>
          </m:f>
          <m:r>
            <m:rPr/>
            <w:rPr>
              <w:rFonts w:ascii="Cambria Math" w:hAnsi="Cambria Math"/>
            </w:rPr>
            <m:t>=9550∗</m:t>
          </m:r>
          <m:f>
            <m:fPr>
              <m:ctrlPr>
                <w:rPr>
                  <w:rFonts w:ascii="Cambria Math" w:hAnsi="Cambria Math"/>
                  <w:i/>
                </w:rPr>
              </m:ctrlPr>
            </m:fPr>
            <m:num>
              <m:r>
                <m:rPr/>
                <w:rPr>
                  <w:rFonts w:ascii="Cambria Math" w:hAnsi="Cambria Math"/>
                </w:rPr>
                <m:t>12000</m:t>
              </m:r>
              <m:ctrlPr>
                <w:rPr>
                  <w:rFonts w:ascii="Cambria Math" w:hAnsi="Cambria Math"/>
                  <w:i/>
                </w:rPr>
              </m:ctrlPr>
            </m:num>
            <m:den>
              <m:r>
                <m:rPr/>
                <w:rPr>
                  <w:rFonts w:ascii="Cambria Math" w:hAnsi="Cambria Math"/>
                </w:rPr>
                <m:t>1500</m:t>
              </m:r>
              <m:ctrlPr>
                <w:rPr>
                  <w:rFonts w:ascii="Cambria Math" w:hAnsi="Cambria Math"/>
                  <w:i/>
                </w:rPr>
              </m:ctrlPr>
            </m:den>
          </m:f>
          <m:r>
            <m:rPr/>
            <w:rPr>
              <w:rFonts w:ascii="Cambria Math" w:hAnsi="Cambria Math"/>
            </w:rPr>
            <m:t>=76.4N.m</m:t>
          </m:r>
        </m:oMath>
      </m:oMathPara>
    </w:p>
    <w:p>
      <w:pPr>
        <w:widowControl/>
        <w:jc w:val="left"/>
      </w:pPr>
      <w:r>
        <w:rPr>
          <w:rFonts w:hint="eastAsia"/>
        </w:rPr>
        <w:t>输出功率</w:t>
      </w:r>
    </w:p>
    <w:p>
      <w:pPr>
        <w:widowControl/>
        <w:jc w:val="left"/>
      </w:pPr>
      <m:oMathPara>
        <m:oMath>
          <m:sSub>
            <m:sSubPr>
              <m:ctrlPr>
                <w:rPr>
                  <w:rFonts w:ascii="Cambria Math" w:hAnsi="Cambria Math"/>
                  <w:i/>
                </w:rPr>
              </m:ctrlPr>
            </m:sSubPr>
            <m:e>
              <m:r>
                <m:rPr/>
                <w:rPr>
                  <w:rFonts w:hint="eastAsia" w:ascii="Cambria Math" w:hAnsi="Cambria Math"/>
                </w:rPr>
                <m:t>P</m:t>
              </m:r>
              <m:ctrlPr>
                <w:rPr>
                  <w:rFonts w:hint="eastAsia" w:ascii="Cambria Math" w:hAnsi="Cambria Math"/>
                  <w:i/>
                </w:rPr>
              </m:ctrlPr>
            </m:e>
            <m:sub>
              <m:r>
                <m:rPr/>
                <w:rPr>
                  <w:rFonts w:ascii="Cambria Math" w:hAnsi="Cambria Math"/>
                </w:rPr>
                <m:t>2</m:t>
              </m:r>
              <m:ctrlPr>
                <w:rPr>
                  <w:rFonts w:ascii="Cambria Math" w:hAnsi="Cambria Math"/>
                  <w:i/>
                </w:rPr>
              </m:ctrlPr>
            </m:sub>
          </m:sSub>
          <m:r>
            <m:rPr/>
            <w:rPr>
              <w:rFonts w:ascii="Cambria Math" w:hAnsi="Cambria Math"/>
            </w:rPr>
            <m:t>=</m:t>
          </m:r>
          <m:sSub>
            <m:sSubPr>
              <m:ctrlPr>
                <w:rPr>
                  <w:rFonts w:ascii="Cambria Math" w:hAnsi="Cambria Math"/>
                  <w:i/>
                </w:rPr>
              </m:ctrlPr>
            </m:sSubPr>
            <m:e>
              <m:r>
                <m:rPr/>
                <w:rPr>
                  <w:rFonts w:ascii="Cambria Math" w:hAnsi="Cambria Math"/>
                </w:rPr>
                <m:t>T</m:t>
              </m:r>
              <m:ctrlPr>
                <w:rPr>
                  <w:rFonts w:ascii="Cambria Math" w:hAnsi="Cambria Math"/>
                  <w:i/>
                </w:rPr>
              </m:ctrlPr>
            </m:e>
            <m:sub>
              <m:r>
                <m:rPr/>
                <w:rPr>
                  <w:rFonts w:ascii="Cambria Math" w:hAnsi="Cambria Math"/>
                </w:rPr>
                <m:t>N</m:t>
              </m:r>
              <m:ctrlPr>
                <w:rPr>
                  <w:rFonts w:ascii="Cambria Math" w:hAnsi="Cambria Math"/>
                  <w:i/>
                </w:rPr>
              </m:ctrlPr>
            </m:sub>
          </m:sSub>
          <m:sSub>
            <m:sSubPr>
              <m:ctrlPr>
                <w:rPr>
                  <w:rFonts w:ascii="Cambria Math" w:hAnsi="Cambria Math"/>
                  <w:i/>
                </w:rPr>
              </m:ctrlPr>
            </m:sSubPr>
            <m:e>
              <m:r>
                <m:rPr>
                  <m:sty m:val="p"/>
                </m:rPr>
                <w:rPr>
                  <w:rFonts w:ascii="Cambria Math" w:hAnsi="Cambria Math"/>
                </w:rPr>
                <m:t>Ω</m:t>
              </m:r>
              <m:ctrlPr>
                <w:rPr>
                  <w:rFonts w:ascii="Cambria Math" w:hAnsi="Cambria Math"/>
                </w:rPr>
              </m:ctrlPr>
            </m:e>
            <m:sub>
              <m:r>
                <m:rPr/>
                <w:rPr>
                  <w:rFonts w:ascii="Cambria Math" w:hAnsi="Cambria Math"/>
                </w:rPr>
                <m:t>min</m:t>
              </m:r>
              <m:ctrlPr>
                <w:rPr>
                  <w:rFonts w:ascii="Cambria Math" w:hAnsi="Cambria Math"/>
                  <w:i/>
                </w:rPr>
              </m:ctrlPr>
            </m:sub>
          </m:sSub>
          <m:r>
            <m:rPr/>
            <w:rPr>
              <w:rFonts w:ascii="Cambria Math" w:hAnsi="Cambria Math"/>
            </w:rPr>
            <m:t>=76.4∗</m:t>
          </m:r>
          <m:f>
            <m:fPr>
              <m:ctrlPr>
                <w:rPr>
                  <w:rFonts w:ascii="Cambria Math" w:hAnsi="Cambria Math"/>
                  <w:i/>
                </w:rPr>
              </m:ctrlPr>
            </m:fPr>
            <m:num>
              <m:r>
                <m:rPr/>
                <w:rPr>
                  <w:rFonts w:ascii="Cambria Math" w:hAnsi="Cambria Math"/>
                </w:rPr>
                <m:t>1385.7</m:t>
              </m:r>
              <m:ctrlPr>
                <w:rPr>
                  <w:rFonts w:ascii="Cambria Math" w:hAnsi="Cambria Math"/>
                  <w:i/>
                </w:rPr>
              </m:ctrlPr>
            </m:num>
            <m:den>
              <m:r>
                <m:rPr/>
                <w:rPr>
                  <w:rFonts w:ascii="Cambria Math" w:hAnsi="Cambria Math"/>
                </w:rPr>
                <m:t>9.55</m:t>
              </m:r>
              <m:ctrlPr>
                <w:rPr>
                  <w:rFonts w:ascii="Cambria Math" w:hAnsi="Cambria Math"/>
                  <w:i/>
                </w:rPr>
              </m:ctrlPr>
            </m:den>
          </m:f>
          <m:r>
            <m:rPr/>
            <w:rPr>
              <w:rFonts w:ascii="Cambria Math" w:hAnsi="Cambria Math"/>
            </w:rPr>
            <m:t>=11085.6W</m:t>
          </m:r>
        </m:oMath>
      </m:oMathPara>
    </w:p>
    <w:p>
      <w:pPr>
        <w:widowControl/>
        <w:jc w:val="left"/>
      </w:pPr>
      <w:r>
        <w:rPr>
          <w:rFonts w:hint="eastAsia" w:ascii="宋体" w:hAnsi="宋体"/>
          <w:szCs w:val="21"/>
        </w:rPr>
        <w:t>及外串电阻上的损耗</w:t>
      </w:r>
    </w:p>
    <w:p>
      <w:pPr>
        <w:widowControl/>
        <w:jc w:val="left"/>
      </w:pPr>
      <m:oMathPara>
        <m:oMath>
          <m:sSub>
            <m:sSubPr>
              <m:ctrlPr>
                <w:rPr>
                  <w:rFonts w:ascii="Cambria Math" w:hAnsi="Cambria Math"/>
                  <w:i/>
                  <w:iCs/>
                </w:rPr>
              </m:ctrlPr>
            </m:sSubPr>
            <m:e>
              <m:r>
                <m:rPr/>
                <w:rPr>
                  <w:rFonts w:ascii="Cambria Math" w:hAnsi="Cambria Math"/>
                </w:rPr>
                <m:t>p</m:t>
              </m:r>
              <m:ctrlPr>
                <w:rPr>
                  <w:rFonts w:ascii="Cambria Math" w:hAnsi="Cambria Math"/>
                  <w:i/>
                  <w:iCs/>
                </w:rPr>
              </m:ctrlPr>
            </m:e>
            <m:sub>
              <m:r>
                <m:rPr/>
                <w:rPr>
                  <w:rFonts w:ascii="Cambria Math" w:hAnsi="Cambria Math"/>
                </w:rPr>
                <m:t>cu1</m:t>
              </m:r>
              <m:ctrlPr>
                <w:rPr>
                  <w:rFonts w:ascii="Cambria Math" w:hAnsi="Cambria Math"/>
                  <w:i/>
                  <w:iCs/>
                </w:rPr>
              </m:ctrlPr>
            </m:sub>
          </m:sSub>
          <m:r>
            <m:rPr/>
            <w:rPr>
              <w:rFonts w:ascii="Cambria Math" w:hAnsi="Cambria Math"/>
            </w:rPr>
            <m:t>=</m:t>
          </m:r>
          <m:sSubSup>
            <m:sSubSupPr>
              <m:ctrlPr>
                <w:rPr>
                  <w:rFonts w:ascii="Cambria Math" w:hAnsi="Cambria Math"/>
                  <w:i/>
                  <w:iCs/>
                </w:rPr>
              </m:ctrlPr>
            </m:sSubSupPr>
            <m:e>
              <m:r>
                <m:rPr/>
                <w:rPr>
                  <w:rFonts w:ascii="Cambria Math" w:hAnsi="Cambria Math"/>
                </w:rPr>
                <m:t>I</m:t>
              </m:r>
              <m:ctrlPr>
                <w:rPr>
                  <w:rFonts w:ascii="Cambria Math" w:hAnsi="Cambria Math"/>
                  <w:i/>
                  <w:iCs/>
                </w:rPr>
              </m:ctrlPr>
            </m:e>
            <m:sub>
              <m:r>
                <m:rPr/>
                <w:rPr>
                  <w:rFonts w:ascii="Cambria Math" w:hAnsi="Cambria Math"/>
                </w:rPr>
                <m:t>N</m:t>
              </m:r>
              <m:ctrlPr>
                <w:rPr>
                  <w:rFonts w:ascii="Cambria Math" w:hAnsi="Cambria Math"/>
                  <w:i/>
                  <w:iCs/>
                </w:rPr>
              </m:ctrlPr>
            </m:sub>
            <m:sup>
              <m:r>
                <m:rPr/>
                <w:rPr>
                  <w:rFonts w:ascii="Cambria Math" w:hAnsi="Cambria Math"/>
                </w:rPr>
                <m:t>2</m:t>
              </m:r>
              <m:ctrlPr>
                <w:rPr>
                  <w:rFonts w:ascii="Cambria Math" w:hAnsi="Cambria Math"/>
                  <w:i/>
                  <w:iCs/>
                </w:rPr>
              </m:ctrlPr>
            </m:sup>
          </m:sSubSup>
          <m:sSub>
            <m:sSubPr>
              <m:ctrlPr>
                <w:rPr>
                  <w:rFonts w:ascii="Cambria Math" w:hAnsi="Cambria Math"/>
                  <w:i/>
                  <w:iCs/>
                </w:rPr>
              </m:ctrlPr>
            </m:sSubPr>
            <m:e>
              <m:r>
                <m:rPr/>
                <w:rPr>
                  <w:rFonts w:ascii="Cambria Math" w:hAnsi="Cambria Math"/>
                </w:rPr>
                <m:t>R</m:t>
              </m:r>
              <m:ctrlPr>
                <w:rPr>
                  <w:rFonts w:ascii="Cambria Math" w:hAnsi="Cambria Math"/>
                  <w:i/>
                  <w:iCs/>
                </w:rPr>
              </m:ctrlPr>
            </m:e>
            <m:sub>
              <m:r>
                <m:rPr/>
                <w:rPr>
                  <w:rFonts w:ascii="Cambria Math" w:hAnsi="Cambria Math"/>
                </w:rPr>
                <m:t>max</m:t>
              </m:r>
              <m:ctrlPr>
                <w:rPr>
                  <w:rFonts w:ascii="Cambria Math" w:hAnsi="Cambria Math"/>
                  <w:i/>
                  <w:iCs/>
                </w:rPr>
              </m:ctrlPr>
            </m:sub>
          </m:sSub>
          <m:r>
            <m:rPr/>
            <w:rPr>
              <w:rFonts w:ascii="Cambria Math" w:hAnsi="Cambria Math"/>
            </w:rPr>
            <m:t>=</m:t>
          </m:r>
          <m:sSup>
            <m:sSupPr>
              <m:ctrlPr>
                <w:rPr>
                  <w:rFonts w:ascii="Cambria Math" w:hAnsi="Cambria Math"/>
                  <w:i/>
                  <w:iCs/>
                </w:rPr>
              </m:ctrlPr>
            </m:sSupPr>
            <m:e>
              <m:r>
                <m:rPr/>
                <w:rPr>
                  <w:rFonts w:ascii="Cambria Math" w:hAnsi="Cambria Math"/>
                </w:rPr>
                <m:t>60</m:t>
              </m:r>
              <m:ctrlPr>
                <w:rPr>
                  <w:rFonts w:ascii="Cambria Math" w:hAnsi="Cambria Math"/>
                  <w:i/>
                  <w:iCs/>
                </w:rPr>
              </m:ctrlPr>
            </m:e>
            <m:sup>
              <m:r>
                <m:rPr/>
                <w:rPr>
                  <w:rFonts w:ascii="Cambria Math" w:hAnsi="Cambria Math"/>
                </w:rPr>
                <m:t>2</m:t>
              </m:r>
              <m:ctrlPr>
                <w:rPr>
                  <w:rFonts w:ascii="Cambria Math" w:hAnsi="Cambria Math"/>
                  <w:i/>
                  <w:iCs/>
                </w:rPr>
              </m:ctrlPr>
            </m:sup>
          </m:sSup>
          <m:r>
            <m:rPr/>
            <w:rPr>
              <w:rFonts w:hint="eastAsia" w:ascii="Cambria Math" w:hAnsi="Cambria Math"/>
            </w:rPr>
            <m:t>×0.</m:t>
          </m:r>
          <m:r>
            <m:rPr/>
            <w:rPr>
              <w:rFonts w:ascii="Cambria Math" w:hAnsi="Cambria Math"/>
            </w:rPr>
            <m:t>26</m:t>
          </m:r>
          <m:r>
            <m:rPr/>
            <w:rPr>
              <w:rFonts w:hint="eastAsia" w:ascii="Cambria Math" w:hAnsi="Cambria Math"/>
            </w:rPr>
            <m:t>=</m:t>
          </m:r>
          <m:r>
            <m:rPr/>
            <w:rPr>
              <w:rFonts w:ascii="Cambria Math" w:hAnsi="Cambria Math"/>
            </w:rPr>
            <m:t>936W</m:t>
          </m:r>
        </m:oMath>
      </m:oMathPara>
    </w:p>
    <w:p>
      <w:pPr>
        <w:widowControl/>
        <w:jc w:val="left"/>
        <w:rPr>
          <w:rFonts w:ascii="Cambria Math" w:hAnsi="Cambria Math"/>
          <w:i/>
        </w:rPr>
      </w:pPr>
    </w:p>
    <w:p>
      <w:pPr>
        <w:widowControl/>
        <w:jc w:val="left"/>
      </w:pPr>
    </w:p>
    <w:p>
      <w:pPr>
        <w:widowControl/>
        <w:jc w:val="left"/>
      </w:pPr>
    </w:p>
    <w:p>
      <w:pPr>
        <w:widowControl/>
        <w:jc w:val="left"/>
      </w:pPr>
    </w:p>
    <w:p>
      <w:pPr>
        <w:widowControl/>
        <w:jc w:val="left"/>
      </w:pPr>
    </w:p>
    <w:p>
      <w:pPr>
        <w:widowControl/>
        <w:jc w:val="left"/>
      </w:pPr>
    </w:p>
    <w:p>
      <w:pPr>
        <w:spacing w:line="360" w:lineRule="auto"/>
        <w:rPr>
          <w:rFonts w:hint="default" w:ascii="宋体" w:hAnsi="宋体"/>
          <w:szCs w:val="21"/>
          <w:lang w:val="en-US" w:eastAsia="zh-CN"/>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rPr>
          <w:rFonts w:hint="default"/>
          <w:b/>
          <w:bCs/>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Cambria Math">
    <w:panose1 w:val="02040503050406030204"/>
    <w:charset w:val="00"/>
    <w:family w:val="roman"/>
    <w:pitch w:val="default"/>
    <w:sig w:usb0="E00002FF" w:usb1="420024FF" w:usb2="00000000" w:usb3="00000000" w:csb0="2000019F" w:csb1="00000000"/>
  </w:font>
  <w:font w:name="+mn-cs">
    <w:altName w:val="Segoe Print"/>
    <w:panose1 w:val="00000000000000000000"/>
    <w:charset w:val="00"/>
    <w:family w:val="roman"/>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563A23"/>
    <w:multiLevelType w:val="singleLevel"/>
    <w:tmpl w:val="AC563A23"/>
    <w:lvl w:ilvl="0" w:tentative="0">
      <w:start w:val="5"/>
      <w:numFmt w:val="chineseCounting"/>
      <w:suff w:val="nothing"/>
      <w:lvlText w:val="%1、"/>
      <w:lvlJc w:val="left"/>
      <w:rPr>
        <w:rFonts w:hint="eastAsia"/>
      </w:rPr>
    </w:lvl>
  </w:abstractNum>
  <w:abstractNum w:abstractNumId="1">
    <w:nsid w:val="07C53AB1"/>
    <w:multiLevelType w:val="multilevel"/>
    <w:tmpl w:val="07C53AB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1144DE5"/>
    <w:multiLevelType w:val="multilevel"/>
    <w:tmpl w:val="41144DE5"/>
    <w:lvl w:ilvl="0" w:tentative="0">
      <w:start w:val="1"/>
      <w:numFmt w:val="japaneseCounting"/>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3CB4BD7"/>
    <w:multiLevelType w:val="multilevel"/>
    <w:tmpl w:val="53CB4BD7"/>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4YTY1Yjc2ZTAyY2M4ZDlhZDI1OTE1OGVjYjVjOGQifQ=="/>
  </w:docVars>
  <w:rsids>
    <w:rsidRoot w:val="19394452"/>
    <w:rsid w:val="19394452"/>
    <w:rsid w:val="2F2F348A"/>
    <w:rsid w:val="39F07CBA"/>
    <w:rsid w:val="3F1955BD"/>
    <w:rsid w:val="417B7450"/>
    <w:rsid w:val="43F839F3"/>
    <w:rsid w:val="4A0059F7"/>
    <w:rsid w:val="4DCA28A4"/>
    <w:rsid w:val="4F7B372A"/>
    <w:rsid w:val="519F2AAA"/>
    <w:rsid w:val="63640C4D"/>
    <w:rsid w:val="69F97B76"/>
    <w:rsid w:val="77F311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qFormat="1"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Theme"/>
    <w:basedOn w:val="2"/>
    <w:qFormat/>
    <w:uiPriority w:val="99"/>
    <w:pPr>
      <w:widowControl w:val="0"/>
      <w:jc w:val="both"/>
    </w:pPr>
    <w:rPr>
      <w:rFonts w:ascii="等线" w:hAnsi="等线" w:eastAsia="等线"/>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5">
    <w:name w:val="List Paragraph"/>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2023-12-06T04:35:00Z</dcterms:created>
  <dc:creator>温岭育华徐老师18957602802</dc:creator>
  <cp:lastModifiedBy>育华教育叶燮燮</cp:lastModifiedBy>
  <dcterms:modified xsi:type="dcterms:W3CDTF">2023-12-07T05:16:18Z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E39B597FDF284CCEBDB96B3C7EC0F298_11</vt:lpwstr>
  </property>
</Properties>
</file>