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r>
        <w:rPr>
          <w:rFonts w:hint="eastAsia"/>
          <w:b/>
          <w:bCs/>
        </w:rPr>
        <w:t>眼科学复习资料</w:t>
      </w:r>
    </w:p>
    <w:p>
      <w:pPr>
        <w:rPr>
          <w:b/>
          <w:bCs/>
        </w:rPr>
      </w:pPr>
      <w:r>
        <w:rPr>
          <w:b/>
          <w:bCs/>
        </w:rPr>
        <w:t>一、单项选择题</w:t>
      </w:r>
    </w:p>
    <w:p>
      <w:r>
        <w:t>1、眼的屈光系统不包括下列哪项?（     ）</w:t>
      </w:r>
    </w:p>
    <w:p>
      <w:r>
        <w:t>A.角膜   B.房水   C.晶状体   D.玻璃体   E.视网膜</w:t>
      </w:r>
    </w:p>
    <w:p>
      <w:r>
        <w:t>2、沙眼是由何种微生物引起的?（     ）</w:t>
      </w:r>
    </w:p>
    <w:p>
      <w:r>
        <w:t>A.细菌   B.真菌   C.支原体   D.衣原体   E.真菌</w:t>
      </w:r>
    </w:p>
    <w:p>
      <w:r>
        <w:t>3、视觉器官是人体最重要的感觉器官,失明会给人们的生活工作带来许多不便和痛苦。其中全球第一致盲眼病是下列的哪个?（     ）</w:t>
      </w:r>
    </w:p>
    <w:p>
      <w:r>
        <w:t>A.角膜炎   B.眼部肿瘤   C.白内障   D.青光眼   E.近视</w:t>
      </w:r>
    </w:p>
    <w:p>
      <w:r>
        <w:t>4、以下对于急性闭角型青光眼急性发作时应用的药物哪项是错误的?（     ）</w:t>
      </w:r>
    </w:p>
    <w:p>
      <w:r>
        <w:t>A.阿托品  B.毛果芸香碱  C.地塞米松  D.甘露醇  E.乙酰唑胺</w:t>
      </w:r>
    </w:p>
    <w:p>
      <w:r>
        <w:t>5、青光眼中心视野的损害表现不包括下列的哪项?（     ）</w:t>
      </w:r>
    </w:p>
    <w:p>
      <w:r>
        <w:t xml:space="preserve">A.旁中心暗点  B.鼻侧阶梯  C.弓形暗点  D.颞侧视岛 </w:t>
      </w:r>
    </w:p>
    <w:p>
      <w:r>
        <w:t>6、角膜是主要的屈光介质,其屈光度其相当于（     ）</w:t>
      </w:r>
    </w:p>
    <w:p>
      <w:r>
        <w:t>A.19D凸透镜   B.20D 凹透镜   C.42D 凸透镜   D.43D 凸透镜</w:t>
      </w:r>
    </w:p>
    <w:p>
      <w:r>
        <w:t>7、视盘为视野上生理盲点所对应的部位主要原因为该处（     ）</w:t>
      </w:r>
    </w:p>
    <w:p>
      <w:r>
        <w:t xml:space="preserve">A.无视网膜                      B.无色素上皮 </w:t>
      </w:r>
    </w:p>
    <w:p>
      <w:r>
        <w:t>C.视细胞被视网膜中央动静脉遮盖   D.仅有神经纤维而无视细胞</w:t>
      </w:r>
    </w:p>
    <w:p>
      <w:r>
        <w:t>8、眼是人体重要的感觉器官,主要用于接受（     ）</w:t>
      </w:r>
    </w:p>
    <w:p>
      <w:r>
        <w:t>A.光刺激   B.光传递   C.敏锐视觉   D.光消息</w:t>
      </w:r>
    </w:p>
    <w:p>
      <w:r>
        <w:t>9、下列那条肌肉不受第Ⅲ颅神经支配（     ）</w:t>
      </w:r>
    </w:p>
    <w:p>
      <w:r>
        <w:t>A.上直肌   B.内直肌   C.下直肌   D.上斜肌</w:t>
      </w:r>
    </w:p>
    <w:p>
      <w:r>
        <w:t>10、麦粒肿最常见的致病菌是（     ）</w:t>
      </w:r>
    </w:p>
    <w:p>
      <w:r>
        <w:t>A.链球菌   B.金黄色葡萄球菌   C.摩—阿双杆菌   D.真菌</w:t>
      </w:r>
    </w:p>
    <w:p>
      <w:r>
        <w:t>11、瘢痕性睑内翻最常见的原因（     ）</w:t>
      </w:r>
    </w:p>
    <w:p>
      <w:r>
        <w:t>A.沙眼   B.睑缘炎   C.角膜溃疡   D.急性结膜炎</w:t>
      </w:r>
    </w:p>
    <w:p>
      <w:r>
        <w:t>12、内眼手术球后麻醉的部位是（     ）</w:t>
      </w:r>
    </w:p>
    <w:p>
      <w:r>
        <w:t>A.动眼神经   B.视神经   C.睫状神经节   D.面神经</w:t>
      </w:r>
    </w:p>
    <w:p>
      <w:r>
        <w:t>13、视信息在视网膜内形成视觉神经冲动的神经元传递不包括有（     ）</w:t>
      </w:r>
    </w:p>
    <w:p>
      <w:r>
        <w:t>A.神经节细胞   B.光感受器   C.胶质细胞   D.双极细胞</w:t>
      </w:r>
    </w:p>
    <w:p>
      <w:r>
        <w:t>14、眼睑恶性肿瘤常见的是（     ）</w:t>
      </w:r>
    </w:p>
    <w:p>
      <w:r>
        <w:t>A.基底细胞癌   B.睑板腺癌   C.鳞状细胞癌   D.黄色瘤</w:t>
      </w:r>
    </w:p>
    <w:p>
      <w:r>
        <w:t>15、世界卫生组织规定矫正视力低于（     ）为盲。</w:t>
      </w:r>
    </w:p>
    <w:p>
      <w:r>
        <w:t>A.0.1   B.0.02   C.0.05   D.0.08</w:t>
      </w:r>
    </w:p>
    <w:p>
      <w:pPr>
        <w:rPr>
          <w:b/>
          <w:bCs/>
        </w:rPr>
      </w:pPr>
      <w:r>
        <w:rPr>
          <w:b/>
          <w:bCs/>
        </w:rPr>
        <w:t>二、多项选择</w:t>
      </w:r>
    </w:p>
    <w:p>
      <w:r>
        <w:t>21、前部缺血性视神经病变以下哪项描述是不正确的（     ）</w:t>
      </w:r>
    </w:p>
    <w:p>
      <w:r>
        <w:t xml:space="preserve">A.多见于年轻人      B.眼球转动时疼痛 </w:t>
      </w:r>
    </w:p>
    <w:p>
      <w:r>
        <w:t>C.视野缺损常与生理盲点相连的弓形或扇形暗点</w:t>
      </w:r>
    </w:p>
    <w:p>
      <w:r>
        <w:t>D.早期视盘表现正常</w:t>
      </w:r>
    </w:p>
    <w:p>
      <w:r>
        <w:t>22、有关角巩缘以下哪项正确（     ）</w:t>
      </w:r>
    </w:p>
    <w:p>
      <w:r>
        <w:t>A.是角膜与巩膜移行区  B.含有巩膜静脉窦及小梁网等重要前房角结构</w:t>
      </w:r>
    </w:p>
    <w:p>
      <w:r>
        <w:t>C.和内眼手术切口有密切关系  D.外伤时此部位不易发生破裂</w:t>
      </w:r>
    </w:p>
    <w:p>
      <w:r>
        <w:t>23、下列哪项是治疗弱视的方法（     ）</w:t>
      </w:r>
    </w:p>
    <w:p>
      <w:r>
        <w:t>A.手术   B.遮盖健眼    C.后像疗法    D.集合训练</w:t>
      </w:r>
    </w:p>
    <w:p>
      <w:r>
        <w:t>24、下列哪些属于辐射性眼外伤（     ）</w:t>
      </w:r>
    </w:p>
    <w:p>
      <w:r>
        <w:t>A.电光性眼炎   B.钢水灼伤   C.电击伤   D.微波损伤</w:t>
      </w:r>
    </w:p>
    <w:p/>
    <w:p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判断题</w:t>
      </w:r>
    </w:p>
    <w:p>
      <w:r>
        <w:t>26、角膜组织结构分5层,其中上皮细胞层和前弹力层可以再生。（     ）</w:t>
      </w:r>
    </w:p>
    <w:p>
      <w:r>
        <w:t>27、巩膜的厚度各处不同,后极部视神经周围最厚,直肌附着处最薄。</w:t>
      </w:r>
    </w:p>
    <w:p>
      <w:r>
        <w:t>（     ）</w:t>
      </w:r>
    </w:p>
    <w:p>
      <w:r>
        <w:t>28、对于树枝状和地图状角膜炎的治疗原则为采用有效的抗病毒药物,同时局部应用糖皮质激素,减轻病毒抗原的免疫反应造成的角膜炎症破坏。</w:t>
      </w:r>
    </w:p>
    <w:p>
      <w:r>
        <w:t>（     ）</w:t>
      </w:r>
    </w:p>
    <w:p>
      <w:r>
        <w:t>29、视网膜后极部有一直径约 2mm 浅漏斗状小凹区,称作黄斑。它位于视乳头的鼻侧。（     ）</w:t>
      </w:r>
    </w:p>
    <w:p/>
    <w:p>
      <w:pPr>
        <w:rPr>
          <w:b/>
          <w:bCs/>
        </w:rPr>
      </w:pPr>
      <w:r>
        <w:rPr>
          <w:b/>
          <w:bCs/>
        </w:rPr>
        <w:t>四、简答题</w:t>
      </w:r>
    </w:p>
    <w:p>
      <w:r>
        <w:t>36、老年性皮质性白内障按病变发展可分几期?哪一期容易继发青光眼?</w:t>
      </w:r>
    </w:p>
    <w:p>
      <w:r>
        <w:t xml:space="preserve">为什么? </w:t>
      </w:r>
    </w:p>
    <w:p/>
    <w:p/>
    <w:p>
      <w:r>
        <w:t>38、如何鉴别结膜充血和睫状充血。</w:t>
      </w:r>
    </w:p>
    <w:p/>
    <w:p>
      <w:r>
        <w:t>39、请简述急性闭角型青光眼典型大发作的临床表现。</w:t>
      </w:r>
    </w:p>
    <w:p/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五、</w:t>
      </w:r>
      <w:r>
        <w:rPr>
          <w:b/>
          <w:bCs/>
        </w:rPr>
        <w:t>论述题</w:t>
      </w:r>
    </w:p>
    <w:p>
      <w:r>
        <w:t>患者男72岁右眼无痛性急剧视力下降30分钟。高血压病史10年，脑血栓病史2年。专科查体VOD 光感/眼前，睑球结膜无充血，角膜清，前房清，瞳孔直径6毫米，圆，居中，直接对光反应消失，间接对光反应灵敏；晶状体不完全混浊；眼底；视乳头色淡；境界模糊；后极部网膜灰白色水肿，黄斑 “樱桃红”点，动脉明显变细，管径粗细不均，串珠状。VOS0.5眼前节（-）晶状体不完全混浊，眼底：视乳头色微红，境界清，黄斑中心凹反光可见：动脉细，反光增强A：V约1：3。眼压右18mmHg,左14mmHg。</w:t>
      </w:r>
    </w:p>
    <w:p>
      <w:pPr>
        <w:numPr>
          <w:ilvl w:val="0"/>
          <w:numId w:val="2"/>
        </w:numPr>
      </w:pPr>
      <w:r>
        <w:t>诊断及诊断依据.。（2）治疗措施。为什么需要紧急抢救？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</w:p>
    <w:p>
      <w:pPr>
        <w:rPr>
          <w:b/>
          <w:bCs/>
        </w:rPr>
      </w:pPr>
      <w:r>
        <w:rPr>
          <w:b/>
          <w:bCs/>
        </w:rPr>
        <w:t>眼科学参考答案</w:t>
      </w:r>
      <w:bookmarkStart w:id="0" w:name="_GoBack"/>
      <w:bookmarkEnd w:id="0"/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一、</w:t>
      </w:r>
      <w:r>
        <w:rPr>
          <w:b/>
          <w:bCs/>
        </w:rPr>
        <w:t>单选题</w:t>
      </w:r>
    </w:p>
    <w:p>
      <w:r>
        <w:t>1.E   2.D   3.C   4.A   5.</w:t>
      </w:r>
      <w:r>
        <w:rPr>
          <w:rFonts w:hint="eastAsia"/>
          <w:lang w:val="en-US" w:eastAsia="zh-CN"/>
        </w:rPr>
        <w:t>D</w:t>
      </w:r>
      <w:r>
        <w:t xml:space="preserve">   6.D   7.D   8.A   9.D   10.B</w:t>
      </w:r>
    </w:p>
    <w:p>
      <w:pPr>
        <w:rPr>
          <w:rFonts w:hint="default" w:eastAsiaTheme="minorEastAsia"/>
          <w:lang w:val="en-US" w:eastAsia="zh-CN"/>
        </w:rPr>
      </w:pPr>
      <w:r>
        <w:t xml:space="preserve">11.A  12.C  13.C  14.A  15.C  </w:t>
      </w:r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b/>
          <w:bCs/>
        </w:rPr>
        <w:t>多选题</w:t>
      </w:r>
    </w:p>
    <w:p>
      <w:r>
        <w:t xml:space="preserve">21.ABD  22.ABC  23.BC  </w:t>
      </w:r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三、</w:t>
      </w:r>
      <w:r>
        <w:rPr>
          <w:b/>
          <w:bCs/>
        </w:rPr>
        <w:t>判断题</w:t>
      </w:r>
    </w:p>
    <w:p>
      <w:r>
        <w:t xml:space="preserve">26.× 27.✓ 28.× 29.× 30.✓ 31.× 32.✓ 33.✓ </w:t>
      </w:r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四、</w:t>
      </w:r>
      <w:r>
        <w:rPr>
          <w:b/>
          <w:bCs/>
        </w:rPr>
        <w:t>简答题</w:t>
      </w:r>
    </w:p>
    <w:p>
      <w:pPr>
        <w:rPr>
          <w:b/>
          <w:bCs/>
        </w:rPr>
      </w:pPr>
      <w:r>
        <w:rPr>
          <w:b/>
          <w:bCs/>
        </w:rPr>
        <w:t>老年性皮质性白内障按病变发展可分几期?哪一期容易继发青光眼?为什么?</w:t>
      </w:r>
    </w:p>
    <w:p>
      <w:r>
        <w:t>4期:初发期、肿胀期、成熟期、过熟期</w:t>
      </w:r>
    </w:p>
    <w:p>
      <w:r>
        <w:t>肿胀期:晶状体混浊加重,皮质吸水肿胀,晶状体体积增大,前房变浅,有闭角型青光眼体质的患者此时可诱发青光眼急性发作</w:t>
      </w:r>
    </w:p>
    <w:p/>
    <w:p>
      <w:pPr>
        <w:rPr>
          <w:b/>
          <w:bCs/>
        </w:rPr>
      </w:pPr>
      <w:r>
        <w:rPr>
          <w:b/>
          <w:bCs/>
        </w:rPr>
        <w:t>如何鉴别结膜充血和睫状充血</w:t>
      </w:r>
    </w:p>
    <w:p>
      <w:r>
        <w:t>结膜充血起源位于表面的结膜血管,呈鲜红色,越靠近穹隆部越明显;当用手指推动结膜时,充血的血管可随之移动;结膜囊滴入 0.1%肾上腺素时充血消失。而睫状充血起源于角膜缘深层血管网,呈深红色,越靠近角膜缘越明显;充血的血管不随结膜的移动而移动;结膜囊滴入 0.1%肾上腺素后充血不消失。</w:t>
      </w:r>
    </w:p>
    <w:p/>
    <w:p>
      <w:pPr>
        <w:rPr>
          <w:b/>
          <w:bCs/>
        </w:rPr>
      </w:pPr>
      <w:r>
        <w:rPr>
          <w:b/>
          <w:bCs/>
        </w:rPr>
        <w:t>请简述急性闭角型青光眼典型大发作的临床表现。</w:t>
      </w:r>
    </w:p>
    <w:p>
      <w:r>
        <w:t>症状:眼痛、头痛、恶心、吐,视力减退;</w:t>
      </w:r>
    </w:p>
    <w:p>
      <w:r>
        <w:t>体征:红-----结膜充血、肿------角膜水肿、高(50mmHg↑)-----眼压增高、大-----瞳孔散大、浅------前房变浅、虹------虹膜萎缩、斑------青光眼斑,眼底(多看不清):A 搏动、视盘水肿;留组织损害。</w:t>
      </w:r>
    </w:p>
    <w:p/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五、</w:t>
      </w:r>
      <w:r>
        <w:rPr>
          <w:b/>
          <w:bCs/>
        </w:rPr>
        <w:t>论述题</w:t>
      </w:r>
    </w:p>
    <w:p>
      <w:r>
        <w:t>（1）诊断：视网膜中央动脉阻塞右老年性白内障双未成熟期</w:t>
      </w:r>
    </w:p>
    <w:p>
      <w:pPr>
        <w:ind w:firstLine="1050" w:firstLineChars="500"/>
      </w:pPr>
      <w:r>
        <w:t>高血压动脉硬化眼底改变左</w:t>
      </w:r>
    </w:p>
    <w:p>
      <w:r>
        <w:t>诊断依据：1）视网膜中央动脉阻塞（主干型）右 老年男性高血压病史10年脑血栓病史2年右眼无痛性急剧视力下降 30 分钟</w:t>
      </w:r>
    </w:p>
    <w:p>
      <w:r>
        <w:t>专科查体：VOD 光感/眼前，瞳孔中度散大，直接对光反应消失，间接对光反应灵敏，眼底：视乳头色淡，境界模糊，后极部网灰白色水肿，黄斑 “樱桃红”点：动脉明显变细，管径粗细不均，串珠状。</w:t>
      </w:r>
    </w:p>
    <w:p>
      <w:r>
        <w:t>2）老年性白内障双未成熟期   老年男性双眼晶状体不完全混浊</w:t>
      </w:r>
    </w:p>
    <w:p>
      <w:r>
        <w:t>3）高血压动脉硬化眼底改变左 老年男性高血压病史10年眼底动脉细反光增强A：V约1：3</w:t>
      </w:r>
    </w:p>
    <w:p>
      <w:r>
        <w:t>（2）应分秒必争。因为视网膜缺血超过90分钟光感受器死亡将不可逆转,视力难以恢复。</w:t>
      </w:r>
    </w:p>
    <w:p>
      <w:r>
        <w:t>1）扩张血管：快速，应立即①亚硝酸异戊酯 0.2ml 吸入②三硝基甘油 0.5mg 舌下含服③妥拉苏林球后注射④静脉滴注葛根素或其他扩血管剂</w:t>
      </w:r>
    </w:p>
    <w:p>
      <w:r>
        <w:t>2）吸氧:95%氧气和 5%二氧化碳的混合气体10min/h。</w:t>
      </w:r>
    </w:p>
    <w:p>
      <w:r>
        <w:t>3）降低眼压：前房穿刺,间歇性按摩眼球 10-15 秒醋氮酰胺口服</w:t>
      </w:r>
    </w:p>
    <w:p>
      <w:r>
        <w:t>4）其他：疑有血管炎症者给预糖皮质激素。同时给预神经营养药物如维生素 B1, 维生素 B12能量合剂。</w:t>
      </w:r>
    </w:p>
    <w:p>
      <w:r>
        <w:t>5）病因治疗。治疗全身病如高血压。</w:t>
      </w:r>
    </w:p>
    <w:p/>
    <w:sectPr>
      <w:footerReference r:id="rId3" w:type="default"/>
      <w:pgSz w:w="11906" w:h="16838"/>
      <w:pgMar w:top="1134" w:right="1418" w:bottom="1134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FCE9D"/>
    <w:multiLevelType w:val="singleLevel"/>
    <w:tmpl w:val="C15FCE9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EEAB327"/>
    <w:multiLevelType w:val="singleLevel"/>
    <w:tmpl w:val="2EEAB32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5AC747B1"/>
    <w:rsid w:val="001E5097"/>
    <w:rsid w:val="001E701C"/>
    <w:rsid w:val="00323B6F"/>
    <w:rsid w:val="005574FC"/>
    <w:rsid w:val="006F1F0A"/>
    <w:rsid w:val="008A42DF"/>
    <w:rsid w:val="00AC438C"/>
    <w:rsid w:val="00AC7D4A"/>
    <w:rsid w:val="00BF4A68"/>
    <w:rsid w:val="00CF4628"/>
    <w:rsid w:val="00D233BE"/>
    <w:rsid w:val="00DD3F3F"/>
    <w:rsid w:val="0658295E"/>
    <w:rsid w:val="070975B0"/>
    <w:rsid w:val="08681565"/>
    <w:rsid w:val="09F210D7"/>
    <w:rsid w:val="0A2D3298"/>
    <w:rsid w:val="0EC63187"/>
    <w:rsid w:val="0ED308B1"/>
    <w:rsid w:val="1228526D"/>
    <w:rsid w:val="17C24CD6"/>
    <w:rsid w:val="182915FC"/>
    <w:rsid w:val="186463F2"/>
    <w:rsid w:val="1A3A365E"/>
    <w:rsid w:val="1A5F3D1E"/>
    <w:rsid w:val="1C7E579D"/>
    <w:rsid w:val="20006B6E"/>
    <w:rsid w:val="206A1AD5"/>
    <w:rsid w:val="2109128E"/>
    <w:rsid w:val="21A05823"/>
    <w:rsid w:val="25077C17"/>
    <w:rsid w:val="26D27249"/>
    <w:rsid w:val="283E115F"/>
    <w:rsid w:val="2A6A3F1D"/>
    <w:rsid w:val="2C1245CE"/>
    <w:rsid w:val="2C882790"/>
    <w:rsid w:val="2CA34F3C"/>
    <w:rsid w:val="2EB60D0F"/>
    <w:rsid w:val="2EC853BE"/>
    <w:rsid w:val="2ECD31ED"/>
    <w:rsid w:val="2FDF4BA7"/>
    <w:rsid w:val="325E7C44"/>
    <w:rsid w:val="35097DDC"/>
    <w:rsid w:val="36BB5115"/>
    <w:rsid w:val="3B43754A"/>
    <w:rsid w:val="3B7962D3"/>
    <w:rsid w:val="3BBC1E02"/>
    <w:rsid w:val="3D846F4A"/>
    <w:rsid w:val="3F4852CB"/>
    <w:rsid w:val="402306A3"/>
    <w:rsid w:val="4140321E"/>
    <w:rsid w:val="430930A9"/>
    <w:rsid w:val="455038FC"/>
    <w:rsid w:val="470A1792"/>
    <w:rsid w:val="4D5123C6"/>
    <w:rsid w:val="4E422D92"/>
    <w:rsid w:val="51972EC3"/>
    <w:rsid w:val="54BC19E0"/>
    <w:rsid w:val="5A0E2FCA"/>
    <w:rsid w:val="5AC747B1"/>
    <w:rsid w:val="5F1E1423"/>
    <w:rsid w:val="5F8B488E"/>
    <w:rsid w:val="608A5EC3"/>
    <w:rsid w:val="60CD7B38"/>
    <w:rsid w:val="62116FFF"/>
    <w:rsid w:val="628245A4"/>
    <w:rsid w:val="62B701FC"/>
    <w:rsid w:val="62FB7FB3"/>
    <w:rsid w:val="63E36016"/>
    <w:rsid w:val="64CA51AA"/>
    <w:rsid w:val="69220B03"/>
    <w:rsid w:val="692416E6"/>
    <w:rsid w:val="765E1AD1"/>
    <w:rsid w:val="77E0751C"/>
    <w:rsid w:val="7BC61062"/>
    <w:rsid w:val="7C1D7794"/>
    <w:rsid w:val="7CA9759B"/>
    <w:rsid w:val="7D7B294D"/>
    <w:rsid w:val="7FB83A5B"/>
    <w:rsid w:val="7FF0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543</Words>
  <Characters>3101</Characters>
  <Lines>25</Lines>
  <Paragraphs>7</Paragraphs>
  <TotalTime>11</TotalTime>
  <ScaleCrop>false</ScaleCrop>
  <LinksUpToDate>false</LinksUpToDate>
  <CharactersWithSpaces>3637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2019-11-14T01:14:00Z</dcterms:created>
  <dc:creator>育华钟老师学历提升</dc:creator>
  <cp:lastModifiedBy>育华教育叶燮燮</cp:lastModifiedBy>
  <cp:lastPrinted>2019-11-16T06:08:00Z</cp:lastPrinted>
  <dcterms:modified xsi:type="dcterms:W3CDTF">2023-12-04T04:36:23Z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D3AAA8A26C56489FBA977051CF7E367B</vt:lpwstr>
  </property>
</Properties>
</file>