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《眼科学》复习资料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sz w:val="28"/>
        </w:rPr>
      </w:pPr>
      <w:r>
        <w:rPr>
          <w:rFonts w:hint="eastAsia" w:ascii="宋体" w:hAnsi="宋体" w:eastAsia="宋体" w:cs="宋体"/>
          <w:b/>
          <w:bCs w:val="0"/>
          <w:sz w:val="28"/>
          <w:lang w:val="en-US" w:eastAsia="zh-CN"/>
        </w:rPr>
        <w:t>一、填空</w:t>
      </w:r>
      <w:r>
        <w:rPr>
          <w:rFonts w:hint="eastAsia" w:ascii="宋体" w:hAnsi="宋体" w:eastAsia="宋体" w:cs="宋体"/>
          <w:b/>
          <w:bCs w:val="0"/>
          <w:sz w:val="28"/>
        </w:rPr>
        <w:t>题每小题1分，共</w:t>
      </w:r>
      <w:r>
        <w:rPr>
          <w:rFonts w:hint="eastAsia" w:ascii="宋体" w:hAnsi="宋体" w:eastAsia="宋体" w:cs="宋体"/>
          <w:b/>
          <w:bCs w:val="0"/>
          <w:sz w:val="28"/>
          <w:lang w:val="en-US" w:eastAsia="zh-CN"/>
        </w:rPr>
        <w:t>12</w:t>
      </w:r>
      <w:r>
        <w:rPr>
          <w:rFonts w:hint="eastAsia" w:ascii="宋体" w:hAnsi="宋体" w:eastAsia="宋体" w:cs="宋体"/>
          <w:b/>
          <w:bCs w:val="0"/>
          <w:sz w:val="28"/>
        </w:rPr>
        <w:t>分)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 ．《诗经》载有“朦瞍奏公”，据《毛传》注释：“有眸子而无见曰 _______________ ，无眸子曰 ______________ 。”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2. 结膜充血与睫状充血同时出现时，称为 ______________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3 ．视盘中央凹陷直径与视盘直径之比为 C/D ，正常为 ________ ，两眼相差 ________ 。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4 ．漏睛疮相当于西医学的 _________________ 。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5 ．一般将青光眼分为 ______ 、 ____________ 及 ____________ 三大类。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6 ．圆翳内障相当于西医学的 __________________ 。 </w:t>
      </w:r>
    </w:p>
    <w:p>
      <w:pPr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 xml:space="preserve">二、选择题 ( 每题 2 分，共 22 分 )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 ．劆洗法适用于； 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 ．天行赤眼   B ．金疳     C ．火疳    D ．椒疮    E ．聚星障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 ．传统外治法中角巩膜割烙术，主要用于治疗：（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 ．翼状胬肉   B ．蚕蚀性角膜溃疡  C ．沙眼  D ．青光眼 E ．眼部赘生物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3 ．海螵蛸棒磨擦法适用于治疗：（      ）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 ．椒疮 B ．粟疮    C ．聚星障 D ．胞生痰核    E ．金疳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 ．风赤疮痍，风湿热毒证的内治法是：（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 ．清热除湿，散邪退翳   B ．祛风除湿，泻火解毒 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 ．清热解毒，疏风散邪   D ．除风清脾     E ．清热除湿，祛风止痒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 ．睑弦赤烂，湿热偏盛证的主方是：（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 ．黄连解毒汤 B ．仙方活命饮   C ．犀角地黄汤 D ．三仁汤   E ．除湿汤 </w:t>
      </w:r>
    </w:p>
    <w:p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 ．下面哪条神经不经过眶上裂：（      ）</w:t>
      </w:r>
    </w:p>
    <w:p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 ．动眼神经 B ．滑车神经 C ．外展神经 </w:t>
      </w:r>
    </w:p>
    <w:p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 ．三叉神经第一支 E ．三叉神经第二支 </w:t>
      </w:r>
    </w:p>
    <w:p>
      <w:pPr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三、多项选择题（每题2分，共22分）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异物入目后的自觉症状有：（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 胞睑红肿 B. 刺痛流泪 C. 羞明难睁 D. 瞳神散大 E. 白睛红赤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属于撞击伤目的眼部表现有：（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 胞睑青紫 B. 白睛溢血 C. 瞳神变形 D. 晶珠混浊 E. 眼珠塌陷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正确的近视预防与调护是：（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 养成良好的用眼习惯，眼与书本保持 20cm 左右的距离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 加强体育锻炼，注意营养，增强体质  C. 不在走路、乘车或卧床情况下看书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 不在暗光下阅读或写字  E. 定期检查视力，视力下降应查明原因，积极治疗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 视疲劳诊断依据：（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 有屈光不正或老视     B. 久视后虹视现象      C. 久视后视物模糊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 久视后眼胀、头痛、眼眶胀痛     E. 久视后眼压增高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5 ．络阻暴盲的诊断依据有：（      ）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 ．突然视力下降或丧夫       B ．视网膜动脉极细，血柱呈节段状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 ．黄斑樱桃红斑      D ．色觉障碍    E ．眼压升高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 ．目系暴盲的病因病机主要有：（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 ．外伤后气滞血瘀    B ．脾失健运，精气不荣    C ．素体阴虚，虚火内生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 ．五志过极，肝火内盛     E ．气血亏虚，目系失养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 ．视瞻有色的诊断依据有：（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 ．多见于老年女性    B ．多见于青年男性    C ．视力急剧下降</w:t>
      </w:r>
    </w:p>
    <w:p>
      <w:pPr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 ．视力下降，但一般不低于 0.2      E ．黄斑区有出血 </w:t>
      </w:r>
    </w:p>
    <w:p>
      <w:pPr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 xml:space="preserve">四、分析题（每题10分，共20分） 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1 ．患者，女， 70 岁，患者于 2 年前自觉右眼经常流泪，内眦部经常有脓流泌出，曾多次去医院就诊，诊断用药不明，近日加重，故来就诊， 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眼科检查：内眦部皮色正常，睛明穴下方微有隆起，按之有黏液自泪窍沁出，冲冼泪道时，有黏液自泪窍返流，舌红苔薄白，脉浮数。 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试析本病的主要病因病机，并作出诊断，判定证型，拟定治法，选用方药。 </w:t>
      </w: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 ．患者，女， 46 岁，患者于 1 天前自觉左眼红痛，热泪频流。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眼部检查：内眦睛明穴下方皮肤红肿灼热，肿核隆起肿疼拒按，并连及鼻梁及颜面，胞睑红肿，白睛红赤。血常规检查：白细胞总数及中性粒细胞比例增高。兼有头痛身热，心烦口渴，大便燥结，小便赤涩，舌质红，苔黄燥，脉洪数。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试析本病的主要病因病机，并作出诊断，判定证型，拟定治法，选用方药。 </w:t>
      </w: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szCs w:val="21"/>
        </w:rPr>
      </w:pPr>
    </w:p>
    <w:p>
      <w:pPr>
        <w:rPr>
          <w:rFonts w:hint="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五、问答题（每题12分，共24分）</w:t>
      </w:r>
      <w:r>
        <w:rPr>
          <w:rFonts w:hint="eastAsia"/>
          <w:b/>
          <w:szCs w:val="21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 ．试述广义瞳神疾病的主要证候特点。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 ．试述视瞻昏渺与视瞻有色如何鉴别？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>
      <w:pPr>
        <w:rPr>
          <w:rFonts w:hint="eastAsia"/>
          <w:szCs w:val="21"/>
        </w:rPr>
      </w:pPr>
      <w:r>
        <w:rPr>
          <w:szCs w:val="21"/>
        </w:rPr>
        <w:t xml:space="preserve"> </w:t>
      </w:r>
    </w:p>
    <w:p>
      <w:pPr>
        <w:rPr>
          <w:rFonts w:hint="default" w:eastAsiaTheme="minor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眼科学</w:t>
      </w:r>
      <w:r>
        <w:rPr>
          <w:rFonts w:hint="eastAsia"/>
          <w:b/>
          <w:sz w:val="28"/>
          <w:szCs w:val="28"/>
          <w:lang w:val="en-US" w:eastAsia="zh-CN"/>
        </w:rPr>
        <w:t>复习资料</w:t>
      </w:r>
    </w:p>
    <w:p>
      <w:pPr>
        <w:widowControl/>
        <w:jc w:val="left"/>
        <w:rPr>
          <w:rFonts w:ascii="宋体" w:hAnsi="宋体" w:cs="宋体"/>
          <w:b/>
          <w:color w:val="000000"/>
          <w:kern w:val="0"/>
          <w:sz w:val="18"/>
          <w:szCs w:val="18"/>
        </w:rPr>
      </w:pPr>
      <w:r>
        <w:rPr>
          <w:rFonts w:ascii="宋体" w:hAnsi="宋体" w:cs="宋体"/>
          <w:b/>
          <w:color w:val="000000"/>
          <w:kern w:val="0"/>
          <w:sz w:val="18"/>
          <w:szCs w:val="18"/>
        </w:rPr>
        <w:t>一、填空题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1.朦，瞍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 </w:t>
      </w:r>
      <w:r>
        <w:rPr>
          <w:rFonts w:ascii="宋体" w:hAnsi="宋体" w:cs="宋体"/>
          <w:color w:val="000000"/>
          <w:kern w:val="0"/>
          <w:sz w:val="18"/>
          <w:szCs w:val="18"/>
        </w:rPr>
        <w:t>2. 结膜混合充血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 </w:t>
      </w:r>
      <w:r>
        <w:rPr>
          <w:rFonts w:ascii="宋体" w:hAnsi="宋体" w:cs="宋体"/>
          <w:color w:val="000000"/>
          <w:kern w:val="0"/>
          <w:sz w:val="18"/>
          <w:szCs w:val="18"/>
        </w:rPr>
        <w:t>3. ≤ 0.3 ， ≤0.2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4. 急性泪囊炎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</w:t>
      </w:r>
      <w:r>
        <w:rPr>
          <w:rFonts w:ascii="宋体" w:hAnsi="宋体" w:cs="宋体"/>
          <w:color w:val="000000"/>
          <w:kern w:val="0"/>
          <w:sz w:val="18"/>
          <w:szCs w:val="18"/>
        </w:rPr>
        <w:t>5. 原发性青光眼，继发性青光眼，先天性青光眼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6. 老年性白内障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二、选择题</w:t>
      </w:r>
    </w:p>
    <w:p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  <w:lang w:val="en-US" w:eastAsia="zh-CN"/>
        </w:rPr>
        <w:t>1.</w:t>
      </w:r>
      <w:r>
        <w:rPr>
          <w:rFonts w:hint="eastAsia"/>
          <w:b/>
          <w:sz w:val="24"/>
          <w:szCs w:val="24"/>
        </w:rPr>
        <w:t>D</w:t>
      </w:r>
      <w:r>
        <w:rPr>
          <w:rFonts w:hint="eastAsia"/>
          <w:b/>
          <w:sz w:val="24"/>
          <w:szCs w:val="24"/>
          <w:lang w:val="en-US" w:eastAsia="zh-CN"/>
        </w:rPr>
        <w:t>2.</w:t>
      </w:r>
      <w:r>
        <w:rPr>
          <w:rFonts w:hint="eastAsia"/>
          <w:b/>
          <w:sz w:val="24"/>
          <w:szCs w:val="24"/>
        </w:rPr>
        <w:t>B</w:t>
      </w:r>
      <w:r>
        <w:rPr>
          <w:rFonts w:hint="eastAsia"/>
          <w:b/>
          <w:sz w:val="24"/>
          <w:szCs w:val="24"/>
          <w:lang w:val="en-US" w:eastAsia="zh-CN"/>
        </w:rPr>
        <w:t>3.</w:t>
      </w:r>
      <w:r>
        <w:rPr>
          <w:rFonts w:hint="eastAsia"/>
          <w:b/>
          <w:sz w:val="24"/>
          <w:szCs w:val="24"/>
        </w:rPr>
        <w:t>A</w:t>
      </w:r>
      <w:r>
        <w:rPr>
          <w:rFonts w:hint="eastAsia"/>
          <w:b/>
          <w:sz w:val="24"/>
          <w:szCs w:val="24"/>
          <w:lang w:val="en-US" w:eastAsia="zh-CN"/>
        </w:rPr>
        <w:t>4.</w:t>
      </w:r>
      <w:r>
        <w:rPr>
          <w:rFonts w:hint="eastAsia"/>
          <w:b/>
          <w:sz w:val="24"/>
          <w:szCs w:val="24"/>
        </w:rPr>
        <w:t>B</w:t>
      </w:r>
      <w:r>
        <w:rPr>
          <w:rFonts w:hint="eastAsia"/>
          <w:b/>
          <w:sz w:val="24"/>
          <w:szCs w:val="24"/>
          <w:lang w:val="en-US" w:eastAsia="zh-CN"/>
        </w:rPr>
        <w:t>5.</w:t>
      </w:r>
      <w:r>
        <w:rPr>
          <w:rFonts w:hint="eastAsia"/>
          <w:b/>
          <w:sz w:val="24"/>
          <w:szCs w:val="24"/>
        </w:rPr>
        <w:t xml:space="preserve">E </w:t>
      </w:r>
      <w:r>
        <w:rPr>
          <w:rFonts w:hint="eastAsia"/>
          <w:b/>
          <w:sz w:val="24"/>
          <w:szCs w:val="24"/>
          <w:lang w:val="en-US" w:eastAsia="zh-CN"/>
        </w:rPr>
        <w:t>6.</w:t>
      </w:r>
      <w:r>
        <w:rPr>
          <w:rFonts w:hint="eastAsia"/>
          <w:b/>
          <w:sz w:val="24"/>
          <w:szCs w:val="24"/>
        </w:rPr>
        <w:t xml:space="preserve"> E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三、多项选择题</w:t>
      </w:r>
    </w:p>
    <w:p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  <w:lang w:val="en-US" w:eastAsia="zh-CN"/>
        </w:rPr>
        <w:t>1、</w:t>
      </w:r>
      <w:r>
        <w:rPr>
          <w:rFonts w:hint="eastAsia"/>
          <w:b/>
          <w:sz w:val="24"/>
          <w:szCs w:val="24"/>
        </w:rPr>
        <w:t xml:space="preserve"> BC </w:t>
      </w:r>
      <w:r>
        <w:rPr>
          <w:rFonts w:hint="eastAsia"/>
          <w:b/>
          <w:sz w:val="24"/>
          <w:szCs w:val="24"/>
          <w:lang w:val="en-US" w:eastAsia="zh-CN"/>
        </w:rPr>
        <w:t>2、</w:t>
      </w:r>
      <w:r>
        <w:rPr>
          <w:rFonts w:hint="eastAsia"/>
          <w:b/>
          <w:sz w:val="24"/>
          <w:szCs w:val="24"/>
        </w:rPr>
        <w:t xml:space="preserve"> ABCD </w:t>
      </w:r>
      <w:r>
        <w:rPr>
          <w:rFonts w:hint="eastAsia"/>
          <w:b/>
          <w:sz w:val="24"/>
          <w:szCs w:val="24"/>
          <w:lang w:val="en-US" w:eastAsia="zh-CN"/>
        </w:rPr>
        <w:t>3、</w:t>
      </w:r>
      <w:r>
        <w:rPr>
          <w:rFonts w:hint="eastAsia"/>
          <w:b/>
          <w:sz w:val="24"/>
          <w:szCs w:val="24"/>
        </w:rPr>
        <w:t xml:space="preserve"> BCE </w:t>
      </w:r>
      <w:r>
        <w:rPr>
          <w:rFonts w:hint="eastAsia"/>
          <w:b/>
          <w:sz w:val="24"/>
          <w:szCs w:val="24"/>
          <w:lang w:val="en-US" w:eastAsia="zh-CN"/>
        </w:rPr>
        <w:t>4、</w:t>
      </w:r>
      <w:r>
        <w:rPr>
          <w:rFonts w:hint="eastAsia"/>
          <w:b/>
          <w:sz w:val="24"/>
          <w:szCs w:val="24"/>
        </w:rPr>
        <w:t xml:space="preserve"> ACD </w:t>
      </w:r>
      <w:r>
        <w:rPr>
          <w:rFonts w:hint="eastAsia"/>
          <w:b/>
          <w:sz w:val="24"/>
          <w:szCs w:val="24"/>
          <w:lang w:val="en-US" w:eastAsia="zh-CN"/>
        </w:rPr>
        <w:t>5、</w:t>
      </w:r>
      <w:r>
        <w:rPr>
          <w:rFonts w:hint="eastAsia"/>
          <w:b/>
          <w:sz w:val="24"/>
          <w:szCs w:val="24"/>
        </w:rPr>
        <w:t xml:space="preserve"> ABC   </w:t>
      </w:r>
      <w:r>
        <w:rPr>
          <w:rFonts w:hint="eastAsia"/>
          <w:b/>
          <w:sz w:val="24"/>
          <w:szCs w:val="24"/>
          <w:lang w:val="en-US" w:eastAsia="zh-CN"/>
        </w:rPr>
        <w:t>6、</w:t>
      </w:r>
      <w:r>
        <w:rPr>
          <w:rFonts w:hint="eastAsia"/>
          <w:b/>
          <w:sz w:val="24"/>
          <w:szCs w:val="24"/>
        </w:rPr>
        <w:t xml:space="preserve"> CDE</w:t>
      </w:r>
      <w:r>
        <w:rPr>
          <w:rFonts w:hint="eastAsia"/>
          <w:b/>
          <w:sz w:val="24"/>
          <w:szCs w:val="24"/>
          <w:lang w:val="en-US" w:eastAsia="zh-CN"/>
        </w:rPr>
        <w:t>7、</w:t>
      </w:r>
      <w:r>
        <w:rPr>
          <w:rFonts w:hint="eastAsia"/>
          <w:b/>
          <w:sz w:val="24"/>
          <w:szCs w:val="24"/>
        </w:rPr>
        <w:t xml:space="preserve">  BD 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四、分析题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1 ．</w:t>
      </w:r>
      <w:r>
        <w:rPr>
          <w:rFonts w:hint="eastAsia"/>
        </w:rPr>
        <w:t>答：</w:t>
      </w:r>
      <w:r>
        <w:rPr>
          <w:rFonts w:ascii="宋体" w:hAnsi="宋体" w:cs="宋体"/>
          <w:color w:val="000000"/>
          <w:kern w:val="0"/>
          <w:sz w:val="18"/>
          <w:szCs w:val="18"/>
        </w:rPr>
        <w:t>（ 1 ）病因病机；风热伏于泪窍，窍点阻塞泪液受染变稠浊，按压睛明穴下方有粘浊泪液自泪窍泌出及相关脉证。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2 ）诊断：漏睛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3 ）证型：风热停留证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4 ）治法：疏风清热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5 ）方药：白薇丸加减，若粘浊液体多而稠者可加银花、连翘、蒲公英以助清热解毒。</w:t>
      </w:r>
    </w:p>
    <w:p>
      <w:pPr>
        <w:pStyle w:val="5"/>
        <w:spacing w:line="240" w:lineRule="auto"/>
        <w:ind w:firstLine="0"/>
        <w:rPr>
          <w:rFonts w:ascii="宋体" w:hAnsi="宋体" w:cs="宋体"/>
          <w:color w:val="000000"/>
        </w:rPr>
      </w:pPr>
      <w:r>
        <w:rPr>
          <w:rFonts w:hint="eastAsia"/>
        </w:rPr>
        <w:t>2、答：</w:t>
      </w:r>
      <w:r>
        <w:t>（ 1 ）病因病机：心脾热毒上攻内眦，气血凝滞营卫失和，患处红肿核硬疼痛，漫肿扩散到颜面，胞睑及全身症状。（ 2 ）诊断：漏睛疮</w:t>
      </w:r>
      <w:r>
        <w:rPr>
          <w:rFonts w:ascii="宋体" w:hAnsi="宋体" w:cs="宋体"/>
          <w:color w:val="000000"/>
        </w:rPr>
        <w:t>（ 3 ）证型：热毒炽盛证（ 4 ）治法：清热解毒，消瘀散结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5 ）方药：黄连解毒汤加减。方中加银花、公英、紫花地丁以加强清热解毒之功，若大便燥结者可加大黄以通腑泻热。患处红肿甚者加郁金、乳香、没药以助活血散瘀、消肿止痛。欲成脓未溃者可加皂角刺、穿山甲、白芷以促使脓成溃破。</w:t>
      </w:r>
    </w:p>
    <w:p>
      <w:pPr>
        <w:widowControl/>
        <w:jc w:val="left"/>
        <w:rPr>
          <w:rFonts w:hint="eastAsia"/>
          <w:b/>
        </w:rPr>
      </w:pPr>
      <w:r>
        <w:rPr>
          <w:rFonts w:hint="eastAsia"/>
          <w:b/>
        </w:rPr>
        <w:t>五、问答题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1.</w:t>
      </w:r>
      <w:r>
        <w:rPr>
          <w:rFonts w:hint="eastAsia"/>
        </w:rPr>
        <w:t>答：</w:t>
      </w:r>
      <w:r>
        <w:rPr>
          <w:rFonts w:ascii="宋体" w:hAnsi="宋体" w:cs="宋体"/>
          <w:color w:val="000000"/>
          <w:kern w:val="0"/>
          <w:sz w:val="18"/>
          <w:szCs w:val="18"/>
        </w:rPr>
        <w:t>（ 1 ）瞳神形色的异常：如瞳神缩小、散大，变形、变色等；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2 ）视觉改变：如视物模糊、变形、变色，眼前有物飞动，夜盲，视野缺损，视力骤降，甚至失明。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2 </w:t>
      </w:r>
      <w:r>
        <w:rPr>
          <w:rFonts w:hint="eastAsia"/>
        </w:rPr>
        <w:t>答：</w:t>
      </w:r>
      <w:bookmarkStart w:id="0" w:name="_GoBack"/>
      <w:bookmarkEnd w:id="0"/>
      <w:r>
        <w:rPr>
          <w:rFonts w:ascii="宋体" w:hAnsi="宋体" w:cs="宋体"/>
          <w:color w:val="000000"/>
          <w:kern w:val="0"/>
          <w:sz w:val="18"/>
          <w:szCs w:val="18"/>
        </w:rPr>
        <w:t xml:space="preserve">．　 </w:t>
      </w:r>
    </w:p>
    <w:tbl>
      <w:tblPr>
        <w:tblStyle w:val="9"/>
        <w:tblW w:w="8102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1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top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病名            视瞻有色                 视瞻昏渺 </w:t>
            </w:r>
          </w:p>
          <w:p>
            <w:pPr>
              <w:widowControl/>
              <w:spacing w:line="0" w:lineRule="atLeast"/>
              <w:ind w:firstLine="1427" w:firstLineChars="793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（中浆）          　（年龄相关性黄斑变性） </w:t>
            </w:r>
          </w:p>
          <w:p>
            <w:pPr>
              <w:widowControl/>
              <w:spacing w:line="0" w:lineRule="atLeast"/>
              <w:ind w:firstLine="36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top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视力            中度下降，能用凸透           初期轻度下降，后期 </w:t>
            </w:r>
          </w:p>
          <w:p>
            <w:pPr>
              <w:widowControl/>
              <w:spacing w:line="0" w:lineRule="atLeast"/>
              <w:ind w:firstLine="1427" w:firstLineChars="793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镜部分矫正视力               明显下降不能矫正 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年龄            青壮年多见                   50岁以上中老年多见 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眼底            黄斑区水肿、渗出             黄斑区可见出血、水肿 </w:t>
            </w:r>
          </w:p>
          <w:p>
            <w:pPr>
              <w:widowControl/>
              <w:spacing w:line="0" w:lineRule="atLeast"/>
              <w:ind w:firstLine="1427" w:firstLineChars="793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中心光反射消失               机化物或玻璃疣样改变 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FFA             色素上皮及神经上皮脱         湿性者有视网膜下 </w:t>
            </w:r>
          </w:p>
          <w:p>
            <w:pPr>
              <w:widowControl/>
              <w:spacing w:line="0" w:lineRule="atLeast"/>
              <w:ind w:firstLine="36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           离荧光表现                   新生血管 </w:t>
            </w:r>
          </w:p>
        </w:tc>
      </w:tr>
    </w:tbl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AFE5962"/>
    <w:rsid w:val="0E44619C"/>
    <w:rsid w:val="12954F2C"/>
    <w:rsid w:val="15E536EE"/>
    <w:rsid w:val="1A595377"/>
    <w:rsid w:val="1BDE5224"/>
    <w:rsid w:val="1D644E3E"/>
    <w:rsid w:val="228B7A9D"/>
    <w:rsid w:val="22DE3463"/>
    <w:rsid w:val="293A72E3"/>
    <w:rsid w:val="2A7F4738"/>
    <w:rsid w:val="300B5F4F"/>
    <w:rsid w:val="346864E8"/>
    <w:rsid w:val="359649BA"/>
    <w:rsid w:val="3A7306F6"/>
    <w:rsid w:val="3E531FC2"/>
    <w:rsid w:val="4145190F"/>
    <w:rsid w:val="46A26239"/>
    <w:rsid w:val="47182FBE"/>
    <w:rsid w:val="471B5415"/>
    <w:rsid w:val="4A3E6496"/>
    <w:rsid w:val="52483D98"/>
    <w:rsid w:val="60ED6170"/>
    <w:rsid w:val="61E131DC"/>
    <w:rsid w:val="61F93F4F"/>
    <w:rsid w:val="63C30443"/>
    <w:rsid w:val="63CE6217"/>
    <w:rsid w:val="651054EE"/>
    <w:rsid w:val="72F10C27"/>
    <w:rsid w:val="76D103A1"/>
    <w:rsid w:val="77E8615C"/>
    <w:rsid w:val="7D6A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uiPriority w:val="0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Hyperlink"/>
    <w:basedOn w:val="6"/>
    <w:qFormat/>
    <w:uiPriority w:val="0"/>
    <w:rPr>
      <w:color w:val="0000C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2020-02-19T05:32:28Z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