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ascii="宋体" w:hAnsi="宋体" w:eastAsia="宋体" w:cs="宋体"/>
          <w:b/>
          <w:bCs w:val="0"/>
          <w:sz w:val="28"/>
          <w:lang w:val="en-US"/>
        </w:rPr>
      </w:pPr>
      <w:r>
        <w:rPr>
          <w:rFonts w:hint="eastAsia" w:eastAsia="仿宋_GB2312" w:cs="Times New Roman"/>
          <w:bCs/>
          <w:sz w:val="32"/>
          <w:u w:val="single"/>
          <w:lang w:val="en-US" w:eastAsia="zh-CN"/>
        </w:rPr>
        <w:t>社交礼仪复习资料</w:t>
      </w:r>
    </w:p>
    <w:p>
      <w:pPr>
        <w:spacing w:line="400" w:lineRule="exact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hint="eastAsia" w:ascii="宋体" w:hAnsi="宋体" w:eastAsia="宋体" w:cs="宋体"/>
          <w:b/>
          <w:bCs w:val="0"/>
          <w:sz w:val="28"/>
        </w:rPr>
        <w:t>一、单项选择题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1.“十里不同风，百里不同俗”，指的是我们在社会交往中应遵循（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）的原则。</w:t>
      </w:r>
    </w:p>
    <w:p>
      <w:pPr>
        <w:spacing w:line="360" w:lineRule="auto"/>
        <w:ind w:left="118" w:leftChars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A.从俗　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B.真诚　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C.沟通　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D.适度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2.女士职业妆容中，化妆的重点是（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唇妆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眼妆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发型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腮红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3.以下不属于呵护礼仪的笑容的有（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含笑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轻笑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窃笑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微笑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4.在社交中，一般可将服饰分为（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西装和中山装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旗袍和西装  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西装和休闲服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正式装、职业装、休闲装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5.弯腰15度的鞠躬礼称之为（   ），可用于很多场合，如，晚辈对长辈，学生对老师，下级对上级或同事之间，以及演讲者、表演者对听众、观众等都可以行此鞠躬礼。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Ⅰ度鞠躬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Ⅱ度鞠躬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Ⅲ度鞠躬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Ⅳ度鞠躬</w:t>
      </w:r>
    </w:p>
    <w:p>
      <w:pPr>
        <w:spacing w:line="240" w:lineRule="atLeast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6.“举案齐眉，相敬如宾”讲的是（    ）。</w:t>
      </w:r>
    </w:p>
    <w:p>
      <w:pPr>
        <w:spacing w:line="240" w:lineRule="atLeast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夫妻之礼     B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邻里之礼     C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兄弟之礼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子女之礼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7.四人吉普车的上座是（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A.司机座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B.副驾驶座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C.后排右座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D.后排左座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 xml:space="preserve">填空题 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(</w:t>
      </w:r>
      <w:r>
        <w:rPr>
          <w:rFonts w:hint="eastAsia" w:ascii="宋体" w:hAnsi="宋体" w:eastAsia="宋体" w:cs="宋体"/>
          <w:b/>
          <w:bCs w:val="0"/>
          <w:sz w:val="28"/>
        </w:rPr>
        <w:t>本大题共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sz w:val="28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sz w:val="28"/>
        </w:rPr>
        <w:t>小题，每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空格1</w:t>
      </w:r>
      <w:r>
        <w:rPr>
          <w:rFonts w:hint="eastAsia" w:ascii="宋体" w:hAnsi="宋体" w:eastAsia="宋体" w:cs="宋体"/>
          <w:b/>
          <w:bCs w:val="0"/>
          <w:sz w:val="28"/>
        </w:rPr>
        <w:t>分，共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sz w:val="28"/>
        </w:rPr>
        <w:t>分)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 “妆成有却无”，被认为化妆的最高境界，它强调的是化妆的（          ）原则。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 法国大画家德拉克洛指出：“手应当像脸一样富有表情”，指的是交往过程中（        ）的重要性，一般而言，它由（               ）、（               ）、（             ）等三部分构成。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 当两人相距在0.5米之内时，即为私人距离。当两人相距在1.5米~3米之间时，即为（        ）距离。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4. 通联礼仪的基本原则是（               ）。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5. 赠送鲜花是馈赠的一种特殊形式，深受人们欢迎，但是送花很讲究，如花环的受赠对象通常是贵宾或友好，庆祝开业、演出适合送（             ），祝贺乔迁适合送（             ）。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6. 目前，在国际性或全国性的大型赛会的开幕式上，往往会举行火炬点燃仪式。其寓意来自古希腊，是为了表示（                        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三、名词解释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 w:val="0"/>
          <w:sz w:val="28"/>
        </w:rPr>
        <w:t>本大题共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sz w:val="28"/>
        </w:rPr>
        <w:t>小题，每小题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sz w:val="28"/>
        </w:rPr>
        <w:t>分，共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sz w:val="28"/>
        </w:rPr>
        <w:t>分)</w:t>
      </w: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 礼仪</w:t>
      </w: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 三应原则</w:t>
      </w: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 三A原则</w:t>
      </w:r>
    </w:p>
    <w:p>
      <w:pPr>
        <w:widowControl w:val="0"/>
        <w:numPr>
          <w:ilvl w:val="0"/>
          <w:numId w:val="0"/>
        </w:numPr>
        <w:spacing w:line="300" w:lineRule="auto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widowControl w:val="0"/>
        <w:numPr>
          <w:ilvl w:val="0"/>
          <w:numId w:val="0"/>
        </w:numPr>
        <w:spacing w:line="300" w:lineRule="auto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、判断正误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(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下列各题有对有错，对的划√；错的划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×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。每小题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分，共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zh-CN"/>
        </w:rPr>
        <w:t>分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)</w:t>
      </w:r>
    </w:p>
    <w:p>
      <w:pPr>
        <w:spacing w:line="240" w:lineRule="atLeas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1.向死者致敬的行为称为吊, 向家属表示哀伤、慰问之意称为唁。（   ）</w:t>
      </w:r>
    </w:p>
    <w:p>
      <w:pPr>
        <w:spacing w:line="240" w:lineRule="atLeas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2.女性可以在电梯里对着镜子化妆。（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3.搭乘飞机可以随便使用香水。（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4.奉茶斟酒，都要倒满才是对客人的尊敬。（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5.面试时求职都不应向主考官提问。（ 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6.在等候边防检查的时候，要与前面的旅客保持至少半米左右的距离。（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7.新西兰人的见面礼节主要有三种。一是握手礼；二是鞠躬礼；三是注目礼。（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8.党和政府内，大家可以相互称呼“同志”。面对外国友人，该称之为“主席”称为“主席”、总理、部长等，以表示场合有别，身份有别。（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9.肃立站姿适用于商业服务。（ 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10.问候的顺序一般是“位高者先问候”。（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11.介绍可以分为他人介绍、自我介绍和集体介绍三种。（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12.鞠躬礼源于日本、韩国、朝鲜等东亚国家。（ 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13.在KTV唱歌时，应自己先唱之后，再请上级或同事唱。（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14.观看演出时，只要控制好闪光灯，便可以拍照了。（    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15.在室内游泳馆下水前，不一定非要做热身操。（   ）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、简答题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 w:val="0"/>
          <w:sz w:val="28"/>
        </w:rPr>
        <w:t>本大题共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sz w:val="28"/>
        </w:rPr>
        <w:t>小题，每小题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sz w:val="28"/>
        </w:rPr>
        <w:t>分，共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sz w:val="28"/>
        </w:rPr>
        <w:t>分)</w:t>
      </w: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 在舞会上拒绝他人的邀请时，应当怎样有礼貌地表达此意？</w:t>
      </w: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GoBack"/>
      <w:bookmarkEnd w:id="0"/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 请简述通信的“五C原则”。</w:t>
      </w: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0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 在为他人作介绍时，应如何把握介绍的先后顺序？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案例分析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题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 w:val="0"/>
          <w:sz w:val="28"/>
        </w:rPr>
        <w:t>本大题共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sz w:val="28"/>
        </w:rPr>
        <w:t>小题，共</w:t>
      </w:r>
      <w:r>
        <w:rPr>
          <w:rFonts w:hint="eastAsia" w:ascii="宋体" w:hAnsi="宋体" w:cs="宋体"/>
          <w:b/>
          <w:bCs w:val="0"/>
          <w:sz w:val="28"/>
          <w:lang w:val="en-US" w:eastAsia="zh-CN"/>
        </w:rPr>
        <w:t>10</w:t>
      </w:r>
      <w:r>
        <w:rPr>
          <w:rFonts w:hint="eastAsia" w:ascii="宋体" w:hAnsi="宋体" w:eastAsia="宋体" w:cs="宋体"/>
          <w:b/>
          <w:bCs w:val="0"/>
          <w:sz w:val="28"/>
        </w:rPr>
        <w:t>分)</w:t>
      </w:r>
    </w:p>
    <w:p>
      <w:pPr>
        <w:rPr>
          <w:rFonts w:hint="eastAsia"/>
        </w:rPr>
      </w:pPr>
      <w:r>
        <w:rPr>
          <w:rFonts w:hint="eastAsia" w:ascii="宋体" w:hAnsi="宋体"/>
          <w:lang w:val="en-US" w:eastAsia="zh-CN"/>
        </w:rPr>
        <w:t>1、</w:t>
      </w:r>
      <w:r>
        <w:rPr>
          <w:rFonts w:hint="eastAsia" w:ascii="宋体" w:hAnsi="宋体"/>
        </w:rPr>
        <w:t>假设上海A公司总经理一行5人来河北B公司进行业务谈判。由于天气大雾，飞机延迟到达。到B公司安排的酒店已经中午12点了，双方谈判推迟到下午举行了。假定你是B公司的秘书，这次午餐和下午的谈判都由你来安排。那么请画图说明午餐（圆桌）的座次安排及谈判（标准式谈判）的座次安排。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jc w:val="left"/>
        <w:rPr>
          <w:rFonts w:hint="eastAsia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sz w:val="24"/>
          <w:szCs w:val="24"/>
        </w:rPr>
        <w:t>社交礼仪</w:t>
      </w:r>
      <w:r>
        <w:rPr>
          <w:rFonts w:hint="eastAsia"/>
          <w:b w:val="0"/>
          <w:bCs/>
          <w:kern w:val="0"/>
          <w:sz w:val="24"/>
          <w:szCs w:val="24"/>
        </w:rPr>
        <w:t>复习资料</w:t>
      </w:r>
    </w:p>
    <w:p>
      <w:pPr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一、单项选择题</w:t>
      </w:r>
    </w:p>
    <w:p>
      <w:pPr>
        <w:ind w:firstLine="630" w:firstLineChars="300"/>
        <w:rPr>
          <w:rFonts w:hint="eastAsia" w:ascii="宋体" w:hAnsi="宋体"/>
          <w:b w:val="0"/>
          <w:bCs/>
          <w:szCs w:val="21"/>
        </w:rPr>
      </w:pPr>
      <w:r>
        <w:rPr>
          <w:rFonts w:hint="eastAsia"/>
          <w:b w:val="0"/>
          <w:bCs/>
        </w:rPr>
        <w:t>1-5:ABCDA</w:t>
      </w:r>
      <w:r>
        <w:rPr>
          <w:rFonts w:hint="eastAsia"/>
          <w:b w:val="0"/>
          <w:bCs/>
          <w:lang w:val="en-US" w:eastAsia="zh-CN"/>
        </w:rPr>
        <w:t xml:space="preserve">       </w:t>
      </w:r>
      <w:r>
        <w:rPr>
          <w:rFonts w:hint="eastAsia"/>
          <w:b w:val="0"/>
          <w:bCs/>
        </w:rPr>
        <w:t xml:space="preserve"> 6-10：AB</w:t>
      </w:r>
    </w:p>
    <w:p>
      <w:pPr>
        <w:rPr>
          <w:rFonts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</w:rPr>
        <w:t>二、填空题</w:t>
      </w:r>
    </w:p>
    <w:p>
      <w:pPr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   1. </w:t>
      </w:r>
      <w:r>
        <w:rPr>
          <w:rFonts w:hint="eastAsia" w:ascii="宋体" w:hAnsi="宋体"/>
          <w:b w:val="0"/>
          <w:bCs/>
          <w:szCs w:val="21"/>
        </w:rPr>
        <w:t xml:space="preserve">自然                 </w:t>
      </w:r>
      <w:r>
        <w:rPr>
          <w:rFonts w:ascii="宋体" w:hAnsi="宋体"/>
          <w:b w:val="0"/>
          <w:bCs/>
          <w:szCs w:val="21"/>
        </w:rPr>
        <w:t xml:space="preserve">2. </w:t>
      </w:r>
      <w:r>
        <w:rPr>
          <w:rFonts w:hint="eastAsia" w:ascii="宋体" w:hAnsi="宋体"/>
          <w:b w:val="0"/>
          <w:bCs/>
          <w:szCs w:val="21"/>
        </w:rPr>
        <w:t>手姿（手势）；进行速度；活动范围；空间轨迹</w:t>
      </w:r>
    </w:p>
    <w:p>
      <w:pPr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   3. </w:t>
      </w:r>
      <w:r>
        <w:rPr>
          <w:rFonts w:hint="eastAsia" w:ascii="宋体" w:hAnsi="宋体"/>
          <w:b w:val="0"/>
          <w:bCs/>
          <w:szCs w:val="21"/>
        </w:rPr>
        <w:t xml:space="preserve">礼仪             </w:t>
      </w:r>
      <w:r>
        <w:rPr>
          <w:rFonts w:ascii="宋体" w:hAnsi="宋体"/>
          <w:b w:val="0"/>
          <w:bCs/>
          <w:szCs w:val="21"/>
        </w:rPr>
        <w:t xml:space="preserve"> </w:t>
      </w:r>
      <w:r>
        <w:rPr>
          <w:rFonts w:hint="eastAsia" w:ascii="宋体" w:hAnsi="宋体"/>
          <w:b w:val="0"/>
          <w:bCs/>
          <w:szCs w:val="21"/>
        </w:rPr>
        <w:t xml:space="preserve">   </w:t>
      </w:r>
      <w:r>
        <w:rPr>
          <w:rFonts w:ascii="宋体" w:hAnsi="宋体"/>
          <w:b w:val="0"/>
          <w:bCs/>
          <w:szCs w:val="21"/>
        </w:rPr>
        <w:t xml:space="preserve">4. </w:t>
      </w:r>
      <w:r>
        <w:rPr>
          <w:rFonts w:hint="eastAsia" w:ascii="宋体" w:hAnsi="宋体"/>
          <w:b w:val="0"/>
          <w:bCs/>
          <w:szCs w:val="21"/>
        </w:rPr>
        <w:t>保持联络</w:t>
      </w:r>
    </w:p>
    <w:p>
      <w:pPr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   5. </w:t>
      </w:r>
      <w:r>
        <w:rPr>
          <w:rFonts w:hint="eastAsia" w:ascii="宋体" w:hAnsi="宋体"/>
          <w:b w:val="0"/>
          <w:bCs/>
          <w:szCs w:val="21"/>
        </w:rPr>
        <w:t xml:space="preserve">篮花；盆花           </w:t>
      </w:r>
      <w:r>
        <w:rPr>
          <w:rFonts w:ascii="宋体" w:hAnsi="宋体"/>
          <w:b w:val="0"/>
          <w:bCs/>
          <w:szCs w:val="21"/>
        </w:rPr>
        <w:t xml:space="preserve">6. </w:t>
      </w:r>
      <w:r>
        <w:rPr>
          <w:rFonts w:hint="eastAsia" w:ascii="宋体" w:hAnsi="宋体"/>
          <w:b w:val="0"/>
          <w:bCs/>
          <w:szCs w:val="21"/>
        </w:rPr>
        <w:t>普天之下，同享和平</w:t>
      </w:r>
    </w:p>
    <w:p>
      <w:pPr>
        <w:jc w:val="left"/>
        <w:rPr>
          <w:rFonts w:hint="eastAsia"/>
          <w:b w:val="0"/>
          <w:bCs/>
          <w:kern w:val="0"/>
          <w:sz w:val="24"/>
          <w:szCs w:val="24"/>
        </w:rPr>
      </w:pPr>
    </w:p>
    <w:p>
      <w:pPr>
        <w:rPr>
          <w:rFonts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三</w:t>
      </w:r>
      <w:r>
        <w:rPr>
          <w:rFonts w:hint="eastAsia" w:ascii="宋体" w:hAnsi="宋体"/>
          <w:b w:val="0"/>
          <w:bCs/>
          <w:szCs w:val="21"/>
        </w:rPr>
        <w:t>、名词解释</w:t>
      </w:r>
    </w:p>
    <w:p>
      <w:pPr>
        <w:ind w:firstLine="420" w:firstLineChars="200"/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1. </w:t>
      </w:r>
      <w:r>
        <w:rPr>
          <w:rFonts w:hint="eastAsia" w:ascii="宋体" w:hAnsi="宋体"/>
          <w:b w:val="0"/>
          <w:bCs/>
          <w:szCs w:val="21"/>
        </w:rPr>
        <w:t>礼仪是对礼节、仪式的统称。它指的是在人际交往之中，自始至终地以一定的、约定俗成的程序、方式来表现的律己、敬人的完整部分。</w:t>
      </w:r>
    </w:p>
    <w:p>
      <w:pPr>
        <w:ind w:firstLine="420" w:firstLineChars="200"/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2. </w:t>
      </w:r>
      <w:r>
        <w:rPr>
          <w:rFonts w:hint="eastAsia" w:ascii="宋体" w:hAnsi="宋体"/>
          <w:b w:val="0"/>
          <w:bCs/>
          <w:szCs w:val="21"/>
        </w:rPr>
        <w:t>三应，指的是应事、应己、应制。（</w:t>
      </w:r>
      <w:r>
        <w:rPr>
          <w:rFonts w:ascii="宋体" w:hAnsi="宋体"/>
          <w:b w:val="0"/>
          <w:bCs/>
          <w:szCs w:val="21"/>
        </w:rPr>
        <w:t>1</w:t>
      </w:r>
      <w:r>
        <w:rPr>
          <w:rFonts w:hint="eastAsia" w:ascii="宋体" w:hAnsi="宋体"/>
          <w:b w:val="0"/>
          <w:bCs/>
          <w:szCs w:val="21"/>
        </w:rPr>
        <w:t>分）应事，是要求塑造个人形象要适应具体场合；应己，是要求塑造个人形象要适应自己的特点；应制，是要求塑造个人形象要适应约定俗成的各种规范。（</w:t>
      </w:r>
      <w:r>
        <w:rPr>
          <w:rFonts w:ascii="宋体" w:hAnsi="宋体"/>
          <w:b w:val="0"/>
          <w:bCs/>
          <w:szCs w:val="21"/>
        </w:rPr>
        <w:t>3</w:t>
      </w:r>
      <w:r>
        <w:rPr>
          <w:rFonts w:hint="eastAsia" w:ascii="宋体" w:hAnsi="宋体"/>
          <w:b w:val="0"/>
          <w:bCs/>
          <w:szCs w:val="21"/>
        </w:rPr>
        <w:t>分）三者相辅相成，同等重要，缺一不可。（</w:t>
      </w:r>
      <w:r>
        <w:rPr>
          <w:rFonts w:ascii="宋体" w:hAnsi="宋体"/>
          <w:b w:val="0"/>
          <w:bCs/>
          <w:szCs w:val="21"/>
        </w:rPr>
        <w:t>1</w:t>
      </w:r>
      <w:r>
        <w:rPr>
          <w:rFonts w:hint="eastAsia" w:ascii="宋体" w:hAnsi="宋体"/>
          <w:b w:val="0"/>
          <w:bCs/>
          <w:szCs w:val="21"/>
        </w:rPr>
        <w:t>分）</w:t>
      </w:r>
    </w:p>
    <w:p>
      <w:pPr>
        <w:ind w:firstLine="420" w:firstLineChars="200"/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3. </w:t>
      </w:r>
      <w:r>
        <w:rPr>
          <w:rFonts w:hint="eastAsia" w:ascii="宋体" w:hAnsi="宋体"/>
          <w:b w:val="0"/>
          <w:bCs/>
          <w:szCs w:val="21"/>
        </w:rPr>
        <w:t>三</w:t>
      </w:r>
      <w:r>
        <w:rPr>
          <w:rFonts w:ascii="宋体" w:hAnsi="宋体"/>
          <w:b w:val="0"/>
          <w:bCs/>
          <w:szCs w:val="21"/>
        </w:rPr>
        <w:t>A</w:t>
      </w:r>
      <w:r>
        <w:rPr>
          <w:rFonts w:hint="eastAsia" w:ascii="宋体" w:hAnsi="宋体"/>
          <w:b w:val="0"/>
          <w:bCs/>
          <w:szCs w:val="21"/>
        </w:rPr>
        <w:t>原则，要求人们在与他人进行交往的过程中，要努力地以自身的实际行动，去接受对方，重视对方，赞同对方。（每个关键词</w:t>
      </w:r>
      <w:r>
        <w:rPr>
          <w:rFonts w:ascii="宋体" w:hAnsi="宋体"/>
          <w:b w:val="0"/>
          <w:bCs/>
          <w:szCs w:val="21"/>
        </w:rPr>
        <w:t>1</w:t>
      </w:r>
      <w:r>
        <w:rPr>
          <w:rFonts w:hint="eastAsia" w:ascii="宋体" w:hAnsi="宋体"/>
          <w:b w:val="0"/>
          <w:bCs/>
          <w:szCs w:val="21"/>
        </w:rPr>
        <w:t>分）</w:t>
      </w:r>
    </w:p>
    <w:p>
      <w:pPr>
        <w:ind w:firstLine="420" w:firstLineChars="200"/>
        <w:rPr>
          <w:rFonts w:hint="eastAsia"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</w:rPr>
        <w:t>。</w:t>
      </w:r>
    </w:p>
    <w:p>
      <w:pPr>
        <w:rPr>
          <w:rFonts w:hint="eastAsia" w:ascii="宋体" w:hAnsi="宋体"/>
          <w:b w:val="0"/>
          <w:bCs/>
          <w:szCs w:val="21"/>
        </w:rPr>
      </w:pPr>
    </w:p>
    <w:p>
      <w:pPr>
        <w:rPr>
          <w:rFonts w:hint="eastAsia"/>
          <w:b w:val="0"/>
          <w:bCs/>
        </w:rPr>
      </w:pPr>
      <w:r>
        <w:rPr>
          <w:rFonts w:hint="eastAsia"/>
          <w:b w:val="0"/>
          <w:bCs/>
          <w:lang w:val="en-US" w:eastAsia="zh-CN"/>
        </w:rPr>
        <w:t>四</w:t>
      </w:r>
      <w:r>
        <w:rPr>
          <w:rFonts w:hint="eastAsia"/>
          <w:b w:val="0"/>
          <w:bCs/>
        </w:rPr>
        <w:t>、判断题</w:t>
      </w:r>
    </w:p>
    <w:p>
      <w:pPr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1-5：√，×，×，×，×；6—10：√，√，√，×，×；</w:t>
      </w:r>
    </w:p>
    <w:p>
      <w:pPr>
        <w:rPr>
          <w:rFonts w:hint="eastAsia" w:ascii="宋体" w:hAnsi="宋体"/>
          <w:b w:val="0"/>
          <w:bCs/>
          <w:szCs w:val="21"/>
        </w:rPr>
      </w:pPr>
      <w:r>
        <w:rPr>
          <w:rFonts w:hint="eastAsia"/>
          <w:b w:val="0"/>
          <w:bCs/>
        </w:rPr>
        <w:t>11-15：√，×，×，×，×；</w:t>
      </w:r>
    </w:p>
    <w:p>
      <w:pPr>
        <w:rPr>
          <w:rFonts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五</w:t>
      </w:r>
      <w:r>
        <w:rPr>
          <w:rFonts w:hint="eastAsia" w:ascii="宋体" w:hAnsi="宋体"/>
          <w:b w:val="0"/>
          <w:bCs/>
          <w:szCs w:val="21"/>
        </w:rPr>
        <w:t>、简答题</w:t>
      </w:r>
    </w:p>
    <w:p>
      <w:pPr>
        <w:ind w:firstLine="315" w:firstLineChars="150"/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1. </w:t>
      </w:r>
      <w:r>
        <w:rPr>
          <w:rFonts w:hint="eastAsia" w:ascii="宋体" w:hAnsi="宋体"/>
          <w:b w:val="0"/>
          <w:bCs/>
          <w:szCs w:val="21"/>
        </w:rPr>
        <w:t>答：</w:t>
      </w:r>
      <w:r>
        <w:rPr>
          <w:rFonts w:ascii="宋体" w:hAnsi="宋体"/>
          <w:b w:val="0"/>
          <w:bCs/>
          <w:szCs w:val="21"/>
        </w:rPr>
        <w:t>(1)</w:t>
      </w:r>
      <w:r>
        <w:rPr>
          <w:rFonts w:hint="eastAsia" w:ascii="宋体" w:hAnsi="宋体"/>
          <w:b w:val="0"/>
          <w:bCs/>
          <w:szCs w:val="21"/>
        </w:rPr>
        <w:t>态度要友好自然，彬彬有礼；</w:t>
      </w:r>
      <w:r>
        <w:rPr>
          <w:rFonts w:ascii="宋体" w:hAnsi="宋体"/>
          <w:b w:val="0"/>
          <w:bCs/>
          <w:szCs w:val="21"/>
        </w:rPr>
        <w:t>(2)</w:t>
      </w:r>
      <w:r>
        <w:rPr>
          <w:rFonts w:hint="eastAsia" w:ascii="宋体" w:hAnsi="宋体"/>
          <w:b w:val="0"/>
          <w:bCs/>
          <w:szCs w:val="21"/>
        </w:rPr>
        <w:t>相告具体原因；</w:t>
      </w:r>
      <w:r>
        <w:rPr>
          <w:rFonts w:ascii="宋体" w:hAnsi="宋体"/>
          <w:b w:val="0"/>
          <w:bCs/>
          <w:szCs w:val="21"/>
        </w:rPr>
        <w:t>(3)</w:t>
      </w:r>
      <w:r>
        <w:rPr>
          <w:rFonts w:hint="eastAsia" w:ascii="宋体" w:hAnsi="宋体"/>
          <w:b w:val="0"/>
          <w:bCs/>
          <w:szCs w:val="21"/>
        </w:rPr>
        <w:t>表示谦意；</w:t>
      </w:r>
      <w:r>
        <w:rPr>
          <w:rFonts w:ascii="宋体" w:hAnsi="宋体"/>
          <w:b w:val="0"/>
          <w:bCs/>
          <w:szCs w:val="21"/>
        </w:rPr>
        <w:t>(4)</w:t>
      </w:r>
      <w:r>
        <w:rPr>
          <w:rFonts w:hint="eastAsia" w:ascii="宋体" w:hAnsi="宋体"/>
          <w:b w:val="0"/>
          <w:bCs/>
          <w:szCs w:val="21"/>
        </w:rPr>
        <w:t>拒绝一个人的邀请之后，不要马上接受他人的邀请；</w:t>
      </w:r>
      <w:r>
        <w:rPr>
          <w:rFonts w:ascii="宋体" w:hAnsi="宋体"/>
          <w:b w:val="0"/>
          <w:bCs/>
          <w:szCs w:val="21"/>
        </w:rPr>
        <w:t>(5)</w:t>
      </w:r>
      <w:r>
        <w:rPr>
          <w:rFonts w:hint="eastAsia" w:ascii="宋体" w:hAnsi="宋体"/>
          <w:b w:val="0"/>
          <w:bCs/>
          <w:szCs w:val="21"/>
        </w:rPr>
        <w:t>要注意托词委婉。</w:t>
      </w:r>
      <w:r>
        <w:rPr>
          <w:rFonts w:ascii="宋体" w:hAnsi="宋体"/>
          <w:b w:val="0"/>
          <w:bCs/>
          <w:szCs w:val="21"/>
        </w:rPr>
        <w:t>(</w:t>
      </w:r>
      <w:r>
        <w:rPr>
          <w:rFonts w:hint="eastAsia" w:ascii="宋体" w:hAnsi="宋体"/>
          <w:b w:val="0"/>
          <w:bCs/>
          <w:szCs w:val="21"/>
        </w:rPr>
        <w:t>按要点给分</w:t>
      </w:r>
      <w:r>
        <w:rPr>
          <w:rFonts w:ascii="宋体" w:hAnsi="宋体"/>
          <w:b w:val="0"/>
          <w:bCs/>
          <w:szCs w:val="21"/>
        </w:rPr>
        <w:t>)</w:t>
      </w:r>
    </w:p>
    <w:p>
      <w:pPr>
        <w:ind w:firstLine="315" w:firstLineChars="150"/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2. </w:t>
      </w:r>
      <w:r>
        <w:rPr>
          <w:rFonts w:hint="eastAsia" w:ascii="宋体" w:hAnsi="宋体"/>
          <w:b w:val="0"/>
          <w:bCs/>
          <w:szCs w:val="21"/>
        </w:rPr>
        <w:t>答：</w:t>
      </w:r>
      <w:r>
        <w:rPr>
          <w:rFonts w:ascii="宋体" w:hAnsi="宋体"/>
          <w:b w:val="0"/>
          <w:bCs/>
          <w:szCs w:val="21"/>
        </w:rPr>
        <w:t>(1)</w:t>
      </w:r>
      <w:r>
        <w:rPr>
          <w:rFonts w:hint="eastAsia" w:ascii="宋体" w:hAnsi="宋体"/>
          <w:b w:val="0"/>
          <w:bCs/>
          <w:szCs w:val="21"/>
        </w:rPr>
        <w:t>礼貌；</w:t>
      </w:r>
      <w:r>
        <w:rPr>
          <w:rFonts w:ascii="宋体" w:hAnsi="宋体"/>
          <w:b w:val="0"/>
          <w:bCs/>
          <w:szCs w:val="21"/>
        </w:rPr>
        <w:t>(2)</w:t>
      </w:r>
      <w:r>
        <w:rPr>
          <w:rFonts w:hint="eastAsia" w:ascii="宋体" w:hAnsi="宋体"/>
          <w:b w:val="0"/>
          <w:bCs/>
          <w:szCs w:val="21"/>
        </w:rPr>
        <w:t>完整；</w:t>
      </w:r>
      <w:r>
        <w:rPr>
          <w:rFonts w:ascii="宋体" w:hAnsi="宋体"/>
          <w:b w:val="0"/>
          <w:bCs/>
          <w:szCs w:val="21"/>
        </w:rPr>
        <w:t>(3)</w:t>
      </w:r>
      <w:r>
        <w:rPr>
          <w:rFonts w:hint="eastAsia" w:ascii="宋体" w:hAnsi="宋体"/>
          <w:b w:val="0"/>
          <w:bCs/>
          <w:szCs w:val="21"/>
        </w:rPr>
        <w:t>清楚；</w:t>
      </w:r>
      <w:r>
        <w:rPr>
          <w:rFonts w:ascii="宋体" w:hAnsi="宋体"/>
          <w:b w:val="0"/>
          <w:bCs/>
          <w:szCs w:val="21"/>
        </w:rPr>
        <w:t>(4)</w:t>
      </w:r>
      <w:r>
        <w:rPr>
          <w:rFonts w:hint="eastAsia" w:ascii="宋体" w:hAnsi="宋体"/>
          <w:b w:val="0"/>
          <w:bCs/>
          <w:szCs w:val="21"/>
        </w:rPr>
        <w:t>正确；</w:t>
      </w:r>
      <w:r>
        <w:rPr>
          <w:rFonts w:ascii="宋体" w:hAnsi="宋体"/>
          <w:b w:val="0"/>
          <w:bCs/>
          <w:szCs w:val="21"/>
        </w:rPr>
        <w:t>(5)</w:t>
      </w:r>
      <w:r>
        <w:rPr>
          <w:rFonts w:hint="eastAsia" w:ascii="宋体" w:hAnsi="宋体"/>
          <w:b w:val="0"/>
          <w:bCs/>
          <w:szCs w:val="21"/>
        </w:rPr>
        <w:t>简洁</w:t>
      </w:r>
      <w:r>
        <w:rPr>
          <w:rFonts w:ascii="宋体" w:hAnsi="宋体"/>
          <w:b w:val="0"/>
          <w:bCs/>
          <w:szCs w:val="21"/>
        </w:rPr>
        <w:t xml:space="preserve"> (</w:t>
      </w:r>
      <w:r>
        <w:rPr>
          <w:rFonts w:hint="eastAsia" w:ascii="宋体" w:hAnsi="宋体"/>
          <w:b w:val="0"/>
          <w:bCs/>
          <w:szCs w:val="21"/>
        </w:rPr>
        <w:t>要有适当的分析</w:t>
      </w:r>
      <w:r>
        <w:rPr>
          <w:rFonts w:ascii="宋体" w:hAnsi="宋体"/>
          <w:b w:val="0"/>
          <w:bCs/>
          <w:szCs w:val="21"/>
        </w:rPr>
        <w:t>)</w:t>
      </w:r>
    </w:p>
    <w:p>
      <w:pPr>
        <w:ind w:firstLine="315" w:firstLineChars="150"/>
        <w:rPr>
          <w:rFonts w:ascii="宋体" w:hAnsi="宋体"/>
          <w:b w:val="0"/>
          <w:bCs/>
          <w:szCs w:val="21"/>
        </w:rPr>
      </w:pPr>
      <w:r>
        <w:rPr>
          <w:rFonts w:ascii="宋体" w:hAnsi="宋体"/>
          <w:b w:val="0"/>
          <w:bCs/>
          <w:szCs w:val="21"/>
        </w:rPr>
        <w:t xml:space="preserve">3. </w:t>
      </w:r>
      <w:r>
        <w:rPr>
          <w:rFonts w:hint="eastAsia" w:ascii="宋体" w:hAnsi="宋体"/>
          <w:b w:val="0"/>
          <w:bCs/>
          <w:szCs w:val="21"/>
        </w:rPr>
        <w:t>答：遵循“尊者优先了解情况”的规则：先介绍位卑者，后介绍位尊者；先介绍年幼者，后介绍年长者；先介绍晚辈，后介绍长辈；先介绍学生，后介绍老师；先介绍男士，后介绍女士。</w:t>
      </w:r>
      <w:r>
        <w:rPr>
          <w:rFonts w:ascii="宋体" w:hAnsi="宋体"/>
          <w:b w:val="0"/>
          <w:bCs/>
          <w:szCs w:val="21"/>
        </w:rPr>
        <w:t>(</w:t>
      </w:r>
      <w:r>
        <w:rPr>
          <w:rFonts w:hint="eastAsia" w:ascii="宋体" w:hAnsi="宋体"/>
          <w:b w:val="0"/>
          <w:bCs/>
          <w:szCs w:val="21"/>
        </w:rPr>
        <w:t>适当例举即可</w:t>
      </w:r>
      <w:r>
        <w:rPr>
          <w:rFonts w:ascii="宋体" w:hAnsi="宋体"/>
          <w:b w:val="0"/>
          <w:bCs/>
          <w:szCs w:val="21"/>
        </w:rPr>
        <w:t>)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  <w:r>
        <w:rPr>
          <w:rFonts w:hint="eastAsia"/>
          <w:b/>
          <w:lang w:val="en-US" w:eastAsia="zh-CN"/>
        </w:rPr>
        <w:t>六</w:t>
      </w:r>
      <w:r>
        <w:rPr>
          <w:rFonts w:hint="eastAsia"/>
          <w:b/>
        </w:rPr>
        <w:t>、综合题</w:t>
      </w:r>
    </w:p>
    <w:p>
      <w:pPr>
        <w:rPr>
          <w:rFonts w:hint="eastAsia"/>
        </w:rPr>
      </w:pPr>
      <w:r>
        <w:rPr>
          <w:rFonts w:hint="eastAsia"/>
        </w:rPr>
        <w:t>1号位：B公司总经理（主人）  2号位：A公司总经理（主宾）   其他位置为A、B公司随员，可穿插排列，也可一个公司在一边排列。学生主要定好正对门口的是1号座位是主人位；按照以右为上的原则，2号位为主宾位。</w:t>
      </w: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99060</wp:posOffset>
                </wp:positionV>
                <wp:extent cx="342900" cy="297180"/>
                <wp:effectExtent l="4445" t="4445" r="18415" b="1841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pt;margin-top:7.8pt;height:23.4pt;width:27pt;z-index:251661312;mso-width-relative:page;mso-height-relative:page;" fillcolor="#FFFFFF" filled="t" stroked="t" coordsize="21600,21600" o:gfxdata="UEsDBAoAAAAAAIdO4kAAAAAAAAAAAAAAAAAEAAAAZHJzL1BLAwQUAAAACACHTuJACKs3B9gAAAAJ&#10;AQAADwAAAGRycy9kb3ducmV2LnhtbE2PQU/DMAyF70j8h8hIXBBLW0YYpekOSCC4jTGNa9Z4bUXj&#10;lCTrxr/HnOBm+z09f69antwgJgyx96Qhn2UgkBpve2o1bN6frhcgYjJkzeAJNXxjhGV9flaZ0voj&#10;veG0Tq3gEIql0dClNJZSxqZDZ+LMj0is7X1wJvEaWmmDOXK4G2SRZUo60xN/6MyIjx02n+uD07CY&#10;v0wf8fVmtW3UfrhPV3fT81fQ+vIizx5AJDylPzP84jM61My08weyUQwaVF5wl8TCrQLBBqUUH3Y8&#10;FHOQdSX/N6h/AFBLAwQUAAAACACHTuJAcVTQhg0CAAA3BAAADgAAAGRycy9lMm9Eb2MueG1srVNL&#10;jhMxEN0jcQfLe9KdwDCTVjojQQgbBEgDB3Dc7m5L/sl20p0LwA1YsWHPuXIOnp1M5gOLWdALd7nq&#10;+bnqVXlxPWpFdsIHaU1Np5OSEmG4baTpavr1y/rFFSUhMtMwZY2o6V4Eer18/mwxuErMbG9VIzwB&#10;iQnV4Grax+iqogi8F5qFiXXCINhar1nE1ndF49kAdq2KWVm+LgbrG+ctFyHAuzoG6YnRP4XQtq3k&#10;YmX5VgsTj6xeKBZRUuilC3SZs21bweOntg0iElVTVBrziktgb9JaLBes6jxzveSnFNhTUnhUk2bS&#10;4NIz1YpFRrZe/kWlJfc22DZOuNXFsZCsCKqYlo+0uemZE7kWSB3cWfTw/2j5x91nT2SDSbikxDCN&#10;jh9+fD/8/H349Y3AB4EGFyrgbhyQcXxjR4Bv/QHOVPfYep3+qIggDnn3Z3nFGAmH8+Wr2bxEhCM0&#10;m19Or7L8xd1h50N8L6wmyaipR/eyqGz3IUQkAugtJN0VrJLNWiqVN77bvFWe7Bg6vc5fyhFHHsCU&#10;IUNN5xezC+TBML4txgamdpAgmC7f9+BEuE9c5u9fxCmxFQv9MYHMkGCs0jIKn61esOadaUjcO6hs&#10;8LpoSkaLhhIl8BiTlZGRSfUUJKpTBkWmDh07kaw4bkbQJHNjmz26tnVedj0kzX3LcMxTVuc0+2lg&#10;7+8z6d17X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CKs3B9gAAAAJAQAADwAAAAAAAAABACAA&#10;AAAiAAAAZHJzL2Rvd25yZXYueG1sUEsBAhQAFAAAAAgAh07iQHFU0IYNAgAANwQAAA4AAAAAAAAA&#10;AQAgAAAAJw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3314700" cy="2377440"/>
                <wp:effectExtent l="4445" t="4445" r="18415" b="1079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8pt;margin-top:0pt;height:187.2pt;width:261pt;z-index:251658240;mso-width-relative:page;mso-height-relative:page;" fillcolor="#FFFFFF" filled="t" stroked="t" coordsize="21600,21600" o:gfxdata="UEsDBAoAAAAAAIdO4kAAAAAAAAAAAAAAAAAEAAAAZHJzL1BLAwQUAAAACACHTuJAEbBnu9cAAAAI&#10;AQAADwAAAGRycy9kb3ducmV2LnhtbE2PQU/DMAyF70j8h8hI3FjSbRpraboDaEgct+7CzW1MW2iS&#10;qkm3wq/HnNjFsv2s5+/lu9n24kxj6LzTkCwUCHK1N51rNJzK/cMWRIjoDPbekYZvCrArbm9yzIy/&#10;uAOdj7ERbOJChhraGIdMylC3ZDEs/ECOtQ8/Wow8jo00I17Y3PZyqdRGWuwcf2hxoOeW6q/jZDVU&#10;3fKEP4fyVdl0v4pvc/k5vb9ofX+XqCcQkeb4fwx/+IwOBTNVfnImiF7DKt1wlqiBK8tpsuWm4v3j&#10;eg2yyOV1gOIXUEsDBBQAAAAIAIdO4kD7imNcBgIAACwEAAAOAAAAZHJzL2Uyb0RvYy54bWytU0uO&#10;EzEQ3SNxB8t70p3PMNBKZxaEsEEw0gwHqLjd3Zb8k8tJd06DxI5DcBzENSg7IfOBRRb0wl1ll1/V&#10;e1Ve3oxGs70MqJyt+XRSciatcI2yXc2/3G9eveEMI9gGtLOy5geJ/Gb18sVy8JWcud7pRgZGIBar&#10;wde8j9FXRYGilwZw4ry0dNi6YCCSG7qiCTAQutHFrCxfF4MLjQ9OSETaXR8P+QkxXALo2lYJuXZi&#10;Z6SNR9QgNUSihL3yyFe52raVIn5uW5SR6ZoT05hXSkL2Nq3FaglVF8D3SpxKgEtKeMbJgLKU9Ay1&#10;hghsF9RfUEaJ4NC1cSKcKY5EsiLEYlo+0+auBy8zF5Ia/Vl0/H+w4tP+NjDV0CRQ3y0Y6vivr99/&#10;/vjGaIPUGTxWFHTnb8PJQzIT1bENJv2JBBuzooezonKMTNDmfD5dXJcktqCz2fz6erHImhcP133A&#10;+EE6w5JR80Aty0rC/iNGSkmhf0JSNnRaNRuldXZCt32nA9sDtXeTv1QzXXkSpi0bav72anZFhQDN&#10;bEuzQqbxxBttl/M9uYGPgcv8/Qs4FbYG7I8FZIQUBpVRUSa9oOolNO9tw+LBk7SWnhRPxRjZcKYl&#10;vcBk5cgISl8SSey0JZKpM8deJCuO25Fgkrl1zYGauvNBdT1JOs2lpxMaoqzOaeDTlD72M+jDI1/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GwZ7vXAAAACAEAAA8AAAAAAAAAAQAgAAAAIgAAAGRy&#10;cy9kb3ducmV2LnhtbFBLAQIUABQAAAAIAIdO4kD7imNcBgIAACwEAAAOAAAAAAAAAAEAIAAAACY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342900" cy="297180"/>
                <wp:effectExtent l="4445" t="4445" r="18415" b="1841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pt;margin-top:0pt;height:23.4pt;width:27pt;z-index:251670528;mso-width-relative:page;mso-height-relative:page;" fillcolor="#FFFFFF" filled="t" stroked="t" coordsize="21600,21600" o:gfxdata="UEsDBAoAAAAAAIdO4kAAAAAAAAAAAAAAAAAEAAAAZHJzL1BLAwQUAAAACACHTuJAksGnZtcAAAAH&#10;AQAADwAAAGRycy9kb3ducmV2LnhtbE2PzU7DQAyE70i8w8pIXBDdtJQkhDg9IIHgBgW1123WTSL2&#10;J+xu0/L2mBNcrLHGmvlcr07WiIlCHLxDmM8yEORarwfXIXy8P16XIGJSTivjHSF8U4RVc35Wq0r7&#10;o3ujaZ06wSEuVgqhT2mspIxtT1bFmR/Jsbf3warEa+ikDurI4dbIRZbl0qrBcUOvRnroqf1cHyxC&#10;uXyetvHl5nXT5ntzl66K6ekrIF5ezLN7EIlO6e8YfvEZHRpm2vmD01EYhCJb8C8JgSfbxW3OYoew&#10;zEuQTS3/8zc/UEsDBBQAAAAIAIdO4kBi7BAFDQIAADcEAAAOAAAAZHJzL2Uyb0RvYy54bWytU0uO&#10;EzEQ3SNxB8t70p3AwKSVzkgQwgYB0sABHLe725J/sp105wJwA1Zs2HOunGOenUzmA4tZ0At3uer5&#10;uepVeXE1akV2wgdpTU2nk5ISYbhtpOlq+u3r+sUlJSEy0zBljajpXgR6tXz+bDG4Ssxsb1UjPAGJ&#10;CdXgatrH6KqiCLwXmoWJdcIg2FqvWcTWd0Xj2QB2rYpZWb4uBusb5y0XIcC7OgbpidE/hdC2reRi&#10;ZflWCxOPrF4oFlFS6KULdJmzbVvB4+e2DSISVVNUGvOKS2Bv0losF6zqPHO95KcU2FNSeFSTZtLg&#10;0jPVikVGtl7+RaUl9zbYNk641cWxkKwIqpiWj7S57pkTuRZIHdxZ9PD/aPmn3RdPZINJmFNimEbH&#10;Dz9/HH79Ofz+TuCDQIMLFXDXDsg4vrUjwLf+AGeqe2y9Tn9URBCHvPuzvGKMhMP58tVsXiLCEZrN&#10;30wvs/zF3WHnQ/wgrCbJqKlH97KobPcxRCQC6C0k3RWsks1aKpU3vtu8U57sGDq9zl/KEUcewJQh&#10;Q03nF7ML5MEwvi3GBqZ2kCCYLt/34ES4T1zm71/EKbEVC/0xgcyQYKzSMgqfrV6w5r1pSNw7qGzw&#10;umhKRouGEiXwGJOVkZFJ9RQkqlMGRaYOHTuRrDhuRtAkc2ObPbq2dV52PSTNfctwzFNW5zT7aWDv&#10;7zPp3Xtf3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Swadm1wAAAAcBAAAPAAAAAAAAAAEAIAAA&#10;ACIAAABkcnMvZG93bnJldi54bWxQSwECFAAUAAAACACHTuJAYuwQBQ0CAAA3BAAADgAAAAAAAAAB&#10;ACAAAAAm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0</wp:posOffset>
                </wp:positionV>
                <wp:extent cx="342900" cy="297180"/>
                <wp:effectExtent l="4445" t="4445" r="18415" b="1841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pt;margin-top:0pt;height:23.4pt;width:27pt;z-index:251662336;mso-width-relative:page;mso-height-relative:page;" fillcolor="#FFFFFF" filled="t" stroked="t" coordsize="21600,21600" o:gfxdata="UEsDBAoAAAAAAIdO4kAAAAAAAAAAAAAAAAAEAAAAZHJzL1BLAwQUAAAACACHTuJA15NkENcAAAAH&#10;AQAADwAAAGRycy9kb3ducmV2LnhtbE2PQU/DMAyF70j8h8hIXBBLV7aulKY7IIHgNgaCa9Z4bUXi&#10;lCTrxr/HnOBiPetZ732u1ydnxYQhDp4UzGcZCKTWm4E6BW+vD9cliJg0GW09oYJvjLBuzs9qXRl/&#10;pBectqkTHEKx0gr6lMZKytj26HSc+RGJvb0PTideQydN0EcOd1bmWVZIpwfihl6PeN9j+7k9OAXl&#10;4mn6iM83m/e22NvbdLWaHr+CUpcX8+wORMJT+juGX3xGh4aZdv5AJgqrYJnn/EtSwJPt5apgsVOw&#10;KEqQTS3/8zc/UEsDBBQAAAAIAIdO4kCsapCwDAIAADcEAAAOAAAAZHJzL2Uyb0RvYy54bWytU0uO&#10;EzEQ3SNxB8t70p3AwKSVzkgQwgYB0sABHLe725J/sp105wJwA1Zs2HOunGOenUzmA4tZ0At3uar8&#10;XO9VeXE1akV2wgdpTU2nk5ISYbhtpOlq+u3r+sUlJSEy0zBljajpXgR6tXz+bDG4Ssxsb1UjPAGI&#10;CdXgatrH6KqiCLwXmoWJdcIg2FqvWcTWd0Xj2QB0rYpZWb4uBusb5y0XIcC7OgbpCdE/BdC2reRi&#10;ZflWCxOPqF4oFkEp9NIFuszVtq3g8XPbBhGJqimYxrziEtibtBbLBas6z1wv+akE9pQSHnHSTBpc&#10;eoZascjI1su/oLTk3gbbxgm3ujgSyYqAxbR8pM11z5zIXCB1cGfRw/+D5Z92XzyRDSbhghLDNDp+&#10;+Pnj8OvP4fd3Ah8EGlyokHftkBnHt3ZE8q0/wJl4j63X6Q9GBHHIuz/LK8ZIOJwvX83mJSIcodn8&#10;zfQyy1/cHXY+xA/CapKMmnp0L4vKdh9DRCFIvU1JdwWrZLOWSuWN7zbvlCc7hk6v85dqxJEHacqQ&#10;oabzixnYcobxbTE2MLWDBMF0+b4HJ8J94DJ//wJOha1Y6I8FZISUxioto/DZ6gVr3puGxL2Dygav&#10;i6ZitGgoUQKPMVk5MzKpnpIJdsqAZOrQsRPJiuNmBEwyN7bZo2tb52XXQ9Lct5yOecrqnGY/Dez9&#10;fQa9e+/L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eTZBDXAAAABwEAAA8AAAAAAAAAAQAgAAAA&#10;IgAAAGRycy9kb3ducmV2LnhtbFBLAQIUABQAAAAIAIdO4kCsapCwDAIAADcEAAAOAAAAAAAAAAEA&#10;IAAAACY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99060</wp:posOffset>
                </wp:positionV>
                <wp:extent cx="1485900" cy="1287780"/>
                <wp:effectExtent l="4445" t="4445" r="18415" b="18415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2877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61pt;margin-top:7.8pt;height:101.4pt;width:117pt;z-index:251659264;mso-width-relative:page;mso-height-relative:page;" fillcolor="#FFFFFF" filled="t" stroked="t" coordsize="21600,21600" o:gfxdata="UEsDBAoAAAAAAIdO4kAAAAAAAAAAAAAAAAAEAAAAZHJzL1BLAwQUAAAACACHTuJALGSZ1dgAAAAK&#10;AQAADwAAAGRycy9kb3ducmV2LnhtbE2PzU7DMBCE70i8g7VI3Kjzg0MV4lSICgkOHAhwd2M3iRqv&#10;o3iblrdnOdHjzoxmv6k2Zz+Kxc1xCKghXSUgHLbBDthp+Pp8uVuDiGTQmjGg0/DjImzq66vKlDac&#10;8MMtDXWCSzCWRkNPNJVSxrZ33sRVmByytw+zN8Tn3Ek7mxOX+1FmSVJIbwbkD72Z3HPv2kNz9Bq2&#10;3VNTLDInle+3r6QO3+9vear17U2aPIIgd6b/MPzhMzrUzLQLR7RRjBpUlvEWYkMVIDjwoAoWdhqy&#10;dH0Psq7k5YT6F1BLAwQUAAAACACHTuJACnlcvAICAAAlBAAADgAAAGRycy9lMm9Eb2MueG1srVNL&#10;ktMwEN1TxR1U2hM7qQmTccWZBSFsKJiqGQ7QkWVbVfqVWomdC3AKlmw5FpyDlhIyH1hkgRdyS2o9&#10;vfe6tbwdjWZ7GVA5W/PppORMWuEaZbuaf3nYvFlwhhFsA9pZWfODRH67ev1qOfhKzlzvdCMDIxCL&#10;1eBr3sfoq6JA0UsDOHFeWtpsXTAQaRq6ogkwELrRxaws3xaDC40PTkhEWl0fN/kJMVwC6NpWCbl2&#10;YmekjUfUIDVEkoS98shXmW3bShE/ty3KyHTNSWnMI11C8TaNxWoJVRfA90qcKMAlFF5oMqAsXXqG&#10;WkMEtgvqLyijRHDo2jgRzhRHIdkRUjEtX3hz34OXWQtZjf5sOv4/WPFpfxeYaqgTrjizYKjiv77/&#10;+PntK6MFcmfwWFHSvb8LpxlSmKSObTDpTyLYmB09nB2VY2SCFqdXi/lNSWYL2pvOFtfXi+x58Xjc&#10;B4wfpDMsBTWXWlMBk2qoYP8RI91K2X+y0jI6rZqN0jpPQrd9pwPbA1V4k79Em448S9OWDTW/mc/m&#10;xAWobVtqFwqNJ+lou3zfsxP4FLjM37+AE7E1YH8kkBFSGlS9hOa9bVg8ePLU0lviiYKRDWda0tNL&#10;Uc6MoPQlmaRJW5KWSnIsQoriuB0JJoVb1xyomjsfVNeTl9NMOO1Q92RPTp2e2vPpPIM+vu7V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xkmdXYAAAACgEAAA8AAAAAAAAAAQAgAAAAIgAAAGRycy9k&#10;b3ducmV2LnhtbFBLAQIUABQAAAAIAIdO4kAKeVy8AgIAACUEAAAOAAAAAAAAAAEAIAAAACcBAABk&#10;cnMvZTJvRG9jLnhtbFBLBQYAAAAABgAGAFkBAACb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99060</wp:posOffset>
                </wp:positionV>
                <wp:extent cx="342900" cy="297180"/>
                <wp:effectExtent l="4445" t="4445" r="18415" b="1841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8pt;margin-top:7.8pt;height:23.4pt;width:27pt;z-index:251669504;mso-width-relative:page;mso-height-relative:page;" fillcolor="#FFFFFF" filled="t" stroked="t" coordsize="21600,21600" o:gfxdata="UEsDBAoAAAAAAIdO4kAAAAAAAAAAAAAAAAAEAAAAZHJzL1BLAwQUAAAACACHTuJAUTA879gAAAAJ&#10;AQAADwAAAGRycy9kb3ducmV2LnhtbE2PzU7DMBCE70i8g7VIXBC1U1o3hDg9IIHgVgqCqxtvkwj/&#10;BNtNy9uznOC4M6PZb+r1yVk2YUxD8AqKmQCGvg1m8J2Ct9eH6xJYytobbYNHBd+YYN2cn9W6MuHo&#10;X3Da5o5RiU+VVtDnPFacp7ZHp9MsjOjJ24fodKYzdtxEfaRyZ/lcCMmdHjx96PWI9z22n9uDU1Au&#10;nqaP9HyzeW/l3t7mq9X0+BWVurwoxB2wjKf8F4ZffEKHhph24eBNYlbBailpSyZjKYFRoCwECTsF&#10;cr4A3tT8/4LmB1BLAwQUAAAACACHTuJAP8hIcA0CAAA3BAAADgAAAGRycy9lMm9Eb2MueG1srVNL&#10;jhMxEN0jcQfLe9KdwAyTVjojQQgbBEgDB3Dc7m5L/sl20p0LwA1YsWHPuXIOnp1M5gOLWdALd7nq&#10;+bnqVXlxPWpFdsIHaU1Np5OSEmG4baTpavr1y/rFFSUhMtMwZY2o6V4Eer18/mwxuErMbG9VIzwB&#10;iQnV4Grax+iqogi8F5qFiXXCINhar1nE1ndF49kAdq2KWVleFoP1jfOWixDgXR2D9MTon0Jo21Zy&#10;sbJ8q4WJR1YvFIsoKfTSBbrM2bat4PFT2wYRiaopKo15xSWwN2ktlgtWdZ65XvJTCuwpKTyqSTNp&#10;cOmZasUiI1sv/6LSknsbbBsn3OriWEhWBFVMy0fa3PTMiVwLpA7uLHr4f7T84+6zJ7LBJFxSYphG&#10;xw8/vh9+/j78+kbgg0CDCxVwNw7IOL6xI8C3/gBnqntsvU5/VEQQh7z7s7xijITD+fLVbF4iwhGa&#10;zV9Pr7L8xd1h50N8L6wmyaipR/eyqGz3IUQkAugtJN0VrJLNWiqVN77bvFWe7Bg6vc5fyhFHHsCU&#10;IUNN5xezC+TBML4txgamdpAgmC7f9+BEuE9c5u9fxCmxFQv9MYHMkGCs0jIKn61esOadaUjcO6hs&#10;8LpoSkaLhhIl8BiTlZGRSfUUJKpTBkWmDh07kaw4bkbQJHNjmz26tnVedj0kzX3LcMxTVuc0+2lg&#10;7+8z6d17X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UTA879gAAAAJAQAADwAAAAAAAAABACAA&#10;AAAiAAAAZHJzL2Rvd25yZXYueG1sUEsBAhQAFAAAAAgAh07iQD/ISHANAgAANwQAAA4AAAAAAAAA&#10;AQAgAAAAJw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342900" cy="297180"/>
                <wp:effectExtent l="4445" t="4445" r="18415" b="1841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pt;margin-top:0pt;height:23.4pt;width:27pt;z-index:251663360;mso-width-relative:page;mso-height-relative:page;" fillcolor="#FFFFFF" filled="t" stroked="t" coordsize="21600,21600" o:gfxdata="UEsDBAoAAAAAAIdO4kAAAAAAAAAAAAAAAAAEAAAAZHJzL1BLAwQUAAAACACHTuJAf0XH8tYAAAAH&#10;AQAADwAAAGRycy9kb3ducmV2LnhtbE2PQU/DMAyF70j8h8hIXBBLV0YppekOSCC4wZjGNWu8tiJx&#10;SpJ1499juMDFsv2s9z7Xy6OzYsIQB08K5rMMBFLrzUCdgvXbw2UJIiZNRltPqOALIyyb05NaV8Yf&#10;6BWnVeoEm1CstII+pbGSMrY9Oh1nfkRibeeD04nH0EkT9IHNnZV5lhXS6YE4odcj3vfYfqz2TkG5&#10;eJre4/PVy6YtdvY2XdxMj59BqfOzeXYHIuEx/R3DDz6jQ8NMW78nE4VVsChK/iUp4MrydZ5zs/3d&#10;g2xq+Z+/+QZQSwMEFAAAAAgAh07iQBYXENwNAgAANwQAAA4AAABkcnMvZTJvRG9jLnhtbK1TS44T&#10;MRDdI3EHy3vSncDApJXOSBDCBgHSwAEct7vbkn+ynXTnAnADVmzYc66cY56dTOYDi1nQC3e56vm5&#10;6lV5cTVqRXbCB2lNTaeTkhJhuG2k6Wr67ev6xSUlITLTMGWNqOleBHq1fP5sMbhKzGxvVSM8AYkJ&#10;1eBq2sfoqqIIvBeahYl1wiDYWq9ZxNZ3RePZAHatillZvi4G6xvnLRchwLs6BumJ0T+F0Lat5GJl&#10;+VYLE4+sXigWUVLopQt0mbNtW8Hj57YNIhJVU1Qa84pLYG/SWiwXrOo8c73kpxTYU1J4VJNm0uDS&#10;M9WKRUa2Xv5FpSX3Ntg2TrjVxbGQrAiqmJaPtLnumRO5Fkgd3Fn08P9o+afdF09kg0mYUmKYRscP&#10;P38cfv05/P5O4INAgwsVcNcOyDi+tSPAt/4AZ6p7bL1Of1REEIe8+7O8YoyEw/ny1WxeIsIRms3f&#10;TC+z/MXdYedD/CCsJsmoqUf3sqhs9zFEJALoLSTdFaySzVoqlTe+27xTnuwYOr3OX8oRRx7AlCFD&#10;TecXswvkwTC+LcYGpnaQIJgu3/fgRLhPXObvX8QpsRUL/TGBzJBgrNIyCp+tXrDmvWlI3DuobPC6&#10;aEpGi4YSJfAYk5WRkUn1FCSqUwZFpg4dO5GsOG5G0CRzY5s9urZ1XnY9JM19y3DMU1bnNPtpYO/v&#10;M+nde1/e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9Fx/LWAAAABwEAAA8AAAAAAAAAAQAgAAAA&#10;IgAAAGRycy9kb3ducmV2LnhtbFBLAQIUABQAAAAIAIdO4kAWFxDcDQIAADcEAAAOAAAAAAAAAAEA&#10;IAAAACU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99060</wp:posOffset>
                </wp:positionV>
                <wp:extent cx="342900" cy="297180"/>
                <wp:effectExtent l="4445" t="4445" r="18415" b="1841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pt;margin-top:7.8pt;height:23.4pt;width:27pt;z-index:251664384;mso-width-relative:page;mso-height-relative:page;" fillcolor="#FFFFFF" filled="t" stroked="t" coordsize="21600,21600" o:gfxdata="UEsDBAoAAAAAAIdO4kAAAAAAAAAAAAAAAAAEAAAAZHJzL1BLAwQUAAAACACHTuJArYxku9gAAAAJ&#10;AQAADwAAAGRycy9kb3ducmV2LnhtbE2PwU7DMBBE70j8g7VIXBC1W5K0hDg9IIHgBgWVqxtvk4h4&#10;HWw3LX/PcoLjzoxm31TrkxvEhCH2njTMZwoEUuNtT62G97eH6xWImAxZM3hCDd8YYV2fn1WmtP5I&#10;rzhtUiu4hGJpNHQpjaWUsenQmTjzIxJ7ex+cSXyGVtpgjlzuBrlQqpDO9MQfOjPifYfN5+bgNKyy&#10;p+kjPt+8bJtiP9ymq+X0+BW0vryYqzsQCU/pLwy/+IwONTPt/IFsFIOGLFe8JbGRFyA4kKuMhZ2G&#10;YpGBrCv5f0H9A1BLAwQUAAAACACHTuJAJf3PCwwCAAA1BAAADgAAAGRycy9lMm9Eb2MueG1srVPN&#10;jtMwEL4j8Q6W7zRpYWEbNV0JSrkgQFp4ANd2Ekv+k8dt0heAN+DEhTvP1efYsdPt/rCHHjYHZ+wZ&#10;fzPfN+PF1WA02ckAytmaTiclJdJyJ5Rta/rj+/rVJSUQmRVMOytrupdAr5YvXyx6X8mZ65wWMhAE&#10;sVD1vqZdjL4qCuCdNAwmzkuLzsYFwyJuQ1uIwHpEN7qYleXbondB+OC4BMDT1eikR8RwDqBrGsXl&#10;yvGtkTaOqEFqFpESdMoDXeZqm0by+LVpQEaia4pMY14xCdqbtBbLBavawHyn+LEEdk4JjzgZpiwm&#10;PUGtWGRkG9R/UEbx4MA1ccKdKUYiWRFkMS0faXPdMS8zF5Qa/El0eD5Y/mX3LRAlajqnxDKDDT/8&#10;/nX48+/w9yeZJ3l6DxVGXXuMi8N7N+DQ3J4DHibWQxNM+iMfgn4Ud38SVw6RcDx8/WY2L9HD0TWb&#10;v5teZvGLu8s+QPwknSHJqGnA3mVJ2e4zRCwEQ29DUi5wWom10jpvQrv5oAPZMezzOn+pRrzyIExb&#10;0iPTi9kF1sFweBscGjSNRwHAtjnfgxtwH7jM31PAqbAVg24sICOkMFYZFWXIVieZ+GgFiXuPIlt8&#10;WzQVY6SgREt8isnKkZEpfU4kstMWSaYOjZ1IVhw2A8Ikc+PEHru29UG1HUqa+5bDcZqyOsfJT+N6&#10;f59B71778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tjGS72AAAAAkBAAAPAAAAAAAAAAEAIAAA&#10;ACIAAABkcnMvZG93bnJldi54bWxQSwECFAAUAAAACACHTuJAJf3PCwwCAAA1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342900" cy="297180"/>
                <wp:effectExtent l="4445" t="4445" r="18415" b="1841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pt;margin-top:0pt;height:23.4pt;width:27pt;z-index:251668480;mso-width-relative:page;mso-height-relative:page;" fillcolor="#FFFFFF" filled="t" stroked="t" coordsize="21600,21600" o:gfxdata="UEsDBAoAAAAAAIdO4kAAAAAAAAAAAAAAAAAEAAAAZHJzL1BLAwQUAAAACACHTuJAxQBHjtcAAAAH&#10;AQAADwAAAGRycy9kb3ducmV2LnhtbE2PQU/DMAyF70j8h8hIXBBLN6o2lLo7IIHgxgaCa9Z4bUWT&#10;lCTrxr/HnOBiPetZ732u1yc7iplCHLxDWC4yEORabwbXIby9PlwrEDFpZ/ToHSF8U4R1c35W68r4&#10;o9vQvE2d4BAXK43QpzRVUsa2J6vjwk/k2Nv7YHXiNXTSBH3kcDvKVZYV0urBcUOvJ7rvqf3cHiyC&#10;yp/mj/h88/LeFvvxNl2V8+NXQLy8WGZ3IBKd0t8x/OIzOjTMtPMHZ6IYEcoy518SAk+21Uqx2CHk&#10;hQLZ1PI/f/MDUEsDBBQAAAAIAIdO4kBYi4gqDAIAADcEAAAOAAAAZHJzL2Uyb0RvYy54bWytU0uO&#10;EzEQ3SNxB8t70p3AwKSVzkgQwgYB0sABHLe725J/sp105wJwA1Zs2HOunGOenUzmA4tZ0At3uer5&#10;uepVeXE1akV2wgdpTU2nk5ISYbhtpOlq+u3r+sUlJSEy0zBljajpXgR6tXz+bDG4Ssxsb1UjPAGJ&#10;CdXgatrH6KqiCLwXmoWJdcIg2FqvWcTWd0Xj2QB2rYpZWb4uBusb5y0XIcC7OgbpidE/hdC2reRi&#10;ZflWCxOPrF4oFlFS6KULdJmzbVvB4+e2DSISVVNUGvOKS2Bv0losF6zqPHO95KcU2FNSeFSTZtLg&#10;0jPVikVGtl7+RaUl9zbYNk641cWxkKwIqpiWj7S57pkTuRZIHdxZ9PD/aPmn3RdPZINJgCSGaXT8&#10;8PPH4defw+/vBD4INLhQAXftgIzjWzsCfOsPcKa6x9br9EdFBHFw7c/yijESDufLV7N5iQhHaDZ/&#10;M73M7MXdYedD/CCsJsmoqUf3sqhs9zFEJALoLSTdFaySzVoqlTe+27xTnuwYOr3OX8oRRx7AlCFD&#10;TecXswvkwTC+LcYGpnaQIJgu3/fgRLhPXObvX8QpsRUL/TGBzJBgrNIyCp+tXrDmvWlI3DuobPC6&#10;aEpGi4YSJfAYk5WRkUn1FCSqUwZFpg4dO5GsOG5G0CRzY5s9urZ1XnY9JM19y3DMU1bnNPtpYO/v&#10;M+nde1/e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UAR47XAAAABwEAAA8AAAAAAAAAAQAgAAAA&#10;IgAAAGRycy9kb3ducmV2LnhtbFBLAQIUABQAAAAIAIdO4kBYi4gqDAIAADcEAAAOAAAAAAAAAAEA&#10;IAAAACY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99060</wp:posOffset>
                </wp:positionV>
                <wp:extent cx="342900" cy="297180"/>
                <wp:effectExtent l="4445" t="4445" r="18415" b="1841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pt;margin-top:7.8pt;height:23.4pt;width:27pt;z-index:251665408;mso-width-relative:page;mso-height-relative:page;" fillcolor="#FFFFFF" filled="t" stroked="t" coordsize="21600,21600" o:gfxdata="UEsDBAoAAAAAAIdO4kAAAAAAAAAAAAAAAAAEAAAAZHJzL1BLAwQUAAAACACHTuJALuZAG9gAAAAJ&#10;AQAADwAAAGRycy9kb3ducmV2LnhtbE2PwU7DMBBE70j8g7VIXBB1Gpq0hDg9IIHgVgqCqxtvkwh7&#10;HWw3LX/PcoLjzoxm39Trk7NiwhAHTwrmswwEUuvNQJ2Ct9eH6xWImDQZbT2hgm+MsG7Oz2pdGX+k&#10;F5y2qRNcQrHSCvqUxkrK2PbodJz5EYm9vQ9OJz5DJ03QRy53VuZZVkqnB+IPvR7xvsf2c3twClaL&#10;p+kjPt9s3ttyb2/T1XJ6/ApKXV7MszsQCU/pLwy/+IwODTPt/IFMFFZBkee8JbFRlCA4UCxLFnYK&#10;ynwBsqnl/wXND1BLAwQUAAAACACHTuJAhbXIHA0CAAA3BAAADgAAAGRycy9lMm9Eb2MueG1srVNL&#10;jhMxEN0jcQfLe9KdhoFJK52RIIQNAqSBAzhud7cl/2Q7SecCcANWbNhzrpxjnp1M5gOLWdALd7nq&#10;+bnqVXl+NWpFtsIHaU1Dp5OSEmG4baXpG/rt6+rFJSUhMtMyZY1o6F4EerV4/my+c7Wo7GBVKzwB&#10;iQn1zjV0iNHVRRH4IDQLE+uEQbCzXrOIre+L1rMd2LUqqrJ8Xeysb523XIQA7/IYpCdG/xRC23WS&#10;i6XlGy1MPLJ6oVhESWGQLtBFzrbrBI+fuy6ISFRDUWnMKy6BvU5rsZizuvfMDZKfUmBPSeFRTZpJ&#10;g0vPVEsWGdl4+ReVltzbYLs44VYXx0KyIqhiWj7S5npgTuRaIHVwZ9HD/6Pln7ZfPJEtJqGixDCN&#10;jh9+/jj8+nP4/Z3AB4F2LtTAXTsg4/jWjgDf+gOcqe6x8zr9URFBHPLuz/KKMRIO58tX1axEhCNU&#10;zd5ML7P8xd1h50P8IKwmyWioR/eyqGz7MUQkAugtJN0VrJLtSiqVN75fv1OebBk6vcpfyhFHHsCU&#10;IbuGzi6qC+TBML4dxgamdpAgmD7f9+BEuE9c5u9fxCmxJQvDMYHMkGCs1jIKn61BsPa9aUncO6hs&#10;8LpoSkaLlhIl8BiTlZGRSfUUJKpTBkWmDh07kaw4rkfQJHNt2z26tnFe9gMkzX3LcMxTVuc0+2lg&#10;7+8z6d17X9w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LuZAG9gAAAAJAQAADwAAAAAAAAABACAA&#10;AAAiAAAAZHJzL2Rvd25yZXYueG1sUEsBAhQAFAAAAAgAh07iQIW1yBwNAgAANwQAAA4AAAAAAAAA&#10;AQAgAAAAJw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99060</wp:posOffset>
                </wp:positionV>
                <wp:extent cx="342900" cy="297180"/>
                <wp:effectExtent l="4445" t="4445" r="18415" b="1841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pt;margin-top:7.8pt;height:23.4pt;width:27pt;z-index:251667456;mso-width-relative:page;mso-height-relative:page;" fillcolor="#FFFFFF" filled="t" stroked="t" coordsize="21600,21600" o:gfxdata="UEsDBAoAAAAAAIdO4kAAAAAAAAAAAAAAAAAEAAAAZHJzL1BLAwQUAAAACACHTuJAVktrd9kAAAAJ&#10;AQAADwAAAGRycy9kb3ducmV2LnhtbE2PwU7DMBBE70j8g7VIXBB1mpYkDXF6QALBDQpqr268TSLi&#10;dbDdtPw9ywmOOzOafVOtz3YQE/rQO1IwnyUgkBpnemoVfLw/3hYgQtRk9OAIFXxjgHV9eVHp0rgT&#10;veG0ia3gEgqlVtDFOJZShqZDq8PMjUjsHZy3OvLpW2m8PnG5HWSaJJm0uif+0OkRHzpsPjdHq6BY&#10;Pk+78LJ43TbZYVjFm3x6+vJKXV/Nk3sQEc/xLwy/+IwONTPt3ZFMEIOCfFHwlsjGXQaCA/kqZWGv&#10;IEuXIOtK/l9Q/wBQSwMEFAAAAAgAh07iQMspUOoNAgAANwQAAA4AAABkcnMvZTJvRG9jLnhtbK1T&#10;S44TMRDdI3EHy3vSnQwDk1Y6I0EIGwRIAwdw3O5uS/7JdtKdC8ANWLFhz7lyDp6dTOYDi1nQC3e5&#10;6vm56lV5cT1qRXbCB2lNTaeTkhJhuG2k6Wr69cv6xRUlITLTMGWNqOleBHq9fP5sMbhKzGxvVSM8&#10;AYkJ1eBq2sfoqqIIvBeahYl1wiDYWq9ZxNZ3RePZAHatillZvioG6xvnLRchwLs6BumJ0T+F0Lat&#10;5GJl+VYLE4+sXigWUVLopQt0mbNtW8Hjp7YNIhJVU1Qa84pLYG/SWiwXrOo8c73kpxTYU1J4VJNm&#10;0uDSM9WKRUa2Xv5FpSX3Ntg2TrjVxbGQrAiqmJaPtLnpmRO5Fkgd3Fn08P9o+cfdZ09kg0m4oMQw&#10;jY4ffnw//Px9+PWNwAeBBhcq4G4ckHF8Y0eAb/0BzlT32Hqd/qiIIA5592d5xRgJh/Pi5WxeIsIR&#10;ms1fT6+y/MXdYedDfC+sJsmoqUf3sqhs9yFEJALoLSTdFaySzVoqlTe+27xVnuwYOr3OX8oRRx7A&#10;lCFDTeeXs0vkwTC+LcYGpnaQIJgu3/fgRLhPXObvX8QpsRUL/TGBzJBgrNIyCp+tXrDmnWlI3Duo&#10;bPC6aEpGi4YSJfAYk5WRkUn1FCSqUwZFpg4dO5GsOG5G0CRzY5s9urZ1XnY9JM19y3DMU1bnNPtp&#10;YO/vM+nde1/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ZLa3fZAAAACQEAAA8AAAAAAAAAAQAg&#10;AAAAIgAAAGRycy9kb3ducmV2LnhtbFBLAQIUABQAAAAIAIdO4kDLKVDqDQIAADc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342900" cy="297180"/>
                <wp:effectExtent l="4445" t="4445" r="18415" b="184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pt;margin-top:0pt;height:23.4pt;width:27pt;z-index:251666432;mso-width-relative:page;mso-height-relative:page;" fillcolor="#FFFFFF" filled="t" stroked="t" coordsize="21600,21600" o:gfxdata="UEsDBAoAAAAAAIdO4kAAAAAAAAAAAAAAAAAEAAAAZHJzL1BLAwQUAAAACACHTuJAOhcEhNcAAAAH&#10;AQAADwAAAGRycy9kb3ducmV2LnhtbE2PzU7DQAyE70i8w8pIXBDdtERpCHF6QALBjRbUXrdZN4nY&#10;n7C7TcvbY05wscYaa+ZzvTpbIyYKcfAOYT7LQJBrvR5ch/Dx/nRbgohJOa2Md4TwTRFWzeVFrSrt&#10;T25N0yZ1gkNcrBRCn9JYSRnbnqyKMz+SY+/gg1WJ19BJHdSJw62RiywrpFWD44ZejfTYU/u5OVqE&#10;Mn+ZdvH17m3bFgdzn26W0/NXQLy+mmcPIBKd098x/OIzOjTMtPdHp6MwCEVe8i8JgSfby2zBYo+Q&#10;FyXIppb/+ZsfUEsDBBQAAAAIAIdO4kD4sG3CDAIAADUEAAAOAAAAZHJzL2Uyb0RvYy54bWytU02u&#10;0zAQ3iNxB8t7mrTlwWvU9ElQygYB0oMDuLaTWPKfPG6TXgBuwIoNe87VczB2+vp+YNEFWThjz/ib&#10;+b4ZL28Go8leBlDO1nQ6KSmRljuhbFvTr182L64pgcisYNpZWdODBHqzev5s2ftKzlzntJCBIIiF&#10;qvc17WL0VVEA76RhMHFeWnQ2LhgWcRvaQgTWI7rRxawsXxW9C8IHxyUAnq5HJz0hhksAXdMoLteO&#10;74y0cUQNUrOIlKBTHugqV9s0ksdPTQMyEl1TZBrziknQ3qa1WC1Z1QbmO8VPJbBLSnjCyTBlMekZ&#10;as0iI7ug/oIyigcHrokT7kwxEsmKIItp+USb2455mbmg1ODPosP/g+Uf958DUaKmc0osM9jw44/v&#10;x5+/j7++kXmSp/dQYdStx7g4vHEDDs3dOeBhYj00waQ/8iHoR3EPZ3HlEAnHw/nL2aJED0fXbPF6&#10;ep3FL+4v+wDxvXSGJKOmAXuXJWX7DxCxEAy9C0m5wGklNkrrvAnt9q0OZM+wz5v8pRrxyqMwbUlf&#10;08XV7ArrYDi8DQ4NmsajAGDbnO/RDXgIXObvX8CpsDWDbiwgI6QwVhkVZchWJ5l4ZwWJB48iW3xb&#10;NBVjpKBES3yKycqRkSl9SSSy0xZJpg6NnUhWHLYDwiRz68QBu7bzQbUdSpr7lsNxmrI6p8lP4/pw&#10;n0HvX/vq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oXBITXAAAABwEAAA8AAAAAAAAAAQAgAAAA&#10;IgAAAGRycy9kb3ducmV2LnhtbFBLAQIUABQAAAAIAIdO4kD4sG3CDAIAADUEAAAOAAAAAAAAAAEA&#10;IAAAACY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571500" cy="297180"/>
                <wp:effectExtent l="4445" t="4445" r="18415" b="184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pt;margin-top:0pt;height:23.4pt;width:45pt;z-index:251660288;mso-width-relative:page;mso-height-relative:page;" fillcolor="#FFFFFF" filled="t" stroked="t" coordsize="21600,21600" o:gfxdata="UEsDBAoAAAAAAIdO4kAAAAAAAAAAAAAAAAAEAAAAZHJzL1BLAwQUAAAACACHTuJAPZ6n3dcAAAAH&#10;AQAADwAAAGRycy9kb3ducmV2LnhtbE2PzU7DMBCE70i8g7VIXFBrp1RpCNn0gASCGxRUrm6yTSL8&#10;E2w3LW/P9gSXkUazmvm2Wp+sEROFOHiHkM0VCHKNbwfXIXy8P84KEDFp12rjHSH8UIR1fXlR6bL1&#10;R/dG0yZ1gktcLDVCn9JYShmbnqyOcz+S42zvg9WJbehkG/SRy62RC6VyafXgeKHXIz301HxtDhah&#10;WD5Pn/Hl9nXb5Htzl25W09N3QLy+ytQ9iESn9HcMZ3xGh5qZdv7g2igMQp4t+JeEwMrxSp3tDmGZ&#10;FyDrSv7nr38BUEsDBBQAAAAIAIdO4kC0og6IDQIAADUEAAAOAAAAZHJzL2Uyb0RvYy54bWytU82O&#10;0zAQviPxDpbvNGm1ZXejpitBKRcESAsP4NpOYsl/8rhN+gLwBpy4cOe5+hyMnW73hz30sDk4Y8/4&#10;m/m+GS9uBqPJTgZQztZ0OikpkZY7oWxb0+/f1m+uKIHIrGDaWVnTvQR6s3z9atH7Ss5c57SQgSCI&#10;har3Ne1i9FVRAO+kYTBxXlp0Ni4YFnEb2kIE1iO60cWsLN8WvQvCB8clAJ6uRic9IoZzAF3TKC5X&#10;jm+NtHFEDVKziJSgUx7oMlfbNJLHL00DMhJdU2Qa84pJ0N6ktVguWNUG5jvFjyWwc0p4wskwZTHp&#10;CWrFIiPboP6DMooHB66JE+5MMRLJiiCLaflEm9uOeZm5oNTgT6LDy8Hyz7uvgShR0wtKLDPY8MOv&#10;n4fffw9/fpCLJE/vocKoW49xcXjnBhyau3PAw8R6aIJJf+RD0I/i7k/iyiESjofzy+m8RA9H1+z6&#10;cnqVxS/uL/sA8aN0hiSjpgF7lyVlu08QsRAMvQtJucBpJdZK67wJ7ea9DmTHsM/r/KUa8cqjMG1J&#10;X9Pr+WyOdTAc3gaHBk3jUQCwbc736AY8BC7z9xxwKmzFoBsLyAgpjFVGRRmy1UkmPlhB4t6jyBbf&#10;Fk3FGCko0RKfYrJyZGRKnxOJ7LRFkqlDYyeSFYfNgDDJ3Dixx65tfVBth5LmvuVwnKasznHy07g+&#10;3GfQ+9e+/A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9nqfd1wAAAAcBAAAPAAAAAAAAAAEAIAAA&#10;ACIAAABkcnMvZG93bnJldi54bWxQSwECFAAUAAAACACHTuJAtKIOiA0CAAA1BAAADgAAAAAAAAAB&#10;ACAAAAAm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谈判座次：A公司作为客人应按“面门为上”的原则，坐在里面；按“居中为上”的原则A公司经理在中间，即1号位为A公司经理位；按“以右为上”原则确定2号位的位置。同理确定A公司其他谈判人员的位置。B公司在A公司的对面，按上述原则确定B公司其他谈判成员位置。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  <w:sz w:val="2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990600</wp:posOffset>
                </wp:positionV>
                <wp:extent cx="3657600" cy="396240"/>
                <wp:effectExtent l="4445" t="4445" r="10795" b="1079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谈判桌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pt;margin-top:78pt;height:31.2pt;width:288pt;z-index:251672576;mso-width-relative:page;mso-height-relative:page;" fillcolor="#FFFFFF" filled="t" stroked="t" coordsize="21600,21600" o:gfxdata="UEsDBAoAAAAAAIdO4kAAAAAAAAAAAAAAAAAEAAAAZHJzL1BLAwQUAAAACACHTuJApvRuZNgAAAAL&#10;AQAADwAAAGRycy9kb3ducmV2LnhtbE2PwU7DMBBE70j8g7VIXBC1U0IwIU4PSCC4lYLg6sZuEmGv&#10;g+2m5e9ZTnB7ox3NzjSro3dstjGNARUUCwHMYhfMiL2Ct9eHSwksZY1Gu4BWwbdNsGpPTxpdm3DA&#10;Fztvcs8oBFOtFQw5TzXnqRus12kRJot024XodSYZe26iPlC4d3wpRMW9HpE+DHqy94PtPjd7r0CW&#10;T/NHer5av3fVzt3mi5v58SsqdX5WiDtg2R7znxl+61N1aKnTNuzRJOZIC0lbMsF1RUCOSpYEWwXL&#10;QpbA24b/39D+AFBLAwQUAAAACACHTuJAWgH2lg4CAAA2BAAADgAAAGRycy9lMm9Eb2MueG1srVPN&#10;jtMwEL4j8Q6W7zTZLi27UdOVoJQLAqSFB3BtJ7HkP3ncJn0BeANOXLjzXH2OHTvd7g8ceiAHZ+wZ&#10;fzPfN+PFzWA02ckAytmaXkxKSqTlTijb1vTb1/WrK0ogMiuYdlbWdC+B3ixfvlj0vpJT1zktZCAI&#10;YqHqfU27GH1VFMA7aRhMnJcWnY0LhkXchrYQgfWIbnQxLct50bsgfHBcAuDpanTSI2I4B9A1jeJy&#10;5fjWSBtH1CA1i0gJOuWBLnO1TSN5/Nw0ICPRNUWmMa+YBO1NWovlglVtYL5T/FgCO6eEZ5wMUxaT&#10;nqBWLDKyDeovKKN4cOCaOOHOFCORrAiyuCifaXPbMS8zF5Qa/El0+H+w/NPuSyBK1BTbbpnBhh9+&#10;/jj8+nP4/Z1cJXl6DxVG3XqMi8NbN+DQ3J8DHibWQxNM+iMfgn4Ud38SVw6RcDy8nM/ezEt0cfRd&#10;Xs+nr7P6xcNtHyB+kM6QZNQ0YPOypmz3ESJWgqH3ISkZOK3EWmmdN6HdvNOB7Bg2ep2/VCReeRKm&#10;Lelrej2bzrAOhtPb4NSgaTwqALbN+Z7cgMfAZf7+BZwKWzHoxgIyQgpjlVFRhmx1kon3VpC496iy&#10;xcdFUzFGCkq0xLeYrBwZmdLnRCI7bZFkatHYimTFYTMgTDI3TuyxbVsfVNuhpLlxORzHKatzHP00&#10;r4/3GfThuS/v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b0bmTYAAAACwEAAA8AAAAAAAAAAQAg&#10;AAAAIgAAAGRycy9kb3ducmV2LnhtbFBLAQIUABQAAAAIAIdO4kBaAfaWDgIAADY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谈判桌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2377440</wp:posOffset>
                </wp:positionV>
                <wp:extent cx="800100" cy="297180"/>
                <wp:effectExtent l="4445" t="4445" r="18415" b="1841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pt;margin-top:187.2pt;height:23.4pt;width:63pt;z-index:251675648;mso-width-relative:page;mso-height-relative:page;" fillcolor="#FFFFFF" filled="t" stroked="t" coordsize="21600,21600" o:gfxdata="UEsDBAoAAAAAAIdO4kAAAAAAAAAAAAAAAAAEAAAAZHJzL1BLAwQUAAAACACHTuJAf2sRPNkAAAAL&#10;AQAADwAAAGRycy9kb3ducmV2LnhtbE2PzU7DMBCE70i8g7VIXBC1k5q2hDg9IIHgVgqCqxtvkwj/&#10;BNtNy9uznOA2uzua/aZen5xlE8Y0BK+gmAlg6NtgBt8peHt9uF4BS1l7o23wqOAbE6yb87NaVyYc&#10;/QtO29wxCvGp0gr6nMeK89T26HSahRE93fYhOp1pjB03UR8p3FleCrHgTg+ePvR6xPse28/twSlY&#10;yafpIz3PN+/tYm9v89VyevyKSl1eFOIOWMZT/jPDLz6hQ0NMu3DwJjGrYF5K6pJJLKUERg55I2iz&#10;I1EWJfCm5v87ND9QSwMEFAAAAAgAh07iQIt3dHkLAgAANQQAAA4AAABkcnMvZTJvRG9jLnhtbK1T&#10;zY7TMBC+I/EOlu80aaVCN2q6EpRyQYC0ywO4tpNY8p88bpO+ALwBJy7cea4+B2On2/1hDz1sDs7Y&#10;M/5mvm/Gy+vBaLKXAZSzNZ1OSkqk5U4o29b0++3mzYISiMwKpp2VNT1IoNer16+Wva/kzHVOCxkI&#10;glioel/TLkZfFQXwThoGE+elRWfjgmERt6EtRGA9ohtdzMrybdG7IHxwXALg6Xp00hNiuATQNY3i&#10;cu34zkgbR9QgNYtICTrlga5ytU0jefzaNCAj0TVFpjGvmATtbVqL1ZJVbWC+U/xUArukhCecDFMW&#10;k56h1iwysgvqPyijeHDgmjjhzhQjkawIspiWT7S56ZiXmQtKDf4sOrwcLP+y/xaIEjWdU2KZwYYf&#10;f/08/v57/PODzJM8vYcKo248xsXhvRtwaO7OAQ8T66EJJv2RD0E/ins4iyuHSDgeLkokiB6OrtnV&#10;u+kii1/cX/YB4ifpDElGTQP2LkvK9p8hYiEYeheScoHTSmyU1nkT2u0HHcieYZ83+Us14pVHYdqS&#10;vqZX8xmS5QyHt8GhQdN4FABsm/M9ugEPgcv8PQecClsz6MYCMkIKY5VRUYZsdZKJj1aQePAossW3&#10;RVMxRgpKtMSnmKwcGZnSl0QiO22RZOrQ2IlkxWE7IEwyt04csGs7H1TboaS5bzkcpymrc5r8NK4P&#10;9xn0/rWv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/axE82QAAAAsBAAAPAAAAAAAAAAEAIAAA&#10;ACIAAABkcnMvZG93bnJldi54bWxQSwECFAAUAAAACACHTuJAi3d0eQsCAAA1BAAADgAAAAAAAAAB&#10;ACAAAAAo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1684020</wp:posOffset>
                </wp:positionV>
                <wp:extent cx="3771900" cy="495300"/>
                <wp:effectExtent l="4445" t="5080" r="18415" b="177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B公司</w:t>
                            </w:r>
                          </w:p>
                          <w:p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5         3          1           2           4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pt;margin-top:132.6pt;height:39pt;width:297pt;z-index:251674624;mso-width-relative:page;mso-height-relative:page;" fillcolor="#FFFFFF" filled="t" stroked="t" coordsize="21600,21600" o:gfxdata="UEsDBAoAAAAAAIdO4kAAAAAAAAAAAAAAAAAEAAAAZHJzL1BLAwQUAAAACACHTuJALcqQztoAAAAK&#10;AQAADwAAAGRycy9kb3ducmV2LnhtbE2PzU7DMBCE70i8g7VIXBC1m4SQhmx6QALBrRQEVzfeJhH+&#10;CbablrfHnOA4O6PZb5r1yWg2kw+jswjLhQBGtnNqtD3C2+vDdQUsRGmV1M4SwjcFWLfnZ42slTva&#10;F5q3sWepxIZaIgwxTjXnoRvIyLBwE9nk7Z03Mibpe668PKZyo3kmRMmNHG36MMiJ7gfqPrcHg1AV&#10;T/NHeM43712516t4dTs/fnnEy4uluAMW6RT/wvCLn9ChTUw7d7AqMI2wEmlKRMjKmwxYCpRVkS47&#10;hLzIM+Btw/9PaH8AUEsDBBQAAAAIAIdO4kBPZVzCCgIAADYEAAAOAAAAZHJzL2Uyb0RvYy54bWyt&#10;U02u0zAQ3iNxB8t7mrSPUho1fRKUskGA9OAAru0klvwnj9ukF4AbsGLDnnP1HIydvr4fWLwFWThj&#10;z+dvZr4Zr64Ho8lBBlDO1nQ6KSmRljuhbFvTr1+2L15TApFZwbSzsqZHCfR6/fzZqveVnLnOaSED&#10;QRILVe9r2sXoq6IA3knDYOK8tOhsXDAs4ja0hQisR3aji1lZvip6F4QPjksAPN2MTnpmDE8hdE2j&#10;uNw4vjfSxpE1SM0ilgSd8kDXOdumkTx+ahqQkeiaYqUxrxgE7V1ai/WKVW1gvlP8nAJ7SgqPajJM&#10;WQx6odqwyMg+qL+ojOLBgWvihDtTjIVkRbCKaflIm5uOeZlrQanBX0SH/0fLPx4+B6JETReUWGaw&#10;4acf308/f59+fSOLJE/voULUjUdcHN64AYfm9hzwMFU9NMGkP9ZD0I/iHi/iyiESjodXi8V0WaKL&#10;o+/lcn6FNtIXd7d9gPheOkOSUdOAzcuassMHiCP0FpKCgdNKbJXWeRPa3VsdyIFho7f5O7M/gGlL&#10;+pou57M55sFwehucGjSNRwXAtjnegxtwn7jM37+IU2IbBt2YQGZIMFYZFWXIVieZeGcFiUePKlt8&#10;XDQlY6SgREt8i8nKyMiUfgoStdMWJUwtGluRrDjsBqRJ5s6JI7Zt74NqO5Q0Ny7DcZyy9ufRT/N6&#10;f59J7577+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typDO2gAAAAoBAAAPAAAAAAAAAAEAIAAA&#10;ACIAAABkcnMvZG93bnJldi54bWxQSwECFAAUAAAACACHTuJAT2VcwgoCAAA2BAAADgAAAAAAAAAB&#10;ACAAAAAp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B公司</w:t>
                      </w:r>
                    </w:p>
                    <w:p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5         3          1           2           4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198120</wp:posOffset>
                </wp:positionV>
                <wp:extent cx="3543300" cy="495300"/>
                <wp:effectExtent l="5080" t="5080" r="17780" b="1778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A公司</w:t>
                            </w:r>
                          </w:p>
                          <w:p>
                            <w:pPr>
                              <w:ind w:firstLine="21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4         2          1           3          5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pt;margin-top:15.6pt;height:39pt;width:279pt;z-index:251673600;mso-width-relative:page;mso-height-relative:page;" fillcolor="#FFFFFF" filled="t" stroked="t" coordsize="21600,21600" o:gfxdata="UEsDBAoAAAAAAIdO4kAAAAAAAAAAAAAAAAAEAAAAZHJzL1BLAwQUAAAACACHTuJAkaTbk9cAAAAK&#10;AQAADwAAAGRycy9kb3ducmV2LnhtbE2PwU7DMBBE70j8g7VIXBC1kyKThjg9IIHgBgXB1Y3dJMJe&#10;B9tNy9+zPcFxdkazb5r10Ts225jGgAqKhQBmsQtmxF7B+9vDdQUsZY1Gu4BWwY9NsG7Pzxpdm3DA&#10;Vztvcs+oBFOtFQw5TzXnqRus12kRJovk7UL0OpOMPTdRH6jcO14KIbnXI9KHQU/2frDd12bvFVQ3&#10;T/Nnel6+fHRy51b56nZ+/I5KXV4U4g5Ytsf8F4YTPqFDS0zbsEeTmCMtKtqSFSyLEhgFpJR02J6c&#10;VQm8bfj/Ce0vUEsDBBQAAAAIAIdO4kBAPi3dCQIAADYEAAAOAAAAZHJzL2Uyb0RvYy54bWytU82O&#10;0zAQviPxDpbvNNl2W7FR05WglAsCpIUHcG0nseQ/edwmfQF4A05cuPNcfQ7GTrf7A4ceyMEZez5/&#10;M/PNeHk7GE32MoBytqZXk5ISabkTyrY1/fpl8+o1JRCZFUw7K2t6kEBvVy9fLHtfyanrnBYyECSx&#10;UPW+pl2MvioK4J00DCbOS4vOxgXDIm5DW4jAemQ3upiW5aLoXRA+OC4B8HQ9OumJMVxC6JpGcbl2&#10;fGekjSNrkJpFLAk65YGucrZNI3n81DQgI9E1xUpjXjEI2tu0Fqslq9rAfKf4KQV2SQrPajJMWQx6&#10;plqzyMguqL+ojOLBgWvihDtTjIVkRbCKq/KZNncd8zLXglKDP4sO/4+Wf9x/DkSJmi4oscxgw48/&#10;vh9//j7++kYWSZ7eQ4WoO4+4OLxxAw7N/TngYap6aIJJf6yHoB/FPZzFlUMkHA9n8+vZrEQXR9/1&#10;zTzZSF883PYB4nvpDElGTQM2L2vK9h8gjtB7SAoGTiuxUVrnTWi3b3Uge4aN3uTvxP4Epi3pa3oz&#10;n84xD4bT2+DUoGk8KgC2zfGe3IDHxGX+/kWcElsz6MYEMkOCscqoKEO2OsnEOytIPHhU2eLjoikZ&#10;IwUlWuJbTFZGRqb0JUjUTluUMLVobEWy4rAdkCaZWycO2LadD6rtUNLcuAzHccran0Y/zevjfSZ9&#10;eO6r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Gk25PXAAAACgEAAA8AAAAAAAAAAQAgAAAAIgAA&#10;AGRycy9kb3ducmV2LnhtbFBLAQIUABQAAAAIAIdO4kBAPi3dCQIAADYEAAAOAAAAAAAAAAEAIAAA&#10;ACYBAABkcnMvZTJvRG9jLnhtbFBLBQYAAAAABgAGAFkBAACh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A公司</w:t>
                      </w:r>
                    </w:p>
                    <w:p>
                      <w:pPr>
                        <w:ind w:firstLine="21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4         2          1           3          5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4229100" cy="2476500"/>
                <wp:effectExtent l="4445" t="4445" r="18415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pt;margin-top:0pt;height:195pt;width:333pt;z-index:251671552;mso-width-relative:page;mso-height-relative:page;" fillcolor="#FFFFFF" filled="t" stroked="t" coordsize="21600,21600" o:gfxdata="UEsDBAoAAAAAAIdO4kAAAAAAAAAAAAAAAAAEAAAAZHJzL1BLAwQUAAAACACHTuJAn3rYX9YAAAAH&#10;AQAADwAAAGRycy9kb3ducmV2LnhtbE2PzU7DQAyE70i8w8pI3OhuW/6axukBVCSObXrh5iTbJJD1&#10;RtlNG3h6zIleLFtjzXyTbibXqZMdQusZYT4zoCyXvmq5Rjjk27tnUCESV9R5tgjfNsAmu75KKan8&#10;mXf2tI+1EhMOCSE0MfaJ1qFsrKMw871l0Y5+cBTlHGpdDXQWc9fphTGP2lHLktBQb18aW37tR4dQ&#10;tIsD/ezyN+NW22V8n/LP8eMV8fZmbtagop3i/zP84Qs6ZMJU+JGroDqEh3upEhFkivokYaAKhOVK&#10;Fp2l+pI/+wVQSwMEFAAAAAgAh07iQDqaGOP6AQAAHwQAAA4AAABkcnMvZTJvRG9jLnhtbK1TS44T&#10;MRDdI3EHy3vSndZkYFrpzIIQNghGGjiA40+3Jf/kctLJaZDYcQiOg7gGZXfIfGCRBb1wV9nlV/Ve&#10;lZe3B2vIXkbQ3nV0PqspkY57oV3f0S+fN6/eUAKJOcGMd7KjRwn0dvXyxXIMrWz84I2QkSCIg3YM&#10;HR1SCm1VAR+kZTDzQTo8VD5altCNfSUiGxHdmqqp6+tq9FGE6LkEwN31dEhPiPESQK+U5nLt+c5K&#10;lybUKA1LSAkGHYCuSrVKSZ4+KQUyEdNRZJrKiknQ3ua1Wi1Z20cWBs1PJbBLSnjGyTLtMOkZas0S&#10;I7uo/4KymkcPXqUZ97aaiBRFkMW8fqbN/cCCLFxQaghn0eH/wfKP+7tItOhoQ4ljFhv+6+v3nz++&#10;kSZrMwZoMeQ+3MWTB2hmogcVbf4jBXIoeh7PespDIhw3r5rmZl6j1BzPmqvX1wt0EKd6uB4ipPfS&#10;W5KNjkZsWNGR7T9AmkL/hORs4I0WG21McWK/fWsi2TNs7qZ8J/QnYcaRsaM3i2aBhTCcWIWTgqYN&#10;yBpcX/I9uQGPgevy/Qs4F7ZmMEwFFIQcxlqrk4zFGiQT75wg6RhQWYcPiuZirBSUGInvL1slMjFt&#10;LolE7YxDCXNnpl5ka+vFEfu4C1H3A+o4L/XmE5ybIvhpxvNgPvYL0sO7Xv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3rYX9YAAAAHAQAADwAAAAAAAAABACAAAAAiAAAAZHJzL2Rvd25yZXYueG1s&#10;UEsBAhQAFAAAAAgAh07iQDqaGOP6AQAAHwQAAA4AAAAAAAAAAQAgAAAAJQEAAGRycy9lMm9Eb2Mu&#10;eG1sUEsFBgAAAAAGAAYAWQEAAJEFAAAAAA=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rPr>
          <w:rFonts w:hint="eastAsia" w:ascii="宋体" w:hAnsi="宋体" w:eastAsia="宋体" w:cs="宋体"/>
          <w:sz w:val="21"/>
          <w:szCs w:val="21"/>
        </w:rPr>
      </w:pPr>
    </w:p>
    <w:sectPr>
      <w:footerReference r:id="rId3" w:type="default"/>
      <w:pgSz w:w="11906" w:h="16838"/>
      <w:pgMar w:top="1271" w:right="1800" w:bottom="1067" w:left="1800" w:header="851" w:footer="56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18CF7"/>
    <w:multiLevelType w:val="singleLevel"/>
    <w:tmpl w:val="40E18CF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54972"/>
    <w:rsid w:val="009A17B8"/>
    <w:rsid w:val="02491DED"/>
    <w:rsid w:val="024A0497"/>
    <w:rsid w:val="03EB4D93"/>
    <w:rsid w:val="06091212"/>
    <w:rsid w:val="06EE3DD5"/>
    <w:rsid w:val="07716783"/>
    <w:rsid w:val="0978518A"/>
    <w:rsid w:val="09DC0EE0"/>
    <w:rsid w:val="09FD6776"/>
    <w:rsid w:val="0AD06564"/>
    <w:rsid w:val="100127A4"/>
    <w:rsid w:val="126C07C8"/>
    <w:rsid w:val="15645CB0"/>
    <w:rsid w:val="190D42AD"/>
    <w:rsid w:val="1C4D0AB2"/>
    <w:rsid w:val="1F1A062A"/>
    <w:rsid w:val="1F7F6EA0"/>
    <w:rsid w:val="20D31DFC"/>
    <w:rsid w:val="222601FF"/>
    <w:rsid w:val="239D1C63"/>
    <w:rsid w:val="24D51D12"/>
    <w:rsid w:val="25406B61"/>
    <w:rsid w:val="25DB624B"/>
    <w:rsid w:val="2C062AA9"/>
    <w:rsid w:val="2CCC0B44"/>
    <w:rsid w:val="2E4766AD"/>
    <w:rsid w:val="314D654D"/>
    <w:rsid w:val="31B61F55"/>
    <w:rsid w:val="34872A80"/>
    <w:rsid w:val="36AD5023"/>
    <w:rsid w:val="38351817"/>
    <w:rsid w:val="38A9287B"/>
    <w:rsid w:val="38D36DCD"/>
    <w:rsid w:val="399F5449"/>
    <w:rsid w:val="3B557EE5"/>
    <w:rsid w:val="3D076C6B"/>
    <w:rsid w:val="3DD279D2"/>
    <w:rsid w:val="3F767842"/>
    <w:rsid w:val="42FC64A9"/>
    <w:rsid w:val="43B677CB"/>
    <w:rsid w:val="441B584F"/>
    <w:rsid w:val="456118CD"/>
    <w:rsid w:val="47187D12"/>
    <w:rsid w:val="47503FC5"/>
    <w:rsid w:val="47946677"/>
    <w:rsid w:val="48101B87"/>
    <w:rsid w:val="49317DD2"/>
    <w:rsid w:val="4C9B7CDB"/>
    <w:rsid w:val="4CDA72FD"/>
    <w:rsid w:val="4E3378C1"/>
    <w:rsid w:val="4EC364C2"/>
    <w:rsid w:val="4EE54457"/>
    <w:rsid w:val="4FDC6FC7"/>
    <w:rsid w:val="51A627AE"/>
    <w:rsid w:val="523C22DB"/>
    <w:rsid w:val="52916088"/>
    <w:rsid w:val="52B31CF7"/>
    <w:rsid w:val="5320020F"/>
    <w:rsid w:val="54664074"/>
    <w:rsid w:val="555A7119"/>
    <w:rsid w:val="59A25B44"/>
    <w:rsid w:val="5A416960"/>
    <w:rsid w:val="5A952942"/>
    <w:rsid w:val="5AD67D6E"/>
    <w:rsid w:val="5C6748B6"/>
    <w:rsid w:val="5EA45500"/>
    <w:rsid w:val="5F3132C9"/>
    <w:rsid w:val="5F795594"/>
    <w:rsid w:val="63F43654"/>
    <w:rsid w:val="64D8070E"/>
    <w:rsid w:val="667F4A58"/>
    <w:rsid w:val="6A555A75"/>
    <w:rsid w:val="6EC124E7"/>
    <w:rsid w:val="6F9A45C9"/>
    <w:rsid w:val="728E2A4D"/>
    <w:rsid w:val="72B83AF6"/>
    <w:rsid w:val="7333368B"/>
    <w:rsid w:val="746E67B9"/>
    <w:rsid w:val="750E7D53"/>
    <w:rsid w:val="753240FF"/>
    <w:rsid w:val="78112F11"/>
    <w:rsid w:val="78F6050C"/>
    <w:rsid w:val="7A197A0F"/>
    <w:rsid w:val="7BA55CA1"/>
    <w:rsid w:val="7D756247"/>
    <w:rsid w:val="7FA2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A临海育华教育--桃子</cp:lastModifiedBy>
  <dcterms:modified xsi:type="dcterms:W3CDTF">2020-12-16T07:55:35Z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