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720" w:hanging="720" w:hangingChars="200"/>
        <w:jc w:val="center"/>
        <w:rPr>
          <w:rFonts w:ascii="Times New Roman" w:hAnsi="Times New Roman" w:eastAsia="黑体" w:cs="Times New Roman"/>
          <w:bCs/>
          <w:sz w:val="36"/>
        </w:rPr>
      </w:pPr>
      <w:r>
        <w:rPr>
          <w:rFonts w:hint="eastAsia" w:ascii="Times New Roman" w:hAnsi="Times New Roman" w:eastAsia="黑体" w:cs="Times New Roman"/>
          <w:bCs/>
          <w:sz w:val="36"/>
          <w:lang w:val="en-US" w:eastAsia="zh-CN"/>
        </w:rPr>
        <w:t>(A卷)</w:t>
      </w:r>
    </w:p>
    <w:p>
      <w:pPr>
        <w:spacing w:line="360" w:lineRule="auto"/>
        <w:ind w:firstLine="960" w:firstLineChars="300"/>
        <w:rPr>
          <w:rFonts w:hint="eastAsia" w:ascii="Times New Roman" w:hAnsi="Times New Roman" w:eastAsia="仿宋_GB2312" w:cs="Times New Roman"/>
          <w:bCs/>
          <w:sz w:val="32"/>
          <w:lang w:val="en-US" w:eastAsia="zh-CN"/>
        </w:rPr>
      </w:pPr>
      <w:r>
        <w:rPr>
          <w:rFonts w:ascii="Times New Roman" w:hAnsi="Times New Roman" w:eastAsia="仿宋_GB2312" w:cs="Times New Roman"/>
          <w:bCs/>
          <w:sz w:val="32"/>
        </w:rPr>
        <w:t>课程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社区及家庭社会工作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>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rFonts w:hint="eastAsia" w:hAnsi="宋体"/>
          <w:b/>
          <w:kern w:val="0"/>
          <w:sz w:val="28"/>
          <w:szCs w:val="28"/>
        </w:rPr>
        <w:t>一、单项选择题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1.扰动性的提问技术包括：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(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A.循环性提问差异性提问质问性提问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B.循环性提问质问性提问假设性提问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C.循环性提问差异性提问假设性提问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D.质问性提问差异性提问假设性提问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2.在祖孙三代的主干家庭中，祖代常常超越自己的角色范围，代替孩子父母对孙代行使自己的管教权利。这是哪种家庭结构？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(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A.纠缠与梳理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B.联合对抗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C.三角缠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D.越俎代庖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3.假设性提问是以对未来或过去的假设作为出发点的提问，包括对过去的以及未来取向的两种方式。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(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A.反馈提问结果反馈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B.反馈提问后馈提问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C.前馈提问后馈提问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D.前馈提问结果反馈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4.萨提亚认为，影响家庭成员间互动的第一个要素是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(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A.家庭沟通模式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B.家庭规则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C.家庭成员构成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D.家庭成员的自尊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5.下列哪个流派注重观察和改变家庭成员的沟通模式， 促进家庭在平等、 对称的互动模式中去交流？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(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A.鲍氏家庭治疗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B.结构派家庭治疗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C.米兰系统派家庭治疗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D.沟通派家庭治疗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6.从施暴的动机来看，家庭暴力可以分为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(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A.夫妻对妻子施暴与父母对子女施暴等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B. “理性暴力 ”与“非理性暴力 ”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C.推搡、拉扯、殴打和残害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D.身体暴力和精神暴力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7.在家庭抗拒转变的情况下，采用“相反”的方法，鼓励家人顺应家庭某位成员的固执意愿，通过反向证明使病人及家人认识到他们的错误观念而产生转变，这描述的是哪种家庭治疗方法？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(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A.悖论法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B.集中焦点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C.运用症状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D.划分界限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8.如果家庭内成员过于融合，分化程度低，个性化的发展就会受阻，心理行为就会表现出适应不良的症状。以下哪项属于这类家庭问题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(     )</w:t>
      </w:r>
    </w:p>
    <w:p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成员间互相排斥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B.父母忽略家庭中的孩子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 xml:space="preserve">C.儿童对父母过分依赖 </w:t>
      </w:r>
      <w:r>
        <w:rPr>
          <w:rFonts w:hint="eastAsia" w:asciiTheme="minorEastAsia" w:hAnsiTheme="minorEastAsia" w:cstheme="minorEastAsia"/>
          <w:b w:val="0"/>
          <w:bCs w:val="0"/>
          <w:kern w:val="0"/>
          <w:sz w:val="24"/>
          <w:szCs w:val="24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D.家庭内的三角关系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9.以下哪项不是非人性的家庭规则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(     )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A.一味地否定和压抑家庭成员的消极的感受和情绪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B.不容许家人对家庭规则产生疑问和挑战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C.家庭规则之间存在相互矛盾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D.根据时代变化而抛弃或修改过时的规则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 xml:space="preserve">10.家庭的控制调节机制说明家庭系统有较强的自组织能力，并具有什么特征？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(     )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 xml:space="preserve">A.开放式 </w:t>
      </w:r>
      <w:r>
        <w:rPr>
          <w:rFonts w:hint="eastAsia" w:asciiTheme="minorEastAsia" w:hAnsiTheme="minorEastAsia" w:cstheme="minorEastAsia"/>
          <w:b w:val="0"/>
          <w:bCs w:val="0"/>
          <w:kern w:val="0"/>
          <w:sz w:val="24"/>
          <w:szCs w:val="24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 xml:space="preserve">B.封闭式 </w:t>
      </w:r>
      <w:r>
        <w:rPr>
          <w:rFonts w:hint="eastAsia" w:asciiTheme="minorEastAsia" w:hAnsiTheme="minorEastAsia" w:cstheme="minorEastAsia"/>
          <w:b w:val="0"/>
          <w:bCs w:val="0"/>
          <w:kern w:val="0"/>
          <w:sz w:val="24"/>
          <w:szCs w:val="24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 xml:space="preserve">C.分散式 </w:t>
      </w:r>
      <w:r>
        <w:rPr>
          <w:rFonts w:hint="eastAsia" w:asciiTheme="minorEastAsia" w:hAnsiTheme="minorEastAsia" w:cstheme="minorEastAsia"/>
          <w:b w:val="0"/>
          <w:bCs w:val="0"/>
          <w:kern w:val="0"/>
          <w:sz w:val="24"/>
          <w:szCs w:val="24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D.集中式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11.婚姻辅导、家庭暴力的干预等都是常见的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(     )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。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 xml:space="preserve">A.改善夫妻关系的服务改善亲子关系的服务 </w:t>
      </w:r>
      <w:r>
        <w:rPr>
          <w:rFonts w:hint="eastAsia" w:asciiTheme="minorEastAsia" w:hAnsiTheme="minorEastAsia" w:cstheme="minorEastAsia"/>
          <w:b w:val="0"/>
          <w:bCs w:val="0"/>
          <w:kern w:val="0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B.改善家庭成员关系的服务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 xml:space="preserve">C.家庭的救助与帮扶 </w:t>
      </w:r>
      <w:r>
        <w:rPr>
          <w:rFonts w:hint="eastAsia" w:asciiTheme="minorEastAsia" w:hAnsiTheme="minorEastAsia" w:cstheme="minorEastAsia"/>
          <w:b w:val="0"/>
          <w:bCs w:val="0"/>
          <w:kern w:val="0"/>
          <w:sz w:val="24"/>
          <w:szCs w:val="24"/>
          <w:lang w:val="en-US" w:eastAsia="zh-CN"/>
        </w:rPr>
        <w:t xml:space="preserve">       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D.改善亲子关系的服务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12.强调症状的功能意义和病人的健康资源，着重促进病人自立，开发其主动影响症状的责任能力，将个人和家庭导向积极健康的新生活模式的家庭治疗模式是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(     )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A.心理动力性家庭治疗法</w:t>
      </w:r>
      <w:r>
        <w:rPr>
          <w:rFonts w:hint="eastAsia" w:asciiTheme="minorEastAsia" w:hAnsiTheme="minorEastAsia" w:cstheme="minorEastAsia"/>
          <w:b w:val="0"/>
          <w:bCs w:val="0"/>
          <w:kern w:val="0"/>
          <w:sz w:val="24"/>
          <w:szCs w:val="24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 xml:space="preserve"> B.系统式家庭治疗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 xml:space="preserve">C.策略性家庭治疗 </w:t>
      </w:r>
      <w:r>
        <w:rPr>
          <w:rFonts w:hint="eastAsia" w:asciiTheme="minorEastAsia" w:hAnsiTheme="minorEastAsia" w:cstheme="minorEastAsia"/>
          <w:b w:val="0"/>
          <w:bCs w:val="0"/>
          <w:kern w:val="0"/>
          <w:sz w:val="24"/>
          <w:szCs w:val="24"/>
          <w:lang w:val="en-US" w:eastAsia="zh-CN"/>
        </w:rPr>
        <w:t xml:space="preserve">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D.功能性家庭治疗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13.以下不属于择偶的基本原则的是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(     )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 xml:space="preserve">A.同类性原则 </w:t>
      </w:r>
      <w:r>
        <w:rPr>
          <w:rFonts w:hint="eastAsia" w:asciiTheme="minorEastAsia" w:hAnsiTheme="minorEastAsia" w:cstheme="minorEastAsia"/>
          <w:b w:val="0"/>
          <w:bCs w:val="0"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 xml:space="preserve">B.同质性原则 </w:t>
      </w:r>
      <w:r>
        <w:rPr>
          <w:rFonts w:hint="eastAsia" w:asciiTheme="minorEastAsia" w:hAnsiTheme="minorEastAsia" w:cstheme="minorEastAsia"/>
          <w:b w:val="0"/>
          <w:bCs w:val="0"/>
          <w:kern w:val="0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 xml:space="preserve">C.对等性原则 </w:t>
      </w:r>
      <w:r>
        <w:rPr>
          <w:rFonts w:hint="eastAsia" w:asciiTheme="minorEastAsia" w:hAnsiTheme="minorEastAsia" w:cstheme="minorEastAsia"/>
          <w:b w:val="0"/>
          <w:bCs w:val="0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D.互补性原则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14.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(     )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是指家庭在社会生活和个人生活中所起的作用。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 xml:space="preserve">A.家庭地位 </w:t>
      </w:r>
      <w:r>
        <w:rPr>
          <w:rFonts w:hint="eastAsia" w:asciiTheme="minorEastAsia" w:hAnsiTheme="minorEastAsia" w:cstheme="minorEastAsia"/>
          <w:b w:val="0"/>
          <w:bCs w:val="0"/>
          <w:kern w:val="0"/>
          <w:sz w:val="24"/>
          <w:szCs w:val="24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 xml:space="preserve">B.家庭结构 </w:t>
      </w:r>
      <w:r>
        <w:rPr>
          <w:rFonts w:hint="eastAsia" w:asciiTheme="minorEastAsia" w:hAnsiTheme="minorEastAsia" w:cstheme="minorEastAsia"/>
          <w:b w:val="0"/>
          <w:bCs w:val="0"/>
          <w:kern w:val="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 xml:space="preserve">C.家庭功能 </w:t>
      </w:r>
      <w:r>
        <w:rPr>
          <w:rFonts w:hint="eastAsia" w:asciiTheme="minorEastAsia" w:hAnsiTheme="minorEastAsia" w:cstheme="minorEastAsia"/>
          <w:b w:val="0"/>
          <w:bCs w:val="0"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D.家庭形式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15.系统式家庭治疗认为，家庭中每个成员都有自己认识事物的模式，称为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(    )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b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 xml:space="preserve">A.内在解释 </w:t>
      </w:r>
      <w:r>
        <w:rPr>
          <w:rFonts w:hint="eastAsia" w:asciiTheme="minorEastAsia" w:hAnsiTheme="minorEastAsia" w:cstheme="minorEastAsia"/>
          <w:b w:val="0"/>
          <w:bCs w:val="0"/>
          <w:kern w:val="0"/>
          <w:sz w:val="24"/>
          <w:szCs w:val="24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 xml:space="preserve">B.外在解释 </w:t>
      </w:r>
      <w:r>
        <w:rPr>
          <w:rFonts w:hint="eastAsia" w:asciiTheme="minorEastAsia" w:hAnsiTheme="minorEastAsia" w:cstheme="minorEastAsia"/>
          <w:b w:val="0"/>
          <w:bCs w:val="0"/>
          <w:kern w:val="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 xml:space="preserve">C.内在认知 </w:t>
      </w:r>
      <w:r>
        <w:rPr>
          <w:rFonts w:hint="eastAsia" w:asciiTheme="minorEastAsia" w:hAnsiTheme="minorEastAsia" w:cstheme="minorEastAsia"/>
          <w:b w:val="0"/>
          <w:bCs w:val="0"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D.外在认知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kern w:val="0"/>
          <w:sz w:val="28"/>
          <w:szCs w:val="28"/>
        </w:rPr>
      </w:pPr>
      <w:r>
        <w:rPr>
          <w:rFonts w:hint="eastAsia" w:hAnsi="宋体"/>
          <w:b/>
          <w:kern w:val="0"/>
          <w:sz w:val="28"/>
          <w:szCs w:val="28"/>
        </w:rPr>
        <w:t>二、</w:t>
      </w:r>
      <w:r>
        <w:rPr>
          <w:rFonts w:hint="eastAsia" w:hAnsi="宋体"/>
          <w:b/>
          <w:kern w:val="0"/>
          <w:sz w:val="28"/>
          <w:szCs w:val="28"/>
          <w:lang w:val="en-US" w:eastAsia="zh-CN"/>
        </w:rPr>
        <w:t>多项选择题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1.根据结构功能理论，家庭有不能忽略的基本功能，以下属于这些基本功能的有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A.使成年人的性格具有稳定性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B.满足家庭成员的基本需要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C.维持社会稳定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D.孩子的生育与初级社会化，使他们能真正成为社会的一员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2.下列关于心理动力性家庭治疗法的说法正确的有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A.该学派融合了心理动力学理论和家庭系统观点，把心理分析的技术应用于家庭治疗中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B.它所关心的不仅是家庭生活的群体，还有个人的心理结构和心理行为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C.着眼于可观察到的家庭成员间的行为表现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D.该学派的治疗师一般认为，家庭当前的问题起源于各成员早年的经历和体验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3.以下属于家庭中的冷暴力的有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A.不理睬对方，将语言交流降低到最低程度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B.不做或者尽量少做家务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C.冷嘲热讽，侮辱对方人格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D.通过物理方式处理矛盾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4.根据家庭的定义我们可知家庭的具有以下特征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A.家庭是初级社会群体。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B.家庭是一个历史性范畴。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C.家庭有足够的韧性和稳定性。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D.家庭是一个靠某种纽带紧密联系在一起的系统。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5.以下属于择偶应遵循的基本原则的有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A.同类性原则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B.对等性原则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C.平等性原则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D.互补性原则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Ansi="宋体"/>
          <w:b/>
          <w:kern w:val="0"/>
          <w:sz w:val="28"/>
          <w:szCs w:val="28"/>
        </w:rPr>
      </w:pPr>
      <w:r>
        <w:rPr>
          <w:rFonts w:hint="eastAsia" w:hAnsi="宋体"/>
          <w:b/>
          <w:kern w:val="0"/>
          <w:sz w:val="28"/>
          <w:szCs w:val="28"/>
        </w:rPr>
        <w:t>三、简答题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1．简述当代中国的主要婚姻家庭问题？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2．结构家庭治疗常用的治疗技巧有哪些？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4</w:t>
      </w:r>
      <w:r>
        <w:rPr>
          <w:rFonts w:hint="eastAsia" w:ascii="宋体" w:hAnsi="宋体"/>
          <w:sz w:val="28"/>
          <w:szCs w:val="28"/>
        </w:rPr>
        <w:t>．家庭社会工作的指导原则有哪些？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5</w:t>
      </w:r>
      <w:r>
        <w:rPr>
          <w:rFonts w:hint="eastAsia" w:ascii="宋体" w:hAnsi="宋体"/>
          <w:sz w:val="28"/>
          <w:szCs w:val="28"/>
        </w:rPr>
        <w:t>．在结构家庭治疗过程中，治疗师都有哪些角色？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/>
          <w:kern w:val="0"/>
          <w:sz w:val="28"/>
          <w:szCs w:val="28"/>
        </w:rPr>
      </w:pPr>
      <w:r>
        <w:rPr>
          <w:rFonts w:hint="eastAsia" w:hAnsi="宋体" w:cs="宋体"/>
          <w:b/>
          <w:kern w:val="0"/>
          <w:sz w:val="28"/>
          <w:szCs w:val="28"/>
        </w:rPr>
        <w:t>四、名词解释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8"/>
          <w:szCs w:val="28"/>
        </w:rPr>
      </w:pPr>
      <w:r>
        <w:rPr>
          <w:rFonts w:hint="eastAsia" w:hAnsi="宋体"/>
          <w:kern w:val="0"/>
          <w:sz w:val="28"/>
          <w:szCs w:val="28"/>
        </w:rPr>
        <w:t>2．</w:t>
      </w:r>
      <w:r>
        <w:rPr>
          <w:rFonts w:hint="eastAsia" w:hAnsi="宋体"/>
          <w:sz w:val="28"/>
          <w:szCs w:val="28"/>
        </w:rPr>
        <w:t>家庭社会工作是以家庭为本的社会工作介入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kern w:val="0"/>
          <w:sz w:val="28"/>
          <w:szCs w:val="28"/>
        </w:rPr>
      </w:pPr>
      <w:r>
        <w:rPr>
          <w:rFonts w:hint="eastAsia" w:hAnsi="宋体"/>
          <w:kern w:val="0"/>
          <w:sz w:val="28"/>
          <w:szCs w:val="28"/>
          <w:lang w:val="en-US" w:eastAsia="zh-CN"/>
        </w:rPr>
        <w:t>4</w:t>
      </w:r>
      <w:r>
        <w:rPr>
          <w:rFonts w:hint="eastAsia" w:hAnsi="宋体"/>
          <w:kern w:val="0"/>
          <w:sz w:val="28"/>
          <w:szCs w:val="28"/>
        </w:rPr>
        <w:t>．婚姻家庭法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kern w:val="0"/>
          <w:sz w:val="28"/>
          <w:szCs w:val="28"/>
        </w:rPr>
      </w:pPr>
      <w:r>
        <w:rPr>
          <w:rFonts w:hint="eastAsia" w:hAnsi="宋体"/>
          <w:kern w:val="0"/>
          <w:sz w:val="28"/>
          <w:szCs w:val="28"/>
          <w:lang w:val="en-US" w:eastAsia="zh-CN"/>
        </w:rPr>
        <w:t>5</w:t>
      </w:r>
      <w:r>
        <w:rPr>
          <w:rFonts w:hint="eastAsia" w:hAnsi="宋体"/>
          <w:kern w:val="0"/>
          <w:sz w:val="28"/>
          <w:szCs w:val="28"/>
        </w:rPr>
        <w:t>．家庭关系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kern w:val="0"/>
          <w:sz w:val="28"/>
          <w:szCs w:val="28"/>
        </w:rPr>
      </w:pPr>
      <w:r>
        <w:rPr>
          <w:rFonts w:hint="eastAsia" w:hAnsi="宋体"/>
          <w:kern w:val="0"/>
          <w:sz w:val="28"/>
          <w:szCs w:val="28"/>
          <w:lang w:val="en-US" w:eastAsia="zh-CN"/>
        </w:rPr>
        <w:t>6</w:t>
      </w:r>
      <w:r>
        <w:rPr>
          <w:rFonts w:hint="eastAsia" w:hAnsi="宋体"/>
          <w:kern w:val="0"/>
          <w:sz w:val="28"/>
          <w:szCs w:val="28"/>
        </w:rPr>
        <w:t>．界限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kern w:val="0"/>
          <w:sz w:val="28"/>
          <w:szCs w:val="28"/>
        </w:rPr>
      </w:pPr>
      <w:r>
        <w:rPr>
          <w:rFonts w:hint="eastAsia" w:hAnsi="宋体" w:cs="宋体"/>
          <w:b/>
          <w:kern w:val="0"/>
          <w:sz w:val="28"/>
          <w:szCs w:val="28"/>
        </w:rPr>
        <w:t>五、</w:t>
      </w:r>
      <w:r>
        <w:rPr>
          <w:rFonts w:hint="eastAsia" w:hAnsi="宋体" w:cs="宋体"/>
          <w:b/>
          <w:kern w:val="0"/>
          <w:sz w:val="28"/>
          <w:szCs w:val="28"/>
          <w:lang w:val="en-US" w:eastAsia="zh-CN"/>
        </w:rPr>
        <w:t>案例分析</w:t>
      </w:r>
      <w:r>
        <w:rPr>
          <w:rFonts w:hint="eastAsia" w:hAnsi="宋体"/>
          <w:b/>
          <w:kern w:val="0"/>
          <w:sz w:val="28"/>
          <w:szCs w:val="28"/>
        </w:rPr>
        <w:t>(</w:t>
      </w:r>
      <w:r>
        <w:rPr>
          <w:rFonts w:hint="eastAsia" w:eastAsia="黑体"/>
          <w:sz w:val="28"/>
          <w:szCs w:val="28"/>
        </w:rPr>
        <w:t>本大题共</w:t>
      </w:r>
      <w:r>
        <w:rPr>
          <w:rFonts w:hint="eastAsia" w:eastAsia="黑体"/>
          <w:sz w:val="28"/>
          <w:szCs w:val="28"/>
          <w:lang w:val="en-US" w:eastAsia="zh-CN"/>
        </w:rPr>
        <w:t>5</w:t>
      </w:r>
      <w:r>
        <w:rPr>
          <w:rFonts w:hint="eastAsia" w:eastAsia="黑体"/>
          <w:sz w:val="28"/>
          <w:szCs w:val="28"/>
        </w:rPr>
        <w:t>小题，每小题</w:t>
      </w:r>
      <w:r>
        <w:rPr>
          <w:rFonts w:hint="eastAsia" w:eastAsia="黑体"/>
          <w:sz w:val="28"/>
          <w:szCs w:val="28"/>
          <w:lang w:val="en-US" w:eastAsia="zh-CN"/>
        </w:rPr>
        <w:t>6</w:t>
      </w:r>
      <w:r>
        <w:rPr>
          <w:rFonts w:hint="eastAsia" w:eastAsia="黑体"/>
          <w:sz w:val="28"/>
          <w:szCs w:val="28"/>
        </w:rPr>
        <w:t>分，共</w:t>
      </w:r>
      <w:r>
        <w:rPr>
          <w:rFonts w:hint="eastAsia" w:eastAsia="黑体"/>
          <w:sz w:val="28"/>
          <w:szCs w:val="28"/>
          <w:lang w:val="en-US" w:eastAsia="zh-CN"/>
        </w:rPr>
        <w:t>30</w:t>
      </w:r>
      <w:r>
        <w:rPr>
          <w:rFonts w:hint="eastAsia" w:eastAsia="黑体"/>
          <w:sz w:val="28"/>
          <w:szCs w:val="28"/>
        </w:rPr>
        <w:t>分</w:t>
      </w:r>
      <w:r>
        <w:rPr>
          <w:rFonts w:hint="eastAsia" w:hAnsi="宋体"/>
          <w:b/>
          <w:kern w:val="0"/>
          <w:sz w:val="28"/>
          <w:szCs w:val="28"/>
        </w:rPr>
        <w:t>)</w:t>
      </w:r>
      <w:r>
        <w:rPr>
          <w:rFonts w:hint="eastAsia" w:hAnsi="宋体"/>
          <w:kern w:val="0"/>
          <w:sz w:val="28"/>
          <w:szCs w:val="28"/>
        </w:rPr>
        <w:t xml:space="preserve">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  <w:r>
        <w:rPr>
          <w:rFonts w:hint="eastAsia" w:hAnsi="宋体"/>
          <w:sz w:val="28"/>
          <w:szCs w:val="28"/>
          <w:lang w:val="en-US" w:eastAsia="zh-CN"/>
        </w:rPr>
        <w:t>2</w:t>
      </w:r>
      <w:r>
        <w:rPr>
          <w:rFonts w:hint="eastAsia" w:hAnsi="宋体"/>
          <w:sz w:val="28"/>
          <w:szCs w:val="28"/>
        </w:rPr>
        <w:t>.</w:t>
      </w:r>
      <w:r>
        <w:rPr>
          <w:rFonts w:hint="eastAsia" w:hAnsi="宋体" w:cs="Times New Roman"/>
          <w:sz w:val="28"/>
          <w:szCs w:val="28"/>
        </w:rPr>
        <w:t>萨提亚家庭治疗模式</w:t>
      </w:r>
      <w:r>
        <w:rPr>
          <w:rFonts w:hint="eastAsia" w:hAnsi="宋体" w:cs="Times New Roman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  <w:r>
        <w:rPr>
          <w:rFonts w:hint="eastAsia" w:hAnsi="宋体"/>
          <w:sz w:val="28"/>
          <w:szCs w:val="28"/>
          <w:lang w:val="en-US" w:eastAsia="zh-CN"/>
        </w:rPr>
        <w:t>3</w:t>
      </w:r>
      <w:r>
        <w:rPr>
          <w:rFonts w:hint="eastAsia" w:hAnsi="宋体"/>
          <w:sz w:val="28"/>
          <w:szCs w:val="28"/>
        </w:rPr>
        <w:t>.</w:t>
      </w:r>
      <w:r>
        <w:rPr>
          <w:rFonts w:hint="eastAsia" w:hAnsi="宋体" w:cs="Times New Roman"/>
          <w:sz w:val="28"/>
          <w:szCs w:val="28"/>
        </w:rPr>
        <w:t>系统家庭治疗模式</w:t>
      </w:r>
      <w:r>
        <w:rPr>
          <w:rFonts w:hint="eastAsia" w:hAnsi="宋体" w:cs="Times New Roman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  <w:r>
        <w:rPr>
          <w:rFonts w:hint="eastAsia" w:hAnsi="宋体"/>
          <w:sz w:val="28"/>
          <w:szCs w:val="28"/>
          <w:lang w:val="en-US" w:eastAsia="zh-CN"/>
        </w:rPr>
        <w:t>4</w:t>
      </w:r>
      <w:r>
        <w:rPr>
          <w:rFonts w:hint="eastAsia" w:hAnsi="宋体"/>
          <w:sz w:val="28"/>
          <w:szCs w:val="28"/>
        </w:rPr>
        <w:t>.</w:t>
      </w:r>
      <w:r>
        <w:rPr>
          <w:rFonts w:hint="eastAsia" w:hAnsi="宋体" w:cs="Times New Roman"/>
          <w:sz w:val="28"/>
          <w:szCs w:val="28"/>
        </w:rPr>
        <w:t>家庭分类</w:t>
      </w:r>
      <w:r>
        <w:rPr>
          <w:rFonts w:hint="eastAsia" w:hAnsi="宋体" w:cs="Times New Roman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  <w:r>
        <w:rPr>
          <w:rFonts w:hint="eastAsia" w:hAnsi="宋体"/>
          <w:sz w:val="28"/>
          <w:szCs w:val="28"/>
          <w:lang w:val="en-US" w:eastAsia="zh-CN"/>
        </w:rPr>
        <w:t>5</w:t>
      </w:r>
      <w:r>
        <w:rPr>
          <w:rFonts w:hint="eastAsia" w:hAnsi="宋体"/>
          <w:sz w:val="28"/>
          <w:szCs w:val="28"/>
        </w:rPr>
        <w:t>.婆媳关系10点处理方法</w:t>
      </w:r>
      <w:r>
        <w:rPr>
          <w:rFonts w:hint="eastAsia" w:hAnsi="宋体" w:cs="Times New Roman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参考答案</w:t>
      </w:r>
    </w:p>
    <w:p>
      <w:pPr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一、</w:t>
      </w:r>
      <w:r>
        <w:rPr>
          <w:rFonts w:hint="eastAsia" w:ascii="宋体" w:hAnsi="宋体"/>
          <w:b/>
          <w:szCs w:val="21"/>
        </w:rPr>
        <w:t>单项选择题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1-5：CDADD      6-10：CCBCC       1-15：BACDD</w:t>
      </w:r>
    </w:p>
    <w:p>
      <w:pPr>
        <w:numPr>
          <w:ilvl w:val="0"/>
          <w:numId w:val="0"/>
        </w:numPr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二、多</w:t>
      </w:r>
      <w:r>
        <w:rPr>
          <w:rFonts w:hint="eastAsia" w:ascii="宋体" w:hAnsi="宋体"/>
          <w:b/>
          <w:szCs w:val="21"/>
        </w:rPr>
        <w:t>选择题</w:t>
      </w:r>
    </w:p>
    <w:p>
      <w:pPr>
        <w:numPr>
          <w:ilvl w:val="0"/>
          <w:numId w:val="0"/>
        </w:numPr>
        <w:rPr>
          <w:rFonts w:hint="eastAsia" w:ascii="宋体" w:hAnsi="宋体"/>
          <w:b w:val="0"/>
          <w:bCs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szCs w:val="21"/>
          <w:lang w:val="en-US" w:eastAsia="zh-CN"/>
        </w:rPr>
        <w:t>1-5:ABCD  ABCD   ABCD   ABCD   ABD</w:t>
      </w:r>
    </w:p>
    <w:p>
      <w:pPr>
        <w:numPr>
          <w:ilvl w:val="0"/>
          <w:numId w:val="2"/>
        </w:numPr>
        <w:rPr>
          <w:rFonts w:hint="eastAsia" w:ascii="宋体" w:hAnsi="宋体"/>
          <w:b w:val="0"/>
          <w:bCs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szCs w:val="21"/>
          <w:lang w:val="en-US" w:eastAsia="zh-CN"/>
        </w:rPr>
        <w:t>简答题</w:t>
      </w:r>
    </w:p>
    <w:p>
      <w:pPr>
        <w:numPr>
          <w:ilvl w:val="0"/>
          <w:numId w:val="0"/>
        </w:numPr>
        <w:rPr>
          <w:rFonts w:hint="eastAsia" w:ascii="宋体" w:hAnsi="宋体"/>
          <w:b w:val="0"/>
          <w:bCs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szCs w:val="21"/>
          <w:lang w:val="en-US" w:eastAsia="zh-CN"/>
        </w:rPr>
        <w:t>1、简述当代中国的主要婚姻家庭问题。</w:t>
      </w:r>
    </w:p>
    <w:p>
      <w:pPr>
        <w:numPr>
          <w:ilvl w:val="0"/>
          <w:numId w:val="0"/>
        </w:numPr>
        <w:rPr>
          <w:rFonts w:hint="eastAsia" w:ascii="宋体" w:hAnsi="宋体"/>
          <w:b w:val="0"/>
          <w:bCs/>
          <w:szCs w:val="21"/>
          <w:lang w:val="en-US"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答：</w:t>
      </w:r>
      <w:r>
        <w:rPr>
          <w:rFonts w:hint="eastAsia" w:ascii="宋体" w:hAnsi="宋体"/>
          <w:b w:val="0"/>
          <w:bCs/>
          <w:szCs w:val="21"/>
          <w:lang w:val="en-US" w:eastAsia="zh-CN"/>
        </w:rPr>
        <w:t>婚姻对性行为的社会控制功能在减弱，婚前和婚外性活动日渐活跃；</w:t>
      </w:r>
    </w:p>
    <w:p>
      <w:pPr>
        <w:numPr>
          <w:ilvl w:val="0"/>
          <w:numId w:val="0"/>
        </w:numPr>
        <w:rPr>
          <w:rFonts w:hint="eastAsia" w:ascii="宋体" w:hAnsi="宋体"/>
          <w:b w:val="0"/>
          <w:bCs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szCs w:val="21"/>
          <w:lang w:val="en-US" w:eastAsia="zh-CN"/>
        </w:rPr>
        <w:t>婚姻生活质量不高；离婚率逐年升高，婚姻的平均社会寿命缩短；婚姻“创新”引发家庭</w:t>
      </w:r>
    </w:p>
    <w:p>
      <w:pPr>
        <w:numPr>
          <w:ilvl w:val="0"/>
          <w:numId w:val="0"/>
        </w:numPr>
        <w:rPr>
          <w:rFonts w:hint="eastAsia" w:ascii="宋体" w:hAnsi="宋体"/>
          <w:b w:val="0"/>
          <w:bCs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szCs w:val="21"/>
          <w:lang w:val="en-US" w:eastAsia="zh-CN"/>
        </w:rPr>
        <w:t>问题；</w:t>
      </w:r>
    </w:p>
    <w:p>
      <w:pPr>
        <w:numPr>
          <w:ilvl w:val="0"/>
          <w:numId w:val="0"/>
        </w:numPr>
        <w:rPr>
          <w:rFonts w:hint="eastAsia" w:ascii="宋体" w:hAnsi="宋体"/>
          <w:b w:val="0"/>
          <w:bCs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szCs w:val="21"/>
          <w:lang w:val="en-US" w:eastAsia="zh-CN"/>
        </w:rPr>
        <w:t>2、</w:t>
      </w:r>
      <w:r>
        <w:rPr>
          <w:rFonts w:hint="eastAsia" w:hAnsi="宋体"/>
          <w:b w:val="0"/>
          <w:bCs/>
          <w:kern w:val="0"/>
          <w:sz w:val="24"/>
          <w:szCs w:val="24"/>
          <w:lang w:eastAsia="zh-CN"/>
        </w:rPr>
        <w:t>答：</w:t>
      </w:r>
      <w:r>
        <w:rPr>
          <w:rFonts w:hint="eastAsia" w:ascii="宋体" w:hAnsi="宋体"/>
          <w:b w:val="0"/>
          <w:bCs/>
          <w:szCs w:val="21"/>
          <w:lang w:val="en-US" w:eastAsia="zh-CN"/>
        </w:rPr>
        <w:t>结构家庭治疗常用的治疗技巧有哪些？维护，追查，模拟，重构，重演，平衡与打破平衡，现实化，划分界限，运用症状，指定任务，集中焦点，导致强烈的感受，似非而是介</w:t>
      </w:r>
    </w:p>
    <w:p>
      <w:pPr>
        <w:numPr>
          <w:ilvl w:val="0"/>
          <w:numId w:val="0"/>
        </w:numPr>
        <w:rPr>
          <w:rFonts w:hint="eastAsia" w:ascii="宋体" w:hAnsi="宋体"/>
          <w:b w:val="0"/>
          <w:bCs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szCs w:val="21"/>
          <w:lang w:val="en-US" w:eastAsia="zh-CN"/>
        </w:rPr>
        <w:t>入法</w:t>
      </w:r>
    </w:p>
    <w:p>
      <w:pPr>
        <w:numPr>
          <w:ilvl w:val="0"/>
          <w:numId w:val="3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名词解释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default"/>
          <w:lang w:val="en-US" w:eastAsia="zh-CN"/>
        </w:rPr>
        <w:t>家庭社会工作是以家庭为本的社会工作介入，即动员社会及家庭资源促进家庭正常运转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及发展的社会福利与服务</w:t>
      </w:r>
    </w:p>
    <w:p>
      <w:pPr>
        <w:numPr>
          <w:ilvl w:val="0"/>
          <w:numId w:val="4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案例分析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  <w:r>
        <w:rPr>
          <w:rFonts w:hint="eastAsia" w:hAnsi="宋体"/>
          <w:sz w:val="28"/>
          <w:szCs w:val="28"/>
        </w:rPr>
        <w:t>1.</w:t>
      </w:r>
      <w:r>
        <w:rPr>
          <w:rFonts w:hint="eastAsia" w:hAnsi="宋体" w:cs="Times New Roman"/>
          <w:sz w:val="28"/>
          <w:szCs w:val="28"/>
        </w:rPr>
        <w:t>结构家庭治疗模式</w:t>
      </w:r>
      <w:r>
        <w:rPr>
          <w:rFonts w:hint="eastAsia" w:hAnsi="宋体" w:cs="Times New Roman"/>
        </w:rPr>
        <w:t>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答：</w:t>
      </w:r>
      <w:r>
        <w:rPr>
          <w:rFonts w:hint="default"/>
          <w:lang w:val="en-US" w:eastAsia="zh-CN"/>
        </w:rPr>
        <w:t xml:space="preserve">核心概念是家庭结构、家庭次系统、界限。纠缠与疏离；联合对抗；三角缠；倒三角；越俎代庖；混沌一片。维护、追查、模拟、重构、重演、平衡与打破平衡、现实化、划分界限、运用症状、指定任务、集中焦点、导致强烈的感受、似非而是的介入法。治疗师的角色：近距离的密切参与；中距离的适度参与者；远距离的抽离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  <w:r>
        <w:rPr>
          <w:rFonts w:hint="eastAsia" w:hAnsi="宋体"/>
          <w:sz w:val="28"/>
          <w:szCs w:val="28"/>
          <w:lang w:val="en-US" w:eastAsia="zh-CN"/>
        </w:rPr>
        <w:t>2</w:t>
      </w:r>
      <w:r>
        <w:rPr>
          <w:rFonts w:hint="eastAsia" w:hAnsi="宋体"/>
          <w:sz w:val="28"/>
          <w:szCs w:val="28"/>
        </w:rPr>
        <w:t>.</w:t>
      </w:r>
      <w:r>
        <w:rPr>
          <w:rFonts w:hint="eastAsia" w:hAnsi="宋体" w:cs="Times New Roman"/>
          <w:sz w:val="28"/>
          <w:szCs w:val="28"/>
        </w:rPr>
        <w:t>萨提亚家庭治疗模式</w:t>
      </w:r>
      <w:r>
        <w:rPr>
          <w:rFonts w:hint="eastAsia" w:hAnsi="宋体" w:cs="Times New Roman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答：理念：人性是善的；人是有发展潜能的；人有足够的内在能力和资源去解决问题。     影响家庭沟通的因素：自尊；家庭沟通模式（讨好型、指责型、超理性型、打岔型）  ；家庭  规则。治疗策略：注重家人的成长而非解决问题；  注重过程而非内容；  注重让家庭获得新经验而非  消除旧经验；注重滋润而非强迫；治疗就是教育。治疗过程：触期：  获得当事人家庭的信任；  观察当事人家庭的互动方式；  对当事人家庭的  回馈。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蜕变期：策略：觉醒  —  接受  —  经验（改变）     技巧：连接     ；引导说出正面动机；  澄清；对质；调整步速；鼓励选择；学习正面经验；视线转移。                                      巩固期。 治疗师角色：连接者</w:t>
      </w:r>
      <w:bookmarkStart w:id="0" w:name="_GoBack"/>
      <w:bookmarkEnd w:id="0"/>
      <w:r>
        <w:rPr>
          <w:rFonts w:hint="eastAsia"/>
          <w:lang w:val="en-US" w:eastAsia="zh-CN"/>
        </w:rPr>
        <w:t>角色；中介者角色；支持者角色。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特点：</w:t>
      </w:r>
    </w:p>
    <w:p>
      <w:pPr>
        <w:pStyle w:val="2"/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注重个人  “  从内而外  ”  的改变，这是正本清源之道；</w:t>
      </w:r>
    </w:p>
    <w:p>
      <w:pPr>
        <w:pStyle w:val="2"/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  <w:r>
        <w:rPr>
          <w:rFonts w:hint="eastAsia"/>
          <w:lang w:val="en-US" w:eastAsia="zh-CN"/>
        </w:rPr>
        <w:t xml:space="preserve"> 处理的是家庭中的沟通  “  过程  ”  ，而又不限定解决问题的方式，让家庭自己去寻求  一个最适合他们的解决方式，所以适用性广；</w:t>
      </w:r>
    </w:p>
    <w:p>
      <w:pPr>
        <w:pStyle w:val="2"/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  <w:r>
        <w:rPr>
          <w:rFonts w:hint="eastAsia"/>
          <w:lang w:val="en-US" w:eastAsia="zh-CN"/>
        </w:rPr>
        <w:t>治疗法是  “  经验式  ”  的，  家庭成员在治疗师的带领下学习新的互动方式，并且体验  新的互动方式所带来的新感受，  因此他们能在治疗的过程中体验改变的及时性和实在性，  增  加信心和希望</w:t>
      </w:r>
    </w:p>
    <w:p>
      <w:pPr>
        <w:pStyle w:val="2"/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  <w:r>
        <w:rPr>
          <w:rFonts w:hint="eastAsia"/>
          <w:lang w:val="en-US" w:eastAsia="zh-CN"/>
        </w:rPr>
        <w:t xml:space="preserve"> 改变涉及多个层面，  是完整的改变，而且治疗可以从各个不同的层面入手，  治疗  师有很大的弹性，更容易取得效果；</w:t>
      </w:r>
    </w:p>
    <w:p>
      <w:pPr>
        <w:pStyle w:val="2"/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  <w:r>
        <w:rPr>
          <w:rFonts w:hint="eastAsia"/>
          <w:lang w:val="en-US" w:eastAsia="zh-CN"/>
        </w:rPr>
        <w:t>其基本信念是对人的信任和尊重，  而治疗的基本原理是注重滋润和关注，  因此对  于每一个家庭成员来说，治疗的过程就是正面的经验，所以较少遭遇家庭的抗拒和不配合；                       另外，  其注重情绪疏导、  注重经验和人文关怀，  注重治疗师的导演作用和经验等特征。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  <w:r>
        <w:rPr>
          <w:rFonts w:hint="eastAsia" w:hAnsi="宋体"/>
          <w:sz w:val="28"/>
          <w:szCs w:val="28"/>
          <w:lang w:val="en-US" w:eastAsia="zh-CN"/>
        </w:rPr>
        <w:t>4</w:t>
      </w:r>
      <w:r>
        <w:rPr>
          <w:rFonts w:hint="eastAsia" w:hAnsi="宋体"/>
          <w:sz w:val="28"/>
          <w:szCs w:val="28"/>
        </w:rPr>
        <w:t>.</w:t>
      </w:r>
      <w:r>
        <w:rPr>
          <w:rFonts w:hint="eastAsia" w:hAnsi="宋体" w:cs="Times New Roman"/>
          <w:sz w:val="28"/>
          <w:szCs w:val="28"/>
        </w:rPr>
        <w:t>家庭分类</w:t>
      </w:r>
      <w:r>
        <w:rPr>
          <w:rFonts w:hint="eastAsia" w:hAnsi="宋体" w:cs="Times New Roman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  <w:r>
        <w:rPr>
          <w:rFonts w:hint="eastAsia"/>
          <w:lang w:val="en-US" w:eastAsia="zh-CN"/>
        </w:rPr>
        <w:t>答：1  、家庭分类：     人员多少：大家庭（  &gt;4  人）  、小家庭、单身家庭。     代际数量和亲属关系的特征：  夫妻家庭、  核心家庭、  主干家庭、  联合家庭、  其他家庭形式  （扩  大、隔代、单亲、同居、单身）     收入：高收入、中等收入家庭、贫困家庭、单收入家庭、双收入家庭等，还可分为丈夫支配  型、妻子支配型等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  <w:r>
        <w:rPr>
          <w:rFonts w:hint="eastAsia" w:hAnsi="宋体"/>
          <w:sz w:val="28"/>
          <w:szCs w:val="28"/>
          <w:lang w:val="en-US" w:eastAsia="zh-CN"/>
        </w:rPr>
        <w:t>5</w:t>
      </w:r>
      <w:r>
        <w:rPr>
          <w:rFonts w:hint="eastAsia" w:hAnsi="宋体"/>
          <w:sz w:val="28"/>
          <w:szCs w:val="28"/>
        </w:rPr>
        <w:t>.婆媳关系10点处理方法</w:t>
      </w:r>
      <w:r>
        <w:rPr>
          <w:rFonts w:hint="eastAsia" w:hAnsi="宋体" w:cs="Times New Roman"/>
        </w:rPr>
        <w:t>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答：婆媳关系  10  点处理方法： 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尊重媳妇，不摆长辈架子 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把媳妇当成自家人，凡事不回避 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不以媳妇的现在比自己的过去，求全责备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对儿女、媳妇一视同仁但不以女儿比媳妇 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少管儿子、媳妇的闲事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不对外人说媳妇的闲话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不要因媳妇不育或者生了女孩而歧视媳妇 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尽量为儿子、媳妇排难解忧，承担一些力所能及的家务事 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教育第三代尊重父母 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相互体谅，不因小事耿耿于怀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03A3230"/>
    <w:multiLevelType w:val="singleLevel"/>
    <w:tmpl w:val="903A3230"/>
    <w:lvl w:ilvl="0" w:tentative="0">
      <w:start w:val="4"/>
      <w:numFmt w:val="chineseCounting"/>
      <w:suff w:val="nothing"/>
      <w:lvlText w:val="%1．"/>
      <w:lvlJc w:val="left"/>
      <w:rPr>
        <w:rFonts w:hint="eastAsia"/>
      </w:rPr>
    </w:lvl>
  </w:abstractNum>
  <w:abstractNum w:abstractNumId="1">
    <w:nsid w:val="A27C2C62"/>
    <w:multiLevelType w:val="singleLevel"/>
    <w:tmpl w:val="A27C2C62"/>
    <w:lvl w:ilvl="0" w:tentative="0">
      <w:start w:val="5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abstractNum w:abstractNumId="2">
    <w:nsid w:val="32BE3385"/>
    <w:multiLevelType w:val="singleLevel"/>
    <w:tmpl w:val="32BE3385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3">
    <w:nsid w:val="3CFB55F6"/>
    <w:multiLevelType w:val="singleLevel"/>
    <w:tmpl w:val="3CFB55F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432680EC"/>
    <w:multiLevelType w:val="singleLevel"/>
    <w:tmpl w:val="432680EC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422EEA"/>
    <w:rsid w:val="007B0726"/>
    <w:rsid w:val="00970CE8"/>
    <w:rsid w:val="00995AB9"/>
    <w:rsid w:val="00CA0F55"/>
    <w:rsid w:val="00F407E3"/>
    <w:rsid w:val="014A649E"/>
    <w:rsid w:val="0238604B"/>
    <w:rsid w:val="03306C38"/>
    <w:rsid w:val="03B934DB"/>
    <w:rsid w:val="03E10C7B"/>
    <w:rsid w:val="04EB46D4"/>
    <w:rsid w:val="0545533C"/>
    <w:rsid w:val="075C5622"/>
    <w:rsid w:val="076C4F96"/>
    <w:rsid w:val="0987312D"/>
    <w:rsid w:val="09FF05B7"/>
    <w:rsid w:val="0A500262"/>
    <w:rsid w:val="0BD26170"/>
    <w:rsid w:val="0C932F64"/>
    <w:rsid w:val="0CE12F69"/>
    <w:rsid w:val="0D0125C4"/>
    <w:rsid w:val="0E443B78"/>
    <w:rsid w:val="0E44619C"/>
    <w:rsid w:val="0E7746DB"/>
    <w:rsid w:val="0E806279"/>
    <w:rsid w:val="0EFA0231"/>
    <w:rsid w:val="0F4235A2"/>
    <w:rsid w:val="0FF647BC"/>
    <w:rsid w:val="100651F2"/>
    <w:rsid w:val="106B78DC"/>
    <w:rsid w:val="113E08D1"/>
    <w:rsid w:val="117F1AFF"/>
    <w:rsid w:val="118542D3"/>
    <w:rsid w:val="11A84DC4"/>
    <w:rsid w:val="11DE7604"/>
    <w:rsid w:val="12060631"/>
    <w:rsid w:val="12935E60"/>
    <w:rsid w:val="12AD51EA"/>
    <w:rsid w:val="13824965"/>
    <w:rsid w:val="15173885"/>
    <w:rsid w:val="15466650"/>
    <w:rsid w:val="157F5498"/>
    <w:rsid w:val="158A170C"/>
    <w:rsid w:val="159015F4"/>
    <w:rsid w:val="160B13D3"/>
    <w:rsid w:val="16645624"/>
    <w:rsid w:val="166D057F"/>
    <w:rsid w:val="16791D50"/>
    <w:rsid w:val="16CA4363"/>
    <w:rsid w:val="17625F65"/>
    <w:rsid w:val="17986030"/>
    <w:rsid w:val="187D37EC"/>
    <w:rsid w:val="19EF74BB"/>
    <w:rsid w:val="1A595377"/>
    <w:rsid w:val="1A6E630C"/>
    <w:rsid w:val="1BB606F3"/>
    <w:rsid w:val="1BDE5224"/>
    <w:rsid w:val="1C4709A0"/>
    <w:rsid w:val="1D5C71BB"/>
    <w:rsid w:val="1D784986"/>
    <w:rsid w:val="1E58477A"/>
    <w:rsid w:val="1F8F6DFA"/>
    <w:rsid w:val="2034552D"/>
    <w:rsid w:val="2101688B"/>
    <w:rsid w:val="21574FA1"/>
    <w:rsid w:val="225B5F02"/>
    <w:rsid w:val="228B7A9D"/>
    <w:rsid w:val="22CA1665"/>
    <w:rsid w:val="22DE3463"/>
    <w:rsid w:val="25185ED0"/>
    <w:rsid w:val="259B6ECE"/>
    <w:rsid w:val="25F11F21"/>
    <w:rsid w:val="263B0790"/>
    <w:rsid w:val="265D4CF7"/>
    <w:rsid w:val="2681244F"/>
    <w:rsid w:val="275D12FB"/>
    <w:rsid w:val="275F4601"/>
    <w:rsid w:val="27EF4905"/>
    <w:rsid w:val="27F31B4F"/>
    <w:rsid w:val="288817AA"/>
    <w:rsid w:val="28B67B7C"/>
    <w:rsid w:val="29B75DDE"/>
    <w:rsid w:val="2A105C74"/>
    <w:rsid w:val="2AAD27C1"/>
    <w:rsid w:val="2C122ABB"/>
    <w:rsid w:val="2CEC0BA4"/>
    <w:rsid w:val="2D74314D"/>
    <w:rsid w:val="2DF77F48"/>
    <w:rsid w:val="2E6D0381"/>
    <w:rsid w:val="2F95590C"/>
    <w:rsid w:val="3282201B"/>
    <w:rsid w:val="337D2859"/>
    <w:rsid w:val="338207C6"/>
    <w:rsid w:val="35295518"/>
    <w:rsid w:val="35367E05"/>
    <w:rsid w:val="35CF584E"/>
    <w:rsid w:val="35FD62F0"/>
    <w:rsid w:val="37877C32"/>
    <w:rsid w:val="38A0206A"/>
    <w:rsid w:val="38CD39A5"/>
    <w:rsid w:val="39A52F2E"/>
    <w:rsid w:val="3BA70C1A"/>
    <w:rsid w:val="3BD07E77"/>
    <w:rsid w:val="3D053EFB"/>
    <w:rsid w:val="3DE32363"/>
    <w:rsid w:val="3DF94D79"/>
    <w:rsid w:val="3E531FC2"/>
    <w:rsid w:val="3EDF1827"/>
    <w:rsid w:val="3F1F6EA2"/>
    <w:rsid w:val="3F9E3252"/>
    <w:rsid w:val="3FB2042F"/>
    <w:rsid w:val="3FFD0250"/>
    <w:rsid w:val="4021454B"/>
    <w:rsid w:val="42F3342E"/>
    <w:rsid w:val="43B5033D"/>
    <w:rsid w:val="46C84ACD"/>
    <w:rsid w:val="46CB2758"/>
    <w:rsid w:val="47182FBE"/>
    <w:rsid w:val="48392F30"/>
    <w:rsid w:val="48DC3005"/>
    <w:rsid w:val="49093ED5"/>
    <w:rsid w:val="496A5DB1"/>
    <w:rsid w:val="49E444B4"/>
    <w:rsid w:val="4A1E6379"/>
    <w:rsid w:val="4B4E320F"/>
    <w:rsid w:val="4BF3666D"/>
    <w:rsid w:val="4C490356"/>
    <w:rsid w:val="4ECB1E19"/>
    <w:rsid w:val="4FDB0173"/>
    <w:rsid w:val="4FF73D1C"/>
    <w:rsid w:val="51A273BD"/>
    <w:rsid w:val="52146C30"/>
    <w:rsid w:val="52483D98"/>
    <w:rsid w:val="52C6417B"/>
    <w:rsid w:val="558A0A88"/>
    <w:rsid w:val="574C103C"/>
    <w:rsid w:val="58686281"/>
    <w:rsid w:val="59C33AF4"/>
    <w:rsid w:val="59EB744C"/>
    <w:rsid w:val="5A1C31BE"/>
    <w:rsid w:val="5ACD6BE4"/>
    <w:rsid w:val="5B54632A"/>
    <w:rsid w:val="5B670D39"/>
    <w:rsid w:val="5B9505D0"/>
    <w:rsid w:val="5C517B88"/>
    <w:rsid w:val="5DCA0738"/>
    <w:rsid w:val="5E8E0495"/>
    <w:rsid w:val="5F550281"/>
    <w:rsid w:val="5F757FD2"/>
    <w:rsid w:val="602C346D"/>
    <w:rsid w:val="603C08F0"/>
    <w:rsid w:val="603F35D4"/>
    <w:rsid w:val="61974332"/>
    <w:rsid w:val="62655F55"/>
    <w:rsid w:val="628C76C0"/>
    <w:rsid w:val="63D8173A"/>
    <w:rsid w:val="63D92FBC"/>
    <w:rsid w:val="63F25D42"/>
    <w:rsid w:val="641653C7"/>
    <w:rsid w:val="64561E0C"/>
    <w:rsid w:val="64BB79EB"/>
    <w:rsid w:val="64D23DFC"/>
    <w:rsid w:val="652129F8"/>
    <w:rsid w:val="65F33147"/>
    <w:rsid w:val="66350257"/>
    <w:rsid w:val="664E2B9E"/>
    <w:rsid w:val="683D7D5E"/>
    <w:rsid w:val="68D13EC9"/>
    <w:rsid w:val="68D96B0B"/>
    <w:rsid w:val="69F129FF"/>
    <w:rsid w:val="6BA912F4"/>
    <w:rsid w:val="6BBC1E9E"/>
    <w:rsid w:val="6C02517D"/>
    <w:rsid w:val="6DC80C4E"/>
    <w:rsid w:val="6DD32D17"/>
    <w:rsid w:val="6DF1768B"/>
    <w:rsid w:val="6EB40DFB"/>
    <w:rsid w:val="6F2A1FCB"/>
    <w:rsid w:val="70321D8F"/>
    <w:rsid w:val="70372B34"/>
    <w:rsid w:val="706A1F78"/>
    <w:rsid w:val="70AD72D6"/>
    <w:rsid w:val="7185410E"/>
    <w:rsid w:val="727D7624"/>
    <w:rsid w:val="72F10C27"/>
    <w:rsid w:val="731148AD"/>
    <w:rsid w:val="7482712E"/>
    <w:rsid w:val="7492676D"/>
    <w:rsid w:val="74C45818"/>
    <w:rsid w:val="75CA6A88"/>
    <w:rsid w:val="768A2825"/>
    <w:rsid w:val="77BB10AB"/>
    <w:rsid w:val="77DA284F"/>
    <w:rsid w:val="78623BD9"/>
    <w:rsid w:val="7B226DF1"/>
    <w:rsid w:val="7B3E537F"/>
    <w:rsid w:val="7B6E26E7"/>
    <w:rsid w:val="7C1664C5"/>
    <w:rsid w:val="7C4B37F6"/>
    <w:rsid w:val="7C556F5D"/>
    <w:rsid w:val="7C683108"/>
    <w:rsid w:val="7D446293"/>
    <w:rsid w:val="7EAF6A59"/>
    <w:rsid w:val="7F1F001B"/>
    <w:rsid w:val="7F6C3338"/>
    <w:rsid w:val="7FD11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2020-02-20T07:17:35Z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