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eastAsiaTheme="minorEastAsia"/>
          <w:b/>
          <w:lang w:val="en-US" w:eastAsia="zh-CN"/>
        </w:rPr>
      </w:pPr>
      <w:r>
        <w:rPr>
          <w:rFonts w:hint="eastAsia"/>
          <w:b/>
        </w:rPr>
        <w:t>社区工作</w:t>
      </w:r>
      <w:r>
        <w:rPr>
          <w:rFonts w:hint="eastAsia"/>
          <w:b/>
          <w:lang w:val="en-US" w:eastAsia="zh-CN"/>
        </w:rPr>
        <w:t>复习资料</w:t>
      </w:r>
    </w:p>
    <w:p>
      <w:pPr>
        <w:spacing w:line="360" w:lineRule="auto"/>
        <w:rPr>
          <w:rFonts w:hint="eastAsia" w:ascii="宋体" w:hAnsi="宋体"/>
          <w:b/>
          <w:sz w:val="24"/>
        </w:rPr>
      </w:pPr>
      <w:r>
        <w:rPr>
          <w:rFonts w:hint="eastAsia" w:ascii="宋体" w:hAnsi="宋体"/>
          <w:b/>
          <w:sz w:val="24"/>
        </w:rPr>
        <w:t>一、填空题</w:t>
      </w:r>
    </w:p>
    <w:p>
      <w:pPr>
        <w:spacing w:line="400" w:lineRule="exact"/>
        <w:rPr>
          <w:rFonts w:hint="eastAsia" w:ascii="宋体" w:hAnsi="宋体"/>
          <w:sz w:val="24"/>
          <w:u w:val="single"/>
        </w:rPr>
      </w:pPr>
      <w:r>
        <w:rPr>
          <w:rFonts w:hint="eastAsia" w:ascii="宋体" w:hAnsi="宋体"/>
          <w:szCs w:val="21"/>
        </w:rPr>
        <w:t>1、</w:t>
      </w:r>
      <w:r>
        <w:rPr>
          <w:rFonts w:hint="eastAsia" w:ascii="宋体" w:hAnsi="宋体"/>
          <w:sz w:val="24"/>
        </w:rPr>
        <w:t xml:space="preserve">社区参与中 </w:t>
      </w:r>
      <w:r>
        <w:rPr>
          <w:rFonts w:hint="eastAsia" w:ascii="宋体" w:hAnsi="宋体"/>
          <w:sz w:val="24"/>
          <w:u w:val="single"/>
        </w:rPr>
        <w:t xml:space="preserve">               </w:t>
      </w:r>
      <w:r>
        <w:rPr>
          <w:rFonts w:hint="eastAsia" w:ascii="宋体" w:hAnsi="宋体"/>
          <w:sz w:val="24"/>
        </w:rPr>
        <w:t>和</w:t>
      </w:r>
      <w:r>
        <w:rPr>
          <w:rFonts w:hint="eastAsia" w:ascii="宋体" w:hAnsi="宋体"/>
          <w:sz w:val="24"/>
          <w:u w:val="single"/>
        </w:rPr>
        <w:t xml:space="preserve">                 </w:t>
      </w:r>
      <w:r>
        <w:rPr>
          <w:rFonts w:hint="eastAsia" w:ascii="宋体" w:hAnsi="宋体"/>
          <w:sz w:val="24"/>
        </w:rPr>
        <w:t>起着非常重要的作用。</w:t>
      </w:r>
    </w:p>
    <w:p>
      <w:pPr>
        <w:spacing w:line="400" w:lineRule="exact"/>
        <w:rPr>
          <w:rFonts w:hint="eastAsia" w:ascii="宋体" w:hAnsi="宋体"/>
          <w:sz w:val="24"/>
        </w:rPr>
      </w:pPr>
      <w:r>
        <w:rPr>
          <w:rFonts w:hint="eastAsia" w:ascii="宋体" w:hAnsi="宋体"/>
          <w:sz w:val="24"/>
        </w:rPr>
        <w:t>2、德国的</w:t>
      </w:r>
      <w:r>
        <w:rPr>
          <w:rFonts w:hint="eastAsia" w:ascii="宋体" w:hAnsi="宋体"/>
          <w:sz w:val="24"/>
          <w:u w:val="single"/>
        </w:rPr>
        <w:t xml:space="preserve">             </w:t>
      </w:r>
      <w:r>
        <w:rPr>
          <w:rFonts w:hint="eastAsia" w:ascii="宋体" w:hAnsi="宋体"/>
          <w:sz w:val="24"/>
        </w:rPr>
        <w:t>（1788年）与</w:t>
      </w:r>
      <w:r>
        <w:rPr>
          <w:rFonts w:hint="eastAsia" w:ascii="宋体" w:hAnsi="宋体"/>
          <w:sz w:val="24"/>
          <w:u w:val="single"/>
        </w:rPr>
        <w:t xml:space="preserve">              </w:t>
      </w:r>
      <w:r>
        <w:rPr>
          <w:rFonts w:hint="eastAsia" w:ascii="宋体" w:hAnsi="宋体"/>
          <w:sz w:val="24"/>
        </w:rPr>
        <w:t>（1858年）是英国慈善事业影响下的两种</w:t>
      </w:r>
      <w:r>
        <w:rPr>
          <w:rFonts w:hint="eastAsia" w:ascii="宋体" w:hAnsi="宋体"/>
          <w:sz w:val="24"/>
          <w:u w:val="single"/>
        </w:rPr>
        <w:t xml:space="preserve">               </w:t>
      </w:r>
      <w:r>
        <w:rPr>
          <w:rFonts w:hint="eastAsia" w:ascii="宋体" w:hAnsi="宋体"/>
          <w:sz w:val="24"/>
        </w:rPr>
        <w:t>和</w:t>
      </w:r>
      <w:r>
        <w:rPr>
          <w:rFonts w:hint="eastAsia" w:ascii="宋体" w:hAnsi="宋体"/>
          <w:sz w:val="24"/>
          <w:u w:val="single"/>
        </w:rPr>
        <w:t xml:space="preserve">               </w:t>
      </w:r>
      <w:r>
        <w:rPr>
          <w:rFonts w:hint="eastAsia" w:ascii="宋体" w:hAnsi="宋体"/>
          <w:sz w:val="24"/>
        </w:rPr>
        <w:t>体制。</w:t>
      </w:r>
    </w:p>
    <w:p>
      <w:pPr>
        <w:spacing w:line="400" w:lineRule="exact"/>
        <w:rPr>
          <w:rFonts w:hint="eastAsia" w:ascii="宋体" w:hAnsi="宋体"/>
          <w:sz w:val="24"/>
        </w:rPr>
      </w:pPr>
      <w:r>
        <w:rPr>
          <w:rFonts w:hint="eastAsia" w:ascii="宋体" w:hAnsi="宋体"/>
          <w:sz w:val="24"/>
        </w:rPr>
        <w:t>3、社区发展存在三种不同的路径，即</w:t>
      </w:r>
      <w:r>
        <w:rPr>
          <w:rFonts w:hint="eastAsia" w:ascii="宋体" w:hAnsi="宋体"/>
          <w:sz w:val="24"/>
          <w:u w:val="single"/>
        </w:rPr>
        <w:t xml:space="preserve">            </w:t>
      </w:r>
      <w:r>
        <w:rPr>
          <w:rFonts w:hint="eastAsia" w:ascii="宋体" w:hAnsi="宋体"/>
          <w:sz w:val="24"/>
        </w:rPr>
        <w:t>、</w:t>
      </w:r>
      <w:r>
        <w:rPr>
          <w:rFonts w:hint="eastAsia" w:ascii="宋体" w:hAnsi="宋体"/>
          <w:sz w:val="24"/>
          <w:u w:val="single"/>
        </w:rPr>
        <w:t xml:space="preserve">           </w:t>
      </w:r>
      <w:r>
        <w:rPr>
          <w:rFonts w:hint="eastAsia" w:ascii="宋体" w:hAnsi="宋体"/>
          <w:sz w:val="24"/>
        </w:rPr>
        <w:t>和</w:t>
      </w:r>
      <w:r>
        <w:rPr>
          <w:rFonts w:hint="eastAsia" w:ascii="宋体" w:hAnsi="宋体"/>
          <w:sz w:val="24"/>
          <w:u w:val="single"/>
        </w:rPr>
        <w:t xml:space="preserve">         </w:t>
      </w:r>
      <w:r>
        <w:rPr>
          <w:rFonts w:hint="eastAsia" w:ascii="宋体" w:hAnsi="宋体"/>
          <w:sz w:val="24"/>
        </w:rPr>
        <w:t>。</w:t>
      </w:r>
    </w:p>
    <w:p>
      <w:pPr>
        <w:spacing w:line="400" w:lineRule="exact"/>
        <w:rPr>
          <w:rFonts w:hint="eastAsia" w:ascii="宋体" w:hAnsi="宋体"/>
          <w:sz w:val="24"/>
        </w:rPr>
      </w:pPr>
      <w:r>
        <w:rPr>
          <w:rFonts w:hint="eastAsia" w:ascii="宋体" w:hAnsi="宋体"/>
          <w:sz w:val="24"/>
        </w:rPr>
        <w:t>4、社会工作发展的目的是解决</w:t>
      </w:r>
      <w:r>
        <w:rPr>
          <w:rFonts w:hint="eastAsia" w:ascii="宋体" w:hAnsi="宋体"/>
          <w:sz w:val="24"/>
          <w:u w:val="single"/>
        </w:rPr>
        <w:t xml:space="preserve">              </w:t>
      </w:r>
      <w:r>
        <w:rPr>
          <w:rFonts w:hint="eastAsia" w:ascii="宋体" w:hAnsi="宋体"/>
          <w:sz w:val="24"/>
        </w:rPr>
        <w:t xml:space="preserve"> 和 </w:t>
      </w:r>
      <w:r>
        <w:rPr>
          <w:rFonts w:hint="eastAsia" w:ascii="宋体" w:hAnsi="宋体"/>
          <w:sz w:val="24"/>
          <w:u w:val="single"/>
        </w:rPr>
        <w:t xml:space="preserve">            </w:t>
      </w:r>
      <w:r>
        <w:rPr>
          <w:rFonts w:hint="eastAsia" w:ascii="宋体" w:hAnsi="宋体"/>
          <w:sz w:val="24"/>
        </w:rPr>
        <w:t>过程中出现的社会问题。</w:t>
      </w:r>
    </w:p>
    <w:p>
      <w:pPr>
        <w:spacing w:line="400" w:lineRule="exact"/>
        <w:rPr>
          <w:rFonts w:hint="eastAsia" w:ascii="宋体" w:hAnsi="宋体"/>
          <w:sz w:val="24"/>
        </w:rPr>
      </w:pPr>
      <w:r>
        <w:rPr>
          <w:rFonts w:hint="eastAsia" w:ascii="宋体" w:hAnsi="宋体"/>
          <w:sz w:val="24"/>
        </w:rPr>
        <w:t>5、社会行动的四种策略：</w:t>
      </w:r>
      <w:r>
        <w:rPr>
          <w:rFonts w:hint="eastAsia" w:ascii="宋体" w:hAnsi="宋体"/>
          <w:sz w:val="24"/>
          <w:u w:val="single"/>
        </w:rPr>
        <w:t xml:space="preserve">                 </w:t>
      </w:r>
      <w:r>
        <w:rPr>
          <w:rFonts w:hint="eastAsia" w:ascii="宋体" w:hAnsi="宋体"/>
          <w:sz w:val="24"/>
        </w:rPr>
        <w:t>行动，</w:t>
      </w:r>
      <w:r>
        <w:rPr>
          <w:rFonts w:hint="eastAsia" w:ascii="宋体" w:hAnsi="宋体"/>
          <w:sz w:val="24"/>
          <w:u w:val="single"/>
        </w:rPr>
        <w:t xml:space="preserve">                  </w:t>
      </w:r>
      <w:r>
        <w:rPr>
          <w:rFonts w:hint="eastAsia" w:ascii="宋体" w:hAnsi="宋体"/>
          <w:sz w:val="24"/>
        </w:rPr>
        <w:t>行动，</w:t>
      </w:r>
    </w:p>
    <w:p>
      <w:pPr>
        <w:spacing w:line="400" w:lineRule="exact"/>
        <w:rPr>
          <w:rFonts w:hint="eastAsia" w:ascii="宋体" w:hAnsi="宋体"/>
          <w:sz w:val="24"/>
        </w:rPr>
      </w:pPr>
      <w:r>
        <w:rPr>
          <w:rFonts w:hint="eastAsia" w:ascii="宋体" w:hAnsi="宋体"/>
          <w:sz w:val="24"/>
          <w:u w:val="single"/>
        </w:rPr>
        <w:t xml:space="preserve">                </w:t>
      </w:r>
      <w:r>
        <w:rPr>
          <w:rFonts w:hint="eastAsia" w:ascii="宋体" w:hAnsi="宋体"/>
          <w:sz w:val="24"/>
        </w:rPr>
        <w:t>行动，</w:t>
      </w:r>
      <w:r>
        <w:rPr>
          <w:rFonts w:hint="eastAsia" w:ascii="宋体" w:hAnsi="宋体"/>
          <w:sz w:val="24"/>
          <w:u w:val="single"/>
        </w:rPr>
        <w:t xml:space="preserve">                 </w:t>
      </w:r>
      <w:r>
        <w:rPr>
          <w:rFonts w:hint="eastAsia" w:ascii="宋体" w:hAnsi="宋体"/>
          <w:sz w:val="24"/>
        </w:rPr>
        <w:t>行动。</w:t>
      </w:r>
    </w:p>
    <w:p>
      <w:pPr>
        <w:spacing w:line="400" w:lineRule="exact"/>
        <w:rPr>
          <w:rFonts w:hint="eastAsia" w:ascii="宋体" w:hAnsi="宋体"/>
          <w:sz w:val="24"/>
        </w:rPr>
      </w:pPr>
      <w:r>
        <w:rPr>
          <w:rFonts w:hint="eastAsia" w:ascii="宋体" w:hAnsi="宋体"/>
          <w:sz w:val="24"/>
        </w:rPr>
        <w:t>6、西方社会工作的价值基础主要有三个来源：</w:t>
      </w:r>
      <w:r>
        <w:rPr>
          <w:rFonts w:hint="eastAsia" w:ascii="宋体" w:hAnsi="宋体"/>
          <w:sz w:val="24"/>
          <w:u w:val="single"/>
        </w:rPr>
        <w:t xml:space="preserve">              </w:t>
      </w:r>
      <w:r>
        <w:rPr>
          <w:rFonts w:hint="eastAsia" w:ascii="宋体" w:hAnsi="宋体"/>
          <w:sz w:val="24"/>
        </w:rPr>
        <w:t>、</w:t>
      </w:r>
      <w:r>
        <w:rPr>
          <w:rFonts w:hint="eastAsia" w:ascii="宋体" w:hAnsi="宋体"/>
          <w:sz w:val="24"/>
          <w:u w:val="single"/>
        </w:rPr>
        <w:t xml:space="preserve">             </w:t>
      </w:r>
      <w:r>
        <w:rPr>
          <w:rFonts w:hint="eastAsia" w:ascii="宋体" w:hAnsi="宋体"/>
          <w:sz w:val="24"/>
        </w:rPr>
        <w:t>、</w:t>
      </w:r>
    </w:p>
    <w:p>
      <w:pPr>
        <w:spacing w:line="400" w:lineRule="exact"/>
        <w:rPr>
          <w:rFonts w:hint="eastAsia" w:ascii="宋体" w:hAnsi="宋体"/>
          <w:sz w:val="24"/>
        </w:rPr>
      </w:pPr>
      <w:r>
        <w:rPr>
          <w:rFonts w:hint="eastAsia" w:ascii="宋体" w:hAnsi="宋体"/>
          <w:sz w:val="24"/>
          <w:u w:val="single"/>
        </w:rPr>
        <w:t xml:space="preserve">                   </w:t>
      </w:r>
      <w:r>
        <w:rPr>
          <w:rFonts w:hint="eastAsia" w:ascii="宋体" w:hAnsi="宋体"/>
          <w:sz w:val="24"/>
        </w:rPr>
        <w:t>。</w:t>
      </w:r>
    </w:p>
    <w:p>
      <w:pPr>
        <w:spacing w:line="400" w:lineRule="exact"/>
        <w:rPr>
          <w:rFonts w:hint="eastAsia" w:ascii="宋体" w:hAnsi="宋体"/>
          <w:sz w:val="24"/>
        </w:rPr>
      </w:pPr>
      <w:r>
        <w:rPr>
          <w:rFonts w:hint="eastAsia" w:ascii="宋体" w:hAnsi="宋体"/>
          <w:sz w:val="24"/>
        </w:rPr>
        <w:t>7、社会策划的四个基本原则：</w:t>
      </w:r>
      <w:r>
        <w:rPr>
          <w:rFonts w:hint="eastAsia" w:ascii="宋体" w:hAnsi="宋体"/>
          <w:sz w:val="24"/>
          <w:u w:val="single"/>
        </w:rPr>
        <w:t xml:space="preserve">                    </w:t>
      </w:r>
      <w:r>
        <w:rPr>
          <w:rFonts w:hint="eastAsia" w:ascii="宋体" w:hAnsi="宋体"/>
          <w:sz w:val="24"/>
        </w:rPr>
        <w:t>、</w:t>
      </w:r>
      <w:r>
        <w:rPr>
          <w:rFonts w:hint="eastAsia" w:ascii="宋体" w:hAnsi="宋体"/>
          <w:sz w:val="24"/>
          <w:u w:val="single"/>
        </w:rPr>
        <w:t xml:space="preserve">                   </w:t>
      </w:r>
      <w:r>
        <w:rPr>
          <w:rFonts w:hint="eastAsia" w:ascii="宋体" w:hAnsi="宋体"/>
          <w:sz w:val="24"/>
        </w:rPr>
        <w:t>、</w:t>
      </w:r>
    </w:p>
    <w:p>
      <w:pPr>
        <w:spacing w:line="400" w:lineRule="exact"/>
        <w:rPr>
          <w:rFonts w:hint="eastAsia" w:ascii="宋体" w:hAnsi="宋体"/>
          <w:sz w:val="24"/>
        </w:rPr>
      </w:pPr>
      <w:r>
        <w:rPr>
          <w:rFonts w:hint="eastAsia" w:ascii="宋体" w:hAnsi="宋体"/>
          <w:sz w:val="24"/>
          <w:u w:val="single"/>
        </w:rPr>
        <w:t xml:space="preserve">                   </w:t>
      </w:r>
      <w:r>
        <w:rPr>
          <w:rFonts w:hint="eastAsia" w:ascii="宋体" w:hAnsi="宋体"/>
          <w:sz w:val="24"/>
        </w:rPr>
        <w:t>、</w:t>
      </w:r>
      <w:r>
        <w:rPr>
          <w:rFonts w:hint="eastAsia" w:ascii="宋体" w:hAnsi="宋体"/>
          <w:sz w:val="24"/>
          <w:u w:val="single"/>
        </w:rPr>
        <w:t xml:space="preserve">                </w:t>
      </w:r>
      <w:r>
        <w:rPr>
          <w:rFonts w:hint="eastAsia" w:ascii="宋体" w:hAnsi="宋体"/>
          <w:sz w:val="24"/>
        </w:rPr>
        <w:t>。</w:t>
      </w:r>
    </w:p>
    <w:p>
      <w:pPr>
        <w:spacing w:line="400" w:lineRule="exact"/>
        <w:rPr>
          <w:rFonts w:hint="eastAsia" w:ascii="宋体" w:hAnsi="宋体"/>
          <w:sz w:val="24"/>
        </w:rPr>
      </w:pPr>
    </w:p>
    <w:p>
      <w:pPr>
        <w:spacing w:line="360" w:lineRule="auto"/>
        <w:rPr>
          <w:rFonts w:hint="eastAsia" w:ascii="宋体" w:hAnsi="宋体"/>
          <w:b/>
          <w:sz w:val="24"/>
        </w:rPr>
      </w:pPr>
      <w:r>
        <w:rPr>
          <w:rFonts w:hint="eastAsia" w:ascii="宋体" w:hAnsi="宋体"/>
          <w:b/>
          <w:sz w:val="24"/>
        </w:rPr>
        <w:t>二、名词解释</w:t>
      </w:r>
    </w:p>
    <w:p>
      <w:pPr>
        <w:spacing w:line="360" w:lineRule="auto"/>
        <w:rPr>
          <w:rFonts w:hint="eastAsia" w:ascii="宋体" w:hAnsi="宋体"/>
          <w:szCs w:val="21"/>
        </w:rPr>
      </w:pPr>
      <w:r>
        <w:rPr>
          <w:rFonts w:hint="eastAsia" w:ascii="宋体" w:hAnsi="宋体"/>
          <w:szCs w:val="21"/>
        </w:rPr>
        <w:t>1、社会工作价值</w:t>
      </w:r>
    </w:p>
    <w:p>
      <w:pPr>
        <w:spacing w:line="360" w:lineRule="auto"/>
        <w:rPr>
          <w:rFonts w:hint="eastAsia" w:ascii="宋体" w:hAnsi="宋体"/>
          <w:szCs w:val="21"/>
        </w:rPr>
      </w:pPr>
      <w:r>
        <w:rPr>
          <w:rFonts w:hint="eastAsia" w:ascii="宋体" w:hAnsi="宋体"/>
          <w:szCs w:val="21"/>
        </w:rPr>
        <w:t>2、社区教育中的控制式教育</w:t>
      </w:r>
    </w:p>
    <w:p>
      <w:pPr>
        <w:spacing w:line="360" w:lineRule="auto"/>
        <w:rPr>
          <w:rFonts w:hint="eastAsia" w:ascii="宋体" w:hAnsi="宋体"/>
          <w:szCs w:val="21"/>
        </w:rPr>
      </w:pPr>
      <w:r>
        <w:rPr>
          <w:rFonts w:hint="eastAsia" w:ascii="宋体" w:hAnsi="宋体"/>
          <w:szCs w:val="21"/>
        </w:rPr>
        <w:t>3、社区照顾的终极目标</w:t>
      </w:r>
    </w:p>
    <w:p>
      <w:pPr>
        <w:spacing w:line="360" w:lineRule="auto"/>
        <w:rPr>
          <w:rFonts w:hint="eastAsia" w:ascii="宋体" w:hAnsi="宋体"/>
          <w:b/>
          <w:sz w:val="24"/>
        </w:rPr>
      </w:pPr>
      <w:r>
        <w:rPr>
          <w:rFonts w:hint="eastAsia" w:ascii="宋体" w:hAnsi="宋体"/>
          <w:b/>
          <w:sz w:val="24"/>
        </w:rPr>
        <w:t>三、简答题</w:t>
      </w:r>
    </w:p>
    <w:p>
      <w:pPr>
        <w:spacing w:line="360" w:lineRule="auto"/>
        <w:rPr>
          <w:rFonts w:hint="eastAsia" w:ascii="宋体" w:hAnsi="宋体"/>
          <w:szCs w:val="21"/>
        </w:rPr>
      </w:pPr>
      <w:r>
        <w:rPr>
          <w:rFonts w:hint="eastAsia" w:ascii="宋体" w:hAnsi="宋体"/>
          <w:szCs w:val="21"/>
        </w:rPr>
        <w:t>1、社会行动的步骤是哪几步？</w:t>
      </w:r>
    </w:p>
    <w:p>
      <w:pPr>
        <w:spacing w:line="360" w:lineRule="auto"/>
        <w:rPr>
          <w:rFonts w:hint="eastAsia" w:ascii="宋体" w:hAnsi="宋体"/>
          <w:szCs w:val="21"/>
        </w:rPr>
      </w:pPr>
      <w:r>
        <w:rPr>
          <w:rFonts w:hint="eastAsia" w:ascii="宋体" w:hAnsi="宋体"/>
          <w:szCs w:val="21"/>
        </w:rPr>
        <w:t>2、为老年人提供的服务有哪些？</w:t>
      </w:r>
    </w:p>
    <w:p>
      <w:pPr>
        <w:spacing w:line="360" w:lineRule="auto"/>
        <w:rPr>
          <w:rFonts w:hint="eastAsia" w:ascii="宋体" w:hAnsi="宋体"/>
          <w:szCs w:val="21"/>
        </w:rPr>
      </w:pPr>
      <w:r>
        <w:rPr>
          <w:rFonts w:hint="eastAsia" w:ascii="宋体" w:hAnsi="宋体"/>
          <w:szCs w:val="21"/>
        </w:rPr>
        <w:t>3、社区教育的功能</w:t>
      </w:r>
    </w:p>
    <w:p>
      <w:pPr>
        <w:spacing w:line="360" w:lineRule="auto"/>
        <w:rPr>
          <w:rFonts w:hint="eastAsia" w:ascii="宋体" w:hAnsi="宋体"/>
          <w:szCs w:val="21"/>
        </w:rPr>
      </w:pPr>
      <w:r>
        <w:rPr>
          <w:rFonts w:hint="eastAsia" w:ascii="宋体" w:hAnsi="宋体"/>
          <w:szCs w:val="21"/>
        </w:rPr>
        <w:t>4、社区工作的过程包括哪六个阶段？</w:t>
      </w:r>
    </w:p>
    <w:p>
      <w:pPr>
        <w:spacing w:line="360" w:lineRule="auto"/>
        <w:rPr>
          <w:rFonts w:hint="eastAsia" w:ascii="宋体" w:hAnsi="宋体"/>
          <w:b/>
          <w:sz w:val="24"/>
        </w:rPr>
      </w:pPr>
      <w:r>
        <w:rPr>
          <w:rFonts w:hint="eastAsia" w:ascii="宋体" w:hAnsi="宋体"/>
          <w:b/>
          <w:sz w:val="24"/>
        </w:rPr>
        <w:t>四、论述题</w:t>
      </w:r>
    </w:p>
    <w:p>
      <w:pPr>
        <w:pStyle w:val="8"/>
        <w:spacing w:line="360" w:lineRule="auto"/>
        <w:ind w:firstLine="0" w:firstLineChars="0"/>
        <w:rPr>
          <w:rFonts w:hint="eastAsia" w:ascii="宋体" w:hAnsi="宋体" w:eastAsiaTheme="minorEastAsia"/>
          <w:szCs w:val="21"/>
          <w:lang w:eastAsia="zh-CN"/>
        </w:rPr>
      </w:pPr>
      <w:r>
        <w:rPr>
          <w:rFonts w:hint="eastAsia" w:ascii="宋体" w:hAnsi="宋体"/>
          <w:szCs w:val="21"/>
        </w:rPr>
        <w:t>1、如何实现社区工作职业化</w:t>
      </w:r>
      <w:r>
        <w:rPr>
          <w:rFonts w:hint="eastAsia" w:ascii="宋体" w:hAnsi="宋体"/>
          <w:szCs w:val="21"/>
          <w:lang w:eastAsia="zh-CN"/>
        </w:rPr>
        <w:t>。</w:t>
      </w:r>
    </w:p>
    <w:p>
      <w:pPr>
        <w:spacing w:line="360" w:lineRule="auto"/>
        <w:rPr>
          <w:rFonts w:hint="eastAsia" w:ascii="宋体" w:hAnsi="宋体"/>
        </w:rPr>
      </w:pPr>
      <w:r>
        <w:rPr>
          <w:rFonts w:hint="eastAsia" w:ascii="宋体" w:hAnsi="宋体"/>
        </w:rPr>
        <w:t>2、请论述</w:t>
      </w:r>
      <w:r>
        <w:rPr>
          <w:rFonts w:hint="eastAsia" w:ascii="宋体" w:hAnsi="宋体"/>
          <w:szCs w:val="21"/>
        </w:rPr>
        <w:t>我国香港地区的社区工作。</w:t>
      </w: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rPr>
      </w:pPr>
    </w:p>
    <w:p>
      <w:pPr>
        <w:jc w:val="both"/>
        <w:rPr>
          <w:rFonts w:hint="eastAsia"/>
          <w:b/>
        </w:rPr>
      </w:pPr>
    </w:p>
    <w:p>
      <w:pPr>
        <w:jc w:val="both"/>
        <w:rPr>
          <w:b/>
        </w:rPr>
      </w:pPr>
      <w:r>
        <w:rPr>
          <w:rFonts w:hint="eastAsia"/>
          <w:b/>
        </w:rPr>
        <w:t>社区工作</w:t>
      </w:r>
      <w:r>
        <w:rPr>
          <w:rFonts w:hint="eastAsia"/>
          <w:b/>
          <w:lang w:val="en-US" w:eastAsia="zh-CN"/>
        </w:rPr>
        <w:t>复习资料</w:t>
      </w:r>
      <w:r>
        <w:rPr>
          <w:rFonts w:hint="eastAsia"/>
          <w:b/>
        </w:rPr>
        <w:t>答案</w:t>
      </w:r>
    </w:p>
    <w:p/>
    <w:p>
      <w:pPr>
        <w:spacing w:line="360" w:lineRule="auto"/>
        <w:rPr>
          <w:rFonts w:ascii="宋体" w:hAnsi="宋体"/>
          <w:b/>
          <w:sz w:val="24"/>
        </w:rPr>
      </w:pPr>
      <w:r>
        <w:rPr>
          <w:rFonts w:hint="eastAsia" w:ascii="宋体" w:hAnsi="宋体"/>
          <w:b/>
          <w:sz w:val="24"/>
        </w:rPr>
        <w:t>一、填空题</w:t>
      </w:r>
    </w:p>
    <w:p>
      <w:r>
        <w:rPr>
          <w:rFonts w:hint="eastAsia"/>
        </w:rPr>
        <w:t>1、（书P8）志愿者组织，中介机构</w:t>
      </w:r>
    </w:p>
    <w:p>
      <w:r>
        <w:rPr>
          <w:rFonts w:hint="eastAsia"/>
        </w:rPr>
        <w:t>2、（书P41）汉堡制，爱尔伯福制，社会救助，社会服务</w:t>
      </w:r>
    </w:p>
    <w:p>
      <w:r>
        <w:rPr>
          <w:rFonts w:hint="eastAsia"/>
        </w:rPr>
        <w:t>3、（书P95）自我帮助，技术支持，冲突。</w:t>
      </w:r>
    </w:p>
    <w:p>
      <w:r>
        <w:rPr>
          <w:rFonts w:hint="eastAsia"/>
        </w:rPr>
        <w:t>4、（书P71）工业化，城市化</w:t>
      </w:r>
    </w:p>
    <w:p>
      <w:pPr>
        <w:rPr>
          <w:rFonts w:hint="eastAsia"/>
        </w:rPr>
      </w:pPr>
      <w:r>
        <w:rPr>
          <w:rFonts w:hint="eastAsia"/>
        </w:rPr>
        <w:t>5、（书P131-132）对话性，抗议性，对抗性，暴力性</w:t>
      </w:r>
    </w:p>
    <w:p>
      <w:r>
        <w:rPr>
          <w:rFonts w:hint="eastAsia"/>
        </w:rPr>
        <w:t>6、</w:t>
      </w:r>
    </w:p>
    <w:p>
      <w:r>
        <w:rPr>
          <w:rFonts w:hint="eastAsia"/>
        </w:rPr>
        <w:t>7、</w:t>
      </w:r>
    </w:p>
    <w:p>
      <w:pPr>
        <w:spacing w:line="360" w:lineRule="auto"/>
        <w:rPr>
          <w:rFonts w:hint="eastAsia" w:ascii="宋体" w:hAnsi="宋体"/>
          <w:b/>
          <w:sz w:val="24"/>
        </w:rPr>
      </w:pPr>
      <w:bookmarkStart w:id="0" w:name="_GoBack"/>
      <w:bookmarkEnd w:id="0"/>
    </w:p>
    <w:p>
      <w:pPr>
        <w:spacing w:line="360" w:lineRule="auto"/>
        <w:rPr>
          <w:rFonts w:ascii="宋体" w:hAnsi="宋体"/>
          <w:b/>
          <w:sz w:val="24"/>
        </w:rPr>
      </w:pPr>
      <w:r>
        <w:rPr>
          <w:rFonts w:hint="eastAsia" w:ascii="宋体" w:hAnsi="宋体"/>
          <w:b/>
          <w:sz w:val="24"/>
        </w:rPr>
        <w:t>二、名词解释</w:t>
      </w:r>
    </w:p>
    <w:p>
      <w:r>
        <w:rPr>
          <w:rFonts w:hint="eastAsia"/>
        </w:rPr>
        <w:t>1、（书P75）社会工作价值是指社会工作对社会工作者在专业实践活动中所表现出来的价值倾向的要求和规定，是人类社会价值体系的重要组成部分。</w:t>
      </w:r>
    </w:p>
    <w:p/>
    <w:p>
      <w:r>
        <w:rPr>
          <w:rFonts w:hint="eastAsia"/>
        </w:rPr>
        <w:t>2、（书P195）控制式教育强调群众行为的规范，例如群众应遵守交通规则、不乱扔垃圾、不随地吐痰、不在公共场合抽烟等。</w:t>
      </w:r>
    </w:p>
    <w:p/>
    <w:p>
      <w:r>
        <w:rPr>
          <w:rFonts w:hint="eastAsia"/>
        </w:rPr>
        <w:t>3、</w:t>
      </w:r>
    </w:p>
    <w:p/>
    <w:p>
      <w:pPr>
        <w:pStyle w:val="8"/>
        <w:numPr>
          <w:ilvl w:val="0"/>
          <w:numId w:val="1"/>
        </w:numPr>
        <w:spacing w:line="360" w:lineRule="auto"/>
        <w:ind w:firstLineChars="0"/>
        <w:rPr>
          <w:rFonts w:ascii="宋体" w:hAnsi="宋体"/>
          <w:b/>
          <w:sz w:val="24"/>
        </w:rPr>
      </w:pPr>
      <w:r>
        <w:rPr>
          <w:rFonts w:hint="eastAsia" w:ascii="宋体" w:hAnsi="宋体"/>
          <w:b/>
          <w:sz w:val="24"/>
        </w:rPr>
        <w:t>简答题</w:t>
      </w:r>
    </w:p>
    <w:p>
      <w:r>
        <w:rPr>
          <w:rFonts w:hint="eastAsia"/>
        </w:rPr>
        <w:t>1、（书P140）酝酿期、宣传组织期、行动期、总结期</w:t>
      </w:r>
    </w:p>
    <w:p>
      <w:r>
        <w:rPr>
          <w:rFonts w:hint="eastAsia"/>
        </w:rPr>
        <w:t>2、（书P172-174）健康服务、生活服务、文化/休闲/教育服务、法律服务</w:t>
      </w:r>
    </w:p>
    <w:p>
      <w:r>
        <w:rPr>
          <w:rFonts w:hint="eastAsia"/>
        </w:rPr>
        <w:t>3、（书P199-200）教化全体居民、统筹社会化教育因素、形成良好的社区文化、道德教化和社会控制、普及保健知识。</w:t>
      </w:r>
    </w:p>
    <w:p>
      <w:pPr>
        <w:rPr>
          <w:rFonts w:hint="eastAsia"/>
        </w:rPr>
      </w:pPr>
      <w:r>
        <w:rPr>
          <w:rFonts w:hint="eastAsia"/>
        </w:rPr>
        <w:t>4、</w:t>
      </w:r>
    </w:p>
    <w:p/>
    <w:p>
      <w:pPr>
        <w:pStyle w:val="8"/>
        <w:numPr>
          <w:ilvl w:val="0"/>
          <w:numId w:val="1"/>
        </w:numPr>
        <w:spacing w:line="360" w:lineRule="auto"/>
        <w:ind w:firstLineChars="0"/>
        <w:rPr>
          <w:rFonts w:ascii="宋体" w:hAnsi="宋体"/>
          <w:b/>
          <w:sz w:val="24"/>
        </w:rPr>
      </w:pPr>
      <w:r>
        <w:rPr>
          <w:rFonts w:hint="eastAsia" w:ascii="宋体" w:hAnsi="宋体"/>
          <w:b/>
          <w:sz w:val="24"/>
        </w:rPr>
        <w:t>论述题</w:t>
      </w:r>
    </w:p>
    <w:p>
      <w:r>
        <w:rPr>
          <w:rFonts w:hint="eastAsia"/>
        </w:rPr>
        <w:t>1、（书P68）（一共4点，每点展开论述可得4分）</w:t>
      </w:r>
    </w:p>
    <w:p>
      <w:r>
        <w:rPr>
          <w:rFonts w:hint="eastAsia"/>
        </w:rPr>
        <w:t>首先要建立和完善职业资格和管理制度</w:t>
      </w:r>
    </w:p>
    <w:p>
      <w:r>
        <w:rPr>
          <w:rFonts w:hint="eastAsia"/>
        </w:rPr>
        <w:t>明确岗位设置和岗位职责</w:t>
      </w:r>
    </w:p>
    <w:p>
      <w:r>
        <w:rPr>
          <w:rFonts w:hint="eastAsia"/>
        </w:rPr>
        <w:t>推广以专业教育为主的职业培训</w:t>
      </w:r>
    </w:p>
    <w:p>
      <w:r>
        <w:rPr>
          <w:rFonts w:hint="eastAsia"/>
        </w:rPr>
        <w:t>强化职业道德和职业伦理</w:t>
      </w:r>
    </w:p>
    <w:p/>
    <w:p>
      <w:r>
        <w:rPr>
          <w:rFonts w:hint="eastAsia"/>
        </w:rPr>
        <w:t>2、（书P69-70）</w:t>
      </w:r>
    </w:p>
    <w:p>
      <w:r>
        <w:rPr>
          <w:rFonts w:hint="eastAsia"/>
        </w:rPr>
        <w:t>香港的社会工作发端于社会慈善与社会救济。（2分）</w:t>
      </w:r>
    </w:p>
    <w:p>
      <w:r>
        <w:rPr>
          <w:rFonts w:hint="eastAsia"/>
        </w:rPr>
        <w:t>香港地区的社区社会工作主要由两方面力量承担：民间的志愿机构，政府层面。（一共2点，每点展开论述可得6分，否则各得2分）</w:t>
      </w:r>
    </w:p>
    <w:p>
      <w:r>
        <w:rPr>
          <w:rFonts w:hint="eastAsia"/>
        </w:rPr>
        <w:t>从社区社会工作的发展过程看，香港地区的经济发展、政治改革和社会变迁深刻影响着社区社会工作的基本内容、工作手法和发展方向。（2分）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000855"/>
    <w:multiLevelType w:val="multilevel"/>
    <w:tmpl w:val="43000855"/>
    <w:lvl w:ilvl="0" w:tentative="0">
      <w:start w:val="3"/>
      <w:numFmt w:val="japaneseCounting"/>
      <w:lvlText w:val="%1、"/>
      <w:lvlJc w:val="left"/>
      <w:pPr>
        <w:ind w:left="510" w:hanging="510"/>
      </w:pPr>
      <w:rPr>
        <w:rFonts w:hint="default"/>
      </w:r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jZDczN2VjNDBhZjIwYzk1ZjIxZmJjMDllZDY4MWEifQ=="/>
  </w:docVars>
  <w:rsids>
    <w:rsidRoot w:val="00A07285"/>
    <w:rsid w:val="000C176F"/>
    <w:rsid w:val="000D44E5"/>
    <w:rsid w:val="000E1676"/>
    <w:rsid w:val="000F16B0"/>
    <w:rsid w:val="00110F5A"/>
    <w:rsid w:val="001C61EF"/>
    <w:rsid w:val="001E4A46"/>
    <w:rsid w:val="00206BA3"/>
    <w:rsid w:val="00252689"/>
    <w:rsid w:val="002752CD"/>
    <w:rsid w:val="002861D0"/>
    <w:rsid w:val="002B051F"/>
    <w:rsid w:val="002F7FBF"/>
    <w:rsid w:val="00312149"/>
    <w:rsid w:val="004919F4"/>
    <w:rsid w:val="004A4406"/>
    <w:rsid w:val="004F0B32"/>
    <w:rsid w:val="005049C6"/>
    <w:rsid w:val="005541FE"/>
    <w:rsid w:val="00556D7D"/>
    <w:rsid w:val="005F4FEE"/>
    <w:rsid w:val="00642D68"/>
    <w:rsid w:val="006D2C5E"/>
    <w:rsid w:val="00706294"/>
    <w:rsid w:val="00712657"/>
    <w:rsid w:val="007F0625"/>
    <w:rsid w:val="0081636B"/>
    <w:rsid w:val="00823FA9"/>
    <w:rsid w:val="008912E3"/>
    <w:rsid w:val="008C5CA1"/>
    <w:rsid w:val="00986D04"/>
    <w:rsid w:val="009D798A"/>
    <w:rsid w:val="00A07285"/>
    <w:rsid w:val="00A34EA0"/>
    <w:rsid w:val="00A56CC9"/>
    <w:rsid w:val="00A601C7"/>
    <w:rsid w:val="00AB6477"/>
    <w:rsid w:val="00AC2933"/>
    <w:rsid w:val="00BC7663"/>
    <w:rsid w:val="00CE05A6"/>
    <w:rsid w:val="00CE74E5"/>
    <w:rsid w:val="00CF3237"/>
    <w:rsid w:val="00D31149"/>
    <w:rsid w:val="00D33FA4"/>
    <w:rsid w:val="00D36C03"/>
    <w:rsid w:val="00D65178"/>
    <w:rsid w:val="00E126BE"/>
    <w:rsid w:val="00E46B33"/>
    <w:rsid w:val="00EC3BA1"/>
    <w:rsid w:val="00ED5EB3"/>
    <w:rsid w:val="00F1590B"/>
    <w:rsid w:val="00F577A0"/>
    <w:rsid w:val="00F65BE2"/>
    <w:rsid w:val="00F858D1"/>
    <w:rsid w:val="109C35C6"/>
    <w:rsid w:val="3A5A5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129</Words>
  <Characters>739</Characters>
  <Lines>6</Lines>
  <Paragraphs>1</Paragraphs>
  <TotalTime>0</TotalTime>
  <ScaleCrop>false</ScaleCrop>
  <LinksUpToDate>false</LinksUpToDate>
  <CharactersWithSpaces>867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2020-11-10T07:51:00Z</dcterms:created>
  <dc:creator>Betty</dc:creator>
  <cp:lastModifiedBy>温岭育华徐老师18957602802</cp:lastModifiedBy>
  <dcterms:modified xsi:type="dcterms:W3CDTF">2022-12-08T07:12:11Z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A8AF2A8AE48340F1961B8B2D5FD1B3B4</vt:lpwstr>
  </property>
</Properties>
</file>