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964" w:firstLineChars="300"/>
        <w:rPr>
          <w:rFonts w:ascii="Times New Roman" w:hAnsi="Times New Roman" w:eastAsia="仿宋_GB2312" w:cs="Times New Roman"/>
          <w:bCs/>
          <w:sz w:val="32"/>
        </w:rPr>
      </w:pPr>
      <w:r>
        <w:rPr>
          <w:rFonts w:hint="eastAsia" w:ascii="Times New Roman" w:hAnsi="Times New Roman" w:eastAsia="仿宋_GB2312" w:cs="Times New Roman"/>
          <w:b/>
          <w:bCs w:val="0"/>
          <w:sz w:val="32"/>
          <w:u w:val="none"/>
        </w:rPr>
        <w:t>社区护理学</w:t>
      </w:r>
      <w:r>
        <w:rPr>
          <w:rFonts w:hint="eastAsia" w:ascii="Times New Roman" w:hAnsi="Times New Roman" w:eastAsia="仿宋_GB2312" w:cs="Times New Roman"/>
          <w:b/>
          <w:bCs w:val="0"/>
          <w:sz w:val="32"/>
          <w:u w:val="none"/>
          <w:lang w:val="en-US" w:eastAsia="zh-CN"/>
        </w:rPr>
        <w:t xml:space="preserve">复习资料 </w:t>
      </w:r>
      <w:r>
        <w:rPr>
          <w:rFonts w:ascii="Times New Roman" w:hAnsi="Times New Roman" w:eastAsia="仿宋_GB2312" w:cs="Times New Roman"/>
          <w:b/>
          <w:bCs w:val="0"/>
          <w:sz w:val="32"/>
          <w:u w:val="none"/>
        </w:rPr>
        <w:t xml:space="preserve"> </w:t>
      </w:r>
      <w:r>
        <w:rPr>
          <w:rFonts w:ascii="Times New Roman" w:hAnsi="Times New Roman" w:eastAsia="仿宋_GB2312" w:cs="Times New Roman"/>
          <w:bCs/>
          <w:sz w:val="32"/>
          <w:u w:val="none"/>
        </w:rPr>
        <w:t xml:space="preserve">     </w:t>
      </w:r>
      <w:r>
        <w:rPr>
          <w:rFonts w:ascii="Times New Roman" w:hAnsi="Times New Roman" w:eastAsia="仿宋_GB2312" w:cs="Times New Roman"/>
          <w:bCs/>
          <w:sz w:val="32"/>
        </w:rPr>
        <w:t xml:space="preserve"> </w:t>
      </w:r>
    </w:p>
    <w:p>
      <w:pPr>
        <w:spacing w:line="360" w:lineRule="auto"/>
        <w:rPr>
          <w:rFonts w:ascii="宋体" w:hAnsi="宋体"/>
          <w:b/>
          <w:sz w:val="24"/>
        </w:rPr>
      </w:pPr>
      <w:r>
        <w:rPr>
          <w:rFonts w:ascii="宋体" w:hAnsi="宋体"/>
          <w:b/>
          <w:sz w:val="24"/>
        </w:rPr>
        <w:t>一、单项选择题</w:t>
      </w:r>
    </w:p>
    <w:p>
      <w:pPr>
        <w:keepNext w:val="0"/>
        <w:keepLines w:val="0"/>
        <w:pageBreakBefore w:val="0"/>
        <w:kinsoku/>
        <w:wordWrap/>
        <w:overflowPunct/>
        <w:topLinePunct w:val="0"/>
        <w:autoSpaceDE/>
        <w:autoSpaceDN/>
        <w:bidi w:val="0"/>
        <w:spacing w:line="240" w:lineRule="auto"/>
        <w:textAlignment w:val="auto"/>
        <w:rPr>
          <w:rFonts w:hint="eastAsia" w:ascii="宋体" w:hAnsi="宋体"/>
          <w:sz w:val="21"/>
          <w:szCs w:val="21"/>
        </w:rPr>
      </w:pPr>
      <w:r>
        <w:rPr>
          <w:rFonts w:ascii="宋体" w:hAnsi="宋体"/>
          <w:sz w:val="21"/>
          <w:szCs w:val="21"/>
        </w:rPr>
        <w:t>1．根据WHO的标准，一个有代表性的社区应具备的条件为</w:t>
      </w:r>
      <w:r>
        <w:rPr>
          <w:rFonts w:hint="eastAsia" w:ascii="宋体" w:hAnsi="宋体"/>
          <w:sz w:val="21"/>
          <w:szCs w:val="21"/>
        </w:rPr>
        <w:t>(     )</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A．人口在10</w:t>
      </w:r>
      <w:r>
        <w:rPr>
          <w:rFonts w:hint="eastAsia" w:ascii="宋体" w:hAnsi="宋体"/>
          <w:sz w:val="21"/>
          <w:szCs w:val="21"/>
        </w:rPr>
        <w:t>～</w:t>
      </w:r>
      <w:r>
        <w:rPr>
          <w:rFonts w:ascii="宋体" w:hAnsi="宋体"/>
          <w:sz w:val="21"/>
          <w:szCs w:val="21"/>
        </w:rPr>
        <w:t xml:space="preserve">30万之间  </w:t>
      </w:r>
      <w:r>
        <w:rPr>
          <w:rFonts w:hint="eastAsia" w:ascii="宋体" w:hAnsi="宋体"/>
          <w:sz w:val="21"/>
          <w:szCs w:val="21"/>
        </w:rPr>
        <w:t xml:space="preserve">    </w:t>
      </w:r>
      <w:r>
        <w:rPr>
          <w:rFonts w:ascii="宋体" w:hAnsi="宋体"/>
          <w:sz w:val="21"/>
          <w:szCs w:val="21"/>
        </w:rPr>
        <w:t>B．人口在6</w:t>
      </w:r>
      <w:r>
        <w:rPr>
          <w:rFonts w:hint="eastAsia" w:ascii="宋体" w:hAnsi="宋体"/>
          <w:sz w:val="21"/>
          <w:szCs w:val="21"/>
        </w:rPr>
        <w:t>～</w:t>
      </w:r>
      <w:r>
        <w:rPr>
          <w:rFonts w:ascii="宋体" w:hAnsi="宋体"/>
          <w:sz w:val="21"/>
          <w:szCs w:val="21"/>
        </w:rPr>
        <w:t>8万人之间</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C．人口在3</w:t>
      </w:r>
      <w:r>
        <w:rPr>
          <w:rFonts w:hint="eastAsia" w:ascii="宋体" w:hAnsi="宋体"/>
          <w:sz w:val="21"/>
          <w:szCs w:val="21"/>
        </w:rPr>
        <w:t>～</w:t>
      </w:r>
      <w:r>
        <w:rPr>
          <w:rFonts w:ascii="宋体" w:hAnsi="宋体"/>
          <w:sz w:val="21"/>
          <w:szCs w:val="21"/>
        </w:rPr>
        <w:t>5万人之间</w:t>
      </w:r>
      <w:r>
        <w:rPr>
          <w:rFonts w:hint="eastAsia" w:ascii="宋体" w:hAnsi="宋体"/>
          <w:sz w:val="21"/>
          <w:szCs w:val="21"/>
        </w:rPr>
        <w:t xml:space="preserve">      </w:t>
      </w:r>
      <w:r>
        <w:rPr>
          <w:rFonts w:ascii="宋体" w:hAnsi="宋体"/>
          <w:sz w:val="21"/>
          <w:szCs w:val="21"/>
        </w:rPr>
        <w:t>D．面积在50</w:t>
      </w:r>
      <w:r>
        <w:rPr>
          <w:rFonts w:hint="eastAsia" w:ascii="宋体" w:hAnsi="宋体"/>
          <w:sz w:val="21"/>
          <w:szCs w:val="21"/>
        </w:rPr>
        <w:t>～</w:t>
      </w:r>
      <w:r>
        <w:rPr>
          <w:rFonts w:ascii="宋体" w:hAnsi="宋体"/>
          <w:sz w:val="21"/>
          <w:szCs w:val="21"/>
        </w:rPr>
        <w:t>5000平方公里</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E．面积在500</w:t>
      </w:r>
      <w:r>
        <w:rPr>
          <w:rFonts w:hint="eastAsia" w:ascii="宋体" w:hAnsi="宋体"/>
          <w:sz w:val="21"/>
          <w:szCs w:val="21"/>
        </w:rPr>
        <w:t>～</w:t>
      </w:r>
      <w:r>
        <w:rPr>
          <w:rFonts w:ascii="宋体" w:hAnsi="宋体"/>
          <w:sz w:val="21"/>
          <w:szCs w:val="21"/>
        </w:rPr>
        <w:t>50000平方公里</w:t>
      </w:r>
    </w:p>
    <w:p>
      <w:pPr>
        <w:keepNext w:val="0"/>
        <w:keepLines w:val="0"/>
        <w:pageBreakBefore w:val="0"/>
        <w:kinsoku/>
        <w:wordWrap/>
        <w:overflowPunct/>
        <w:topLinePunct w:val="0"/>
        <w:autoSpaceDE/>
        <w:autoSpaceDN/>
        <w:bidi w:val="0"/>
        <w:spacing w:line="240" w:lineRule="auto"/>
        <w:textAlignment w:val="auto"/>
        <w:rPr>
          <w:rFonts w:hint="eastAsia" w:ascii="宋体" w:hAnsi="宋体"/>
          <w:sz w:val="21"/>
          <w:szCs w:val="21"/>
        </w:rPr>
      </w:pPr>
      <w:r>
        <w:rPr>
          <w:rFonts w:ascii="宋体" w:hAnsi="宋体"/>
          <w:sz w:val="21"/>
          <w:szCs w:val="21"/>
        </w:rPr>
        <w:t>2．世界第一位访视护士是</w:t>
      </w:r>
      <w:r>
        <w:rPr>
          <w:rFonts w:hint="eastAsia" w:ascii="宋体" w:hAnsi="宋体"/>
          <w:sz w:val="21"/>
          <w:szCs w:val="21"/>
        </w:rPr>
        <w:t>(     )</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A．威廉・勒斯明</w:t>
      </w:r>
      <w:r>
        <w:rPr>
          <w:rFonts w:hint="eastAsia"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B．圣菲比</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ascii="宋体" w:hAnsi="宋体"/>
          <w:sz w:val="21"/>
          <w:szCs w:val="21"/>
        </w:rPr>
        <w:t xml:space="preserve">C．丽莲・伍德   </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D．露丝・依瑞曼</w:t>
      </w:r>
      <w:r>
        <w:rPr>
          <w:rFonts w:hint="eastAsia" w:ascii="宋体" w:hAnsi="宋体"/>
          <w:sz w:val="21"/>
          <w:szCs w:val="21"/>
        </w:rPr>
        <w:t xml:space="preserve">      </w:t>
      </w:r>
      <w:r>
        <w:rPr>
          <w:rFonts w:ascii="宋体" w:hAnsi="宋体"/>
          <w:sz w:val="21"/>
          <w:szCs w:val="21"/>
        </w:rPr>
        <w:t>E．罗宾森</w:t>
      </w:r>
    </w:p>
    <w:p>
      <w:pPr>
        <w:keepNext w:val="0"/>
        <w:keepLines w:val="0"/>
        <w:pageBreakBefore w:val="0"/>
        <w:kinsoku/>
        <w:wordWrap/>
        <w:overflowPunct/>
        <w:topLinePunct w:val="0"/>
        <w:autoSpaceDE/>
        <w:autoSpaceDN/>
        <w:bidi w:val="0"/>
        <w:spacing w:line="240" w:lineRule="auto"/>
        <w:textAlignment w:val="auto"/>
        <w:rPr>
          <w:rFonts w:hint="eastAsia" w:ascii="宋体" w:hAnsi="宋体"/>
          <w:sz w:val="21"/>
          <w:szCs w:val="21"/>
        </w:rPr>
      </w:pPr>
      <w:r>
        <w:rPr>
          <w:rFonts w:ascii="宋体" w:hAnsi="宋体"/>
          <w:sz w:val="21"/>
          <w:szCs w:val="21"/>
        </w:rPr>
        <w:t>3．社区护士任职应具备条件中正确的是</w:t>
      </w:r>
      <w:r>
        <w:rPr>
          <w:rFonts w:hint="eastAsia" w:ascii="宋体" w:hAnsi="宋体"/>
          <w:sz w:val="21"/>
          <w:szCs w:val="21"/>
        </w:rPr>
        <w:t>(      )</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 xml:space="preserve">A．具有国家护士资格者  </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 xml:space="preserve">B．通过地（市）以上卫生行政部门规定的社区护士岗位培训 </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C．应具有在医疗机构从事临床护理工作5年以上者</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D．通过地（县）以上卫生行政部门规定的社区护士岗位培训</w:t>
      </w:r>
    </w:p>
    <w:p>
      <w:pPr>
        <w:keepNext w:val="0"/>
        <w:keepLines w:val="0"/>
        <w:pageBreakBefore w:val="0"/>
        <w:tabs>
          <w:tab w:val="left" w:pos="2100"/>
        </w:tabs>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E．经注册的护士</w:t>
      </w:r>
    </w:p>
    <w:p>
      <w:pPr>
        <w:keepNext w:val="0"/>
        <w:keepLines w:val="0"/>
        <w:pageBreakBefore w:val="0"/>
        <w:kinsoku/>
        <w:wordWrap/>
        <w:overflowPunct/>
        <w:topLinePunct w:val="0"/>
        <w:autoSpaceDE/>
        <w:autoSpaceDN/>
        <w:bidi w:val="0"/>
        <w:spacing w:line="240" w:lineRule="auto"/>
        <w:textAlignment w:val="auto"/>
        <w:rPr>
          <w:rFonts w:hint="eastAsia" w:ascii="宋体" w:hAnsi="宋体"/>
          <w:sz w:val="21"/>
          <w:szCs w:val="21"/>
        </w:rPr>
      </w:pPr>
      <w:r>
        <w:rPr>
          <w:rFonts w:ascii="宋体" w:hAnsi="宋体"/>
          <w:sz w:val="21"/>
          <w:szCs w:val="21"/>
        </w:rPr>
        <w:t>4．我国社区健康护理最常用的模式是</w:t>
      </w:r>
      <w:r>
        <w:rPr>
          <w:rFonts w:hint="eastAsia" w:ascii="宋体" w:hAnsi="宋体"/>
          <w:sz w:val="21"/>
          <w:szCs w:val="21"/>
        </w:rPr>
        <w:t>(     )</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A</w:t>
      </w:r>
      <w:r>
        <w:rPr>
          <w:rFonts w:ascii="宋体" w:hAnsi="宋体"/>
          <w:snapToGrid w:val="0"/>
          <w:sz w:val="21"/>
          <w:szCs w:val="21"/>
        </w:rPr>
        <w:t>．</w:t>
      </w:r>
      <w:r>
        <w:rPr>
          <w:rFonts w:ascii="宋体" w:hAnsi="宋体"/>
          <w:kern w:val="0"/>
          <w:sz w:val="21"/>
          <w:szCs w:val="21"/>
        </w:rPr>
        <w:t>纽曼的“系统模式”</w:t>
      </w:r>
      <w:r>
        <w:rPr>
          <w:rFonts w:hint="eastAsia" w:ascii="宋体" w:hAnsi="宋体"/>
          <w:kern w:val="0"/>
          <w:sz w:val="21"/>
          <w:szCs w:val="21"/>
        </w:rPr>
        <w:t xml:space="preserve">       </w:t>
      </w:r>
      <w:r>
        <w:rPr>
          <w:rFonts w:ascii="宋体" w:hAnsi="宋体"/>
          <w:sz w:val="21"/>
          <w:szCs w:val="21"/>
        </w:rPr>
        <w:t>B</w:t>
      </w:r>
      <w:r>
        <w:rPr>
          <w:rFonts w:ascii="宋体" w:hAnsi="宋体"/>
          <w:snapToGrid w:val="0"/>
          <w:sz w:val="21"/>
          <w:szCs w:val="21"/>
        </w:rPr>
        <w:t>．</w:t>
      </w:r>
      <w:r>
        <w:rPr>
          <w:rFonts w:ascii="宋体" w:hAnsi="宋体"/>
          <w:kern w:val="0"/>
          <w:sz w:val="21"/>
          <w:szCs w:val="21"/>
        </w:rPr>
        <w:t>怀特的“公共卫生护理”模式</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C.</w:t>
      </w:r>
      <w:r>
        <w:rPr>
          <w:rFonts w:ascii="宋体" w:hAnsi="宋体"/>
          <w:kern w:val="0"/>
          <w:sz w:val="21"/>
          <w:szCs w:val="21"/>
        </w:rPr>
        <w:t xml:space="preserve"> 安德逊的“以社区作为服务对象”模式   </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D</w:t>
      </w:r>
      <w:r>
        <w:rPr>
          <w:rFonts w:ascii="宋体" w:hAnsi="宋体"/>
          <w:snapToGrid w:val="0"/>
          <w:sz w:val="21"/>
          <w:szCs w:val="21"/>
        </w:rPr>
        <w:t>．</w:t>
      </w:r>
      <w:r>
        <w:rPr>
          <w:rFonts w:ascii="宋体" w:hAnsi="宋体"/>
          <w:sz w:val="21"/>
          <w:szCs w:val="21"/>
        </w:rPr>
        <w:t>健康信念模式</w:t>
      </w:r>
      <w:r>
        <w:rPr>
          <w:rFonts w:hint="eastAsia" w:ascii="宋体" w:hAnsi="宋体"/>
          <w:sz w:val="21"/>
          <w:szCs w:val="21"/>
        </w:rPr>
        <w:t xml:space="preserve">          </w:t>
      </w:r>
      <w:r>
        <w:rPr>
          <w:rFonts w:ascii="宋体" w:hAnsi="宋体"/>
          <w:sz w:val="21"/>
          <w:szCs w:val="21"/>
        </w:rPr>
        <w:t>E</w:t>
      </w:r>
      <w:r>
        <w:rPr>
          <w:rFonts w:ascii="宋体" w:hAnsi="宋体"/>
          <w:snapToGrid w:val="0"/>
          <w:sz w:val="21"/>
          <w:szCs w:val="21"/>
        </w:rPr>
        <w:t>．</w:t>
      </w:r>
      <w:r>
        <w:rPr>
          <w:rFonts w:ascii="宋体" w:hAnsi="宋体"/>
          <w:sz w:val="21"/>
          <w:szCs w:val="21"/>
        </w:rPr>
        <w:t>Friedman的家庭评估模式</w:t>
      </w:r>
    </w:p>
    <w:p>
      <w:pPr>
        <w:keepNext w:val="0"/>
        <w:keepLines w:val="0"/>
        <w:pageBreakBefore w:val="0"/>
        <w:kinsoku/>
        <w:wordWrap/>
        <w:overflowPunct/>
        <w:topLinePunct w:val="0"/>
        <w:autoSpaceDE/>
        <w:autoSpaceDN/>
        <w:bidi w:val="0"/>
        <w:spacing w:line="240" w:lineRule="auto"/>
        <w:textAlignment w:val="auto"/>
        <w:rPr>
          <w:rFonts w:hint="eastAsia" w:ascii="宋体" w:hAnsi="宋体"/>
          <w:sz w:val="21"/>
          <w:szCs w:val="21"/>
        </w:rPr>
      </w:pPr>
      <w:r>
        <w:rPr>
          <w:rFonts w:ascii="宋体" w:hAnsi="宋体"/>
          <w:sz w:val="21"/>
          <w:szCs w:val="21"/>
        </w:rPr>
        <w:t>5．分析社区健康护理资料中错误的说法是</w:t>
      </w:r>
      <w:r>
        <w:rPr>
          <w:rFonts w:hint="eastAsia" w:ascii="宋体" w:hAnsi="宋体"/>
          <w:sz w:val="21"/>
          <w:szCs w:val="21"/>
        </w:rPr>
        <w:t>(     )</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A．原始数据资料直接用于社区健康护理诊断</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B．文字资料要进行含义的解释与分析</w:t>
      </w:r>
      <w:r>
        <w:rPr>
          <w:rFonts w:hint="eastAsia" w:ascii="宋体" w:hAnsi="宋体"/>
          <w:sz w:val="21"/>
          <w:szCs w:val="21"/>
        </w:rPr>
        <w:t xml:space="preserve">     </w:t>
      </w:r>
      <w:r>
        <w:rPr>
          <w:rFonts w:ascii="宋体" w:hAnsi="宋体"/>
          <w:sz w:val="21"/>
          <w:szCs w:val="21"/>
        </w:rPr>
        <w:t>C．立足于社区健康护理</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D．注意进行不同区域的横向比较</w:t>
      </w:r>
      <w:r>
        <w:rPr>
          <w:rFonts w:hint="eastAsia" w:ascii="宋体" w:hAnsi="宋体"/>
          <w:sz w:val="21"/>
          <w:szCs w:val="21"/>
        </w:rPr>
        <w:t xml:space="preserve">         </w:t>
      </w:r>
      <w:r>
        <w:rPr>
          <w:rFonts w:ascii="宋体" w:hAnsi="宋体"/>
          <w:sz w:val="21"/>
          <w:szCs w:val="21"/>
        </w:rPr>
        <w:t xml:space="preserve">E．去粗取精，去伪存真 </w:t>
      </w:r>
    </w:p>
    <w:p>
      <w:pPr>
        <w:keepNext w:val="0"/>
        <w:keepLines w:val="0"/>
        <w:pageBreakBefore w:val="0"/>
        <w:kinsoku/>
        <w:wordWrap/>
        <w:overflowPunct/>
        <w:topLinePunct w:val="0"/>
        <w:autoSpaceDE/>
        <w:autoSpaceDN/>
        <w:bidi w:val="0"/>
        <w:spacing w:line="240" w:lineRule="auto"/>
        <w:textAlignment w:val="auto"/>
        <w:rPr>
          <w:rFonts w:hint="eastAsia" w:ascii="宋体" w:hAnsi="宋体"/>
          <w:sz w:val="21"/>
          <w:szCs w:val="21"/>
        </w:rPr>
      </w:pPr>
      <w:r>
        <w:rPr>
          <w:rFonts w:ascii="宋体" w:hAnsi="宋体"/>
          <w:sz w:val="21"/>
          <w:szCs w:val="21"/>
        </w:rPr>
        <w:t>6．社区健康护理措施中最重要的是</w:t>
      </w:r>
      <w:r>
        <w:rPr>
          <w:rFonts w:hint="eastAsia" w:ascii="宋体" w:hAnsi="宋体"/>
          <w:sz w:val="21"/>
          <w:szCs w:val="21"/>
        </w:rPr>
        <w:t>(     )</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A</w:t>
      </w:r>
      <w:r>
        <w:rPr>
          <w:rFonts w:ascii="宋体" w:hAnsi="宋体"/>
          <w:snapToGrid w:val="0"/>
          <w:sz w:val="21"/>
          <w:szCs w:val="21"/>
        </w:rPr>
        <w:t>．</w:t>
      </w:r>
      <w:r>
        <w:rPr>
          <w:rFonts w:ascii="宋体" w:hAnsi="宋体"/>
          <w:sz w:val="21"/>
          <w:szCs w:val="21"/>
        </w:rPr>
        <w:t xml:space="preserve">预防和治疗疾病      </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B</w:t>
      </w:r>
      <w:r>
        <w:rPr>
          <w:rFonts w:ascii="宋体" w:hAnsi="宋体"/>
          <w:snapToGrid w:val="0"/>
          <w:sz w:val="21"/>
          <w:szCs w:val="21"/>
        </w:rPr>
        <w:t>．</w:t>
      </w:r>
      <w:r>
        <w:rPr>
          <w:rFonts w:ascii="宋体" w:hAnsi="宋体"/>
          <w:sz w:val="21"/>
          <w:szCs w:val="21"/>
        </w:rPr>
        <w:t>消除人群的不良行为，建立健康行为</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C</w:t>
      </w:r>
      <w:r>
        <w:rPr>
          <w:rFonts w:ascii="宋体" w:hAnsi="宋体"/>
          <w:snapToGrid w:val="0"/>
          <w:sz w:val="21"/>
          <w:szCs w:val="21"/>
        </w:rPr>
        <w:t>．</w:t>
      </w:r>
      <w:r>
        <w:rPr>
          <w:rFonts w:ascii="宋体" w:hAnsi="宋体"/>
          <w:sz w:val="21"/>
          <w:szCs w:val="21"/>
        </w:rPr>
        <w:t xml:space="preserve">给予相应的生活照顾和护理  </w:t>
      </w:r>
      <w:r>
        <w:rPr>
          <w:rFonts w:hint="eastAsia" w:ascii="宋体" w:hAnsi="宋体"/>
          <w:sz w:val="21"/>
          <w:szCs w:val="21"/>
          <w:lang w:val="en-US" w:eastAsia="zh-CN"/>
        </w:rPr>
        <w:t xml:space="preserve"> </w:t>
      </w:r>
      <w:r>
        <w:rPr>
          <w:rFonts w:ascii="宋体" w:hAnsi="宋体"/>
          <w:sz w:val="21"/>
          <w:szCs w:val="21"/>
        </w:rPr>
        <w:t>D</w:t>
      </w:r>
      <w:r>
        <w:rPr>
          <w:rFonts w:ascii="宋体" w:hAnsi="宋体"/>
          <w:snapToGrid w:val="0"/>
          <w:sz w:val="21"/>
          <w:szCs w:val="21"/>
        </w:rPr>
        <w:t>．</w:t>
      </w:r>
      <w:r>
        <w:rPr>
          <w:rFonts w:ascii="宋体" w:hAnsi="宋体"/>
          <w:sz w:val="21"/>
          <w:szCs w:val="21"/>
        </w:rPr>
        <w:t>培养良好的卫生习惯</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E</w:t>
      </w:r>
      <w:r>
        <w:rPr>
          <w:rFonts w:ascii="宋体" w:hAnsi="宋体"/>
          <w:snapToGrid w:val="0"/>
          <w:sz w:val="21"/>
          <w:szCs w:val="21"/>
        </w:rPr>
        <w:t>．</w:t>
      </w:r>
      <w:r>
        <w:rPr>
          <w:rFonts w:ascii="宋体" w:hAnsi="宋体"/>
          <w:sz w:val="21"/>
          <w:szCs w:val="21"/>
        </w:rPr>
        <w:t xml:space="preserve">进行居家护理     </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sz w:val="21"/>
          <w:szCs w:val="21"/>
        </w:rPr>
      </w:pPr>
      <w:r>
        <w:rPr>
          <w:rFonts w:ascii="宋体" w:hAnsi="宋体"/>
          <w:sz w:val="21"/>
          <w:szCs w:val="21"/>
        </w:rPr>
        <w:t>7．不符合健康家庭的说法是</w:t>
      </w:r>
      <w:r>
        <w:rPr>
          <w:rFonts w:hint="eastAsia" w:ascii="宋体" w:hAnsi="宋体"/>
          <w:sz w:val="21"/>
          <w:szCs w:val="21"/>
        </w:rPr>
        <w:t>(     )</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A．发挥家庭的整体功能</w:t>
      </w:r>
      <w:r>
        <w:rPr>
          <w:rFonts w:hint="eastAsia" w:ascii="宋体" w:hAnsi="宋体"/>
          <w:sz w:val="21"/>
          <w:szCs w:val="21"/>
        </w:rPr>
        <w:t xml:space="preserve">         </w:t>
      </w:r>
      <w:r>
        <w:rPr>
          <w:rFonts w:ascii="宋体" w:hAnsi="宋体"/>
          <w:sz w:val="21"/>
          <w:szCs w:val="21"/>
        </w:rPr>
        <w:t>B．家庭成员妥善处理家庭各阶段的发展任务</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C．家庭中各成员健康之和等于家庭整体的健康    D．家庭成员和睦</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E．家庭很好地利用社会资源</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sz w:val="21"/>
          <w:szCs w:val="21"/>
        </w:rPr>
      </w:pPr>
      <w:r>
        <w:rPr>
          <w:rFonts w:ascii="宋体" w:hAnsi="宋体"/>
          <w:sz w:val="21"/>
          <w:szCs w:val="21"/>
        </w:rPr>
        <w:t>8．家庭内在结构中错误的内容是</w:t>
      </w:r>
      <w:r>
        <w:rPr>
          <w:rFonts w:hint="eastAsia" w:ascii="宋体" w:hAnsi="宋体"/>
          <w:sz w:val="21"/>
          <w:szCs w:val="21"/>
        </w:rPr>
        <w:t>(     )</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A．角色分配</w:t>
      </w:r>
      <w:r>
        <w:rPr>
          <w:rFonts w:hint="eastAsia" w:ascii="宋体" w:hAnsi="宋体"/>
          <w:sz w:val="21"/>
          <w:szCs w:val="21"/>
        </w:rPr>
        <w:t xml:space="preserve">     </w:t>
      </w:r>
      <w:r>
        <w:rPr>
          <w:rFonts w:ascii="宋体" w:hAnsi="宋体"/>
          <w:sz w:val="21"/>
          <w:szCs w:val="21"/>
        </w:rPr>
        <w:t>B．义务和责任   C．家庭价值系统</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ascii="宋体" w:hAnsi="宋体"/>
          <w:sz w:val="21"/>
          <w:szCs w:val="21"/>
        </w:rPr>
        <w:t>D．权利</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ascii="宋体" w:hAnsi="宋体"/>
          <w:sz w:val="21"/>
          <w:szCs w:val="21"/>
        </w:rPr>
        <w:t>E. 沟通</w:t>
      </w:r>
    </w:p>
    <w:p>
      <w:pPr>
        <w:keepNext w:val="0"/>
        <w:keepLines w:val="0"/>
        <w:pageBreakBefore w:val="0"/>
        <w:numPr>
          <w:ilvl w:val="0"/>
          <w:numId w:val="1"/>
        </w:numPr>
        <w:kinsoku/>
        <w:wordWrap/>
        <w:overflowPunct/>
        <w:topLinePunct w:val="0"/>
        <w:autoSpaceDE/>
        <w:autoSpaceDN/>
        <w:bidi w:val="0"/>
        <w:spacing w:line="240" w:lineRule="auto"/>
        <w:jc w:val="left"/>
        <w:textAlignment w:val="auto"/>
        <w:rPr>
          <w:rFonts w:ascii="宋体" w:hAnsi="宋体"/>
          <w:sz w:val="21"/>
          <w:szCs w:val="21"/>
        </w:rPr>
      </w:pPr>
      <w:r>
        <w:rPr>
          <w:rFonts w:ascii="宋体" w:hAnsi="宋体"/>
          <w:sz w:val="21"/>
          <w:szCs w:val="21"/>
        </w:rPr>
        <w:t>家庭健康护理评估相关性小的内容是</w:t>
      </w:r>
      <w:r>
        <w:rPr>
          <w:rFonts w:hint="eastAsia" w:ascii="宋体" w:hAnsi="宋体"/>
          <w:sz w:val="21"/>
          <w:szCs w:val="21"/>
        </w:rPr>
        <w:t>(     )</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A．家庭各发展阶段发展任务中的危机</w:t>
      </w:r>
      <w:r>
        <w:rPr>
          <w:rFonts w:hint="eastAsia" w:ascii="宋体" w:hAnsi="宋体"/>
          <w:sz w:val="21"/>
          <w:szCs w:val="21"/>
        </w:rPr>
        <w:t xml:space="preserve">     </w:t>
      </w:r>
      <w:r>
        <w:rPr>
          <w:rFonts w:ascii="宋体" w:hAnsi="宋体"/>
          <w:sz w:val="21"/>
          <w:szCs w:val="21"/>
        </w:rPr>
        <w:t xml:space="preserve">B．家庭居住的社区健康指标   </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C．家庭日常生活能力和应对问题的能力</w:t>
      </w:r>
      <w:r>
        <w:rPr>
          <w:rFonts w:hint="eastAsia" w:ascii="宋体" w:hAnsi="宋体"/>
          <w:sz w:val="21"/>
          <w:szCs w:val="21"/>
        </w:rPr>
        <w:t xml:space="preserve">   </w:t>
      </w:r>
      <w:r>
        <w:rPr>
          <w:rFonts w:ascii="宋体" w:hAnsi="宋体"/>
          <w:sz w:val="21"/>
          <w:szCs w:val="21"/>
        </w:rPr>
        <w:t>D．家庭成员交流方式和方法</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E．家庭成员间的关系</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sz w:val="21"/>
          <w:szCs w:val="21"/>
        </w:rPr>
      </w:pPr>
      <w:r>
        <w:rPr>
          <w:rFonts w:ascii="宋体" w:hAnsi="宋体"/>
          <w:sz w:val="21"/>
          <w:szCs w:val="21"/>
        </w:rPr>
        <w:t xml:space="preserve">10．社区护士制定家庭健康护理计划中错误的做法是 </w:t>
      </w:r>
      <w:r>
        <w:rPr>
          <w:rFonts w:hint="eastAsia" w:ascii="宋体" w:hAnsi="宋体"/>
          <w:sz w:val="21"/>
          <w:szCs w:val="21"/>
        </w:rPr>
        <w:t>(     )</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sz w:val="21"/>
          <w:szCs w:val="21"/>
        </w:rPr>
      </w:pPr>
      <w:r>
        <w:rPr>
          <w:rFonts w:ascii="宋体" w:hAnsi="宋体"/>
          <w:sz w:val="21"/>
          <w:szCs w:val="21"/>
        </w:rPr>
        <w:t>A．有家庭的参与</w:t>
      </w:r>
      <w:r>
        <w:rPr>
          <w:rFonts w:hint="eastAsia" w:ascii="宋体" w:hAnsi="宋体"/>
          <w:sz w:val="21"/>
          <w:szCs w:val="21"/>
        </w:rPr>
        <w:t xml:space="preserve">      </w:t>
      </w:r>
    </w:p>
    <w:p>
      <w:pPr>
        <w:keepNext w:val="0"/>
        <w:keepLines w:val="0"/>
        <w:pageBreakBefore w:val="0"/>
        <w:kinsoku/>
        <w:wordWrap/>
        <w:overflowPunct/>
        <w:topLinePunct w:val="0"/>
        <w:autoSpaceDE/>
        <w:autoSpaceDN/>
        <w:bidi w:val="0"/>
        <w:spacing w:line="240" w:lineRule="auto"/>
        <w:jc w:val="left"/>
        <w:textAlignment w:val="auto"/>
        <w:rPr>
          <w:rFonts w:ascii="宋体" w:hAnsi="宋体"/>
          <w:sz w:val="21"/>
          <w:szCs w:val="21"/>
        </w:rPr>
      </w:pPr>
      <w:r>
        <w:rPr>
          <w:rFonts w:ascii="宋体" w:hAnsi="宋体"/>
          <w:sz w:val="21"/>
          <w:szCs w:val="21"/>
        </w:rPr>
        <w:t xml:space="preserve">B．计划与家庭成员的价值观念冲突时，以护士的专业意见为准 </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sz w:val="21"/>
          <w:szCs w:val="21"/>
        </w:rPr>
      </w:pPr>
      <w:r>
        <w:rPr>
          <w:rFonts w:ascii="宋体" w:hAnsi="宋体"/>
          <w:sz w:val="21"/>
          <w:szCs w:val="21"/>
        </w:rPr>
        <w:t>C．设立切合实际的目标</w:t>
      </w:r>
      <w:r>
        <w:rPr>
          <w:rFonts w:hint="eastAsia" w:ascii="宋体" w:hAnsi="宋体"/>
          <w:sz w:val="21"/>
          <w:szCs w:val="21"/>
        </w:rPr>
        <w:t xml:space="preserve">          </w:t>
      </w:r>
    </w:p>
    <w:p>
      <w:pPr>
        <w:keepNext w:val="0"/>
        <w:keepLines w:val="0"/>
        <w:pageBreakBefore w:val="0"/>
        <w:kinsoku/>
        <w:wordWrap/>
        <w:overflowPunct/>
        <w:topLinePunct w:val="0"/>
        <w:autoSpaceDE/>
        <w:autoSpaceDN/>
        <w:bidi w:val="0"/>
        <w:spacing w:line="240" w:lineRule="auto"/>
        <w:jc w:val="left"/>
        <w:textAlignment w:val="auto"/>
        <w:rPr>
          <w:rFonts w:ascii="宋体" w:hAnsi="宋体"/>
          <w:sz w:val="21"/>
          <w:szCs w:val="21"/>
        </w:rPr>
      </w:pPr>
      <w:r>
        <w:rPr>
          <w:rFonts w:ascii="宋体" w:hAnsi="宋体"/>
          <w:sz w:val="21"/>
          <w:szCs w:val="21"/>
        </w:rPr>
        <w:t>D．与其它医务工作者合作，有效利用资源</w:t>
      </w:r>
    </w:p>
    <w:p>
      <w:pPr>
        <w:keepNext w:val="0"/>
        <w:keepLines w:val="0"/>
        <w:pageBreakBefore w:val="0"/>
        <w:kinsoku/>
        <w:wordWrap/>
        <w:overflowPunct/>
        <w:topLinePunct w:val="0"/>
        <w:autoSpaceDE/>
        <w:autoSpaceDN/>
        <w:bidi w:val="0"/>
        <w:spacing w:line="240" w:lineRule="auto"/>
        <w:jc w:val="left"/>
        <w:textAlignment w:val="auto"/>
        <w:rPr>
          <w:rFonts w:ascii="宋体" w:hAnsi="宋体"/>
          <w:sz w:val="21"/>
          <w:szCs w:val="21"/>
        </w:rPr>
      </w:pPr>
      <w:r>
        <w:rPr>
          <w:rFonts w:ascii="宋体" w:hAnsi="宋体"/>
          <w:sz w:val="21"/>
          <w:szCs w:val="21"/>
        </w:rPr>
        <w:t>E．有相同健康问题的家庭实施护理援助的方法不尽相同</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sz w:val="21"/>
          <w:szCs w:val="21"/>
        </w:rPr>
      </w:pPr>
      <w:r>
        <w:rPr>
          <w:rFonts w:ascii="宋体" w:hAnsi="宋体"/>
          <w:sz w:val="21"/>
          <w:szCs w:val="21"/>
        </w:rPr>
        <w:t xml:space="preserve">11．在家庭健康护理中错误的做法是 </w:t>
      </w:r>
      <w:r>
        <w:rPr>
          <w:rFonts w:hint="eastAsia" w:ascii="宋体" w:hAnsi="宋体"/>
          <w:sz w:val="21"/>
          <w:szCs w:val="21"/>
        </w:rPr>
        <w:t>(     )</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A．从家庭的病人中可获得家庭健康的相关的资料</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 xml:space="preserve">B．对健康问题相同的家庭可以用相同的模式进行护理  </w:t>
      </w:r>
    </w:p>
    <w:p>
      <w:pPr>
        <w:keepNext w:val="0"/>
        <w:keepLines w:val="0"/>
        <w:pageBreakBefore w:val="0"/>
        <w:kinsoku/>
        <w:wordWrap/>
        <w:overflowPunct/>
        <w:topLinePunct w:val="0"/>
        <w:autoSpaceDE/>
        <w:autoSpaceDN/>
        <w:bidi w:val="0"/>
        <w:spacing w:line="240" w:lineRule="auto"/>
        <w:ind w:left="1003" w:hanging="945" w:hangingChars="450"/>
        <w:textAlignment w:val="auto"/>
        <w:rPr>
          <w:rFonts w:ascii="宋体" w:hAnsi="宋体"/>
          <w:sz w:val="21"/>
          <w:szCs w:val="21"/>
        </w:rPr>
      </w:pPr>
      <w:r>
        <w:rPr>
          <w:rFonts w:ascii="宋体" w:hAnsi="宋体"/>
          <w:sz w:val="21"/>
          <w:szCs w:val="21"/>
        </w:rPr>
        <w:t>C．护士用专业知识，站在对方的立场明确家庭存在的问题</w:t>
      </w:r>
    </w:p>
    <w:p>
      <w:pPr>
        <w:keepNext w:val="0"/>
        <w:keepLines w:val="0"/>
        <w:pageBreakBefore w:val="0"/>
        <w:kinsoku/>
        <w:wordWrap/>
        <w:overflowPunct/>
        <w:topLinePunct w:val="0"/>
        <w:autoSpaceDE/>
        <w:autoSpaceDN/>
        <w:bidi w:val="0"/>
        <w:spacing w:line="240" w:lineRule="auto"/>
        <w:textAlignment w:val="auto"/>
        <w:rPr>
          <w:rFonts w:hint="eastAsia" w:ascii="宋体" w:hAnsi="宋体"/>
          <w:sz w:val="21"/>
          <w:szCs w:val="21"/>
        </w:rPr>
      </w:pPr>
      <w:r>
        <w:rPr>
          <w:rFonts w:ascii="宋体" w:hAnsi="宋体"/>
          <w:sz w:val="21"/>
          <w:szCs w:val="21"/>
        </w:rPr>
        <w:t>D．家属是收集资料中非常重要的提供者</w:t>
      </w:r>
      <w:r>
        <w:rPr>
          <w:rFonts w:hint="eastAsia" w:ascii="宋体" w:hAnsi="宋体"/>
          <w:sz w:val="21"/>
          <w:szCs w:val="21"/>
        </w:rPr>
        <w:t xml:space="preserve">   </w:t>
      </w:r>
    </w:p>
    <w:p>
      <w:pPr>
        <w:keepNext w:val="0"/>
        <w:keepLines w:val="0"/>
        <w:pageBreakBefore w:val="0"/>
        <w:kinsoku/>
        <w:wordWrap/>
        <w:overflowPunct/>
        <w:topLinePunct w:val="0"/>
        <w:autoSpaceDE/>
        <w:autoSpaceDN/>
        <w:bidi w:val="0"/>
        <w:spacing w:line="240" w:lineRule="auto"/>
        <w:textAlignment w:val="auto"/>
        <w:rPr>
          <w:rFonts w:hint="eastAsia" w:ascii="宋体" w:hAnsi="宋体"/>
          <w:sz w:val="21"/>
          <w:szCs w:val="21"/>
        </w:rPr>
      </w:pPr>
      <w:r>
        <w:rPr>
          <w:rFonts w:ascii="宋体" w:hAnsi="宋体"/>
          <w:sz w:val="21"/>
          <w:szCs w:val="21"/>
        </w:rPr>
        <w:t>E．有时邻居也可提供家庭健康的关键资料</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kern w:val="0"/>
          <w:sz w:val="21"/>
          <w:szCs w:val="21"/>
        </w:rPr>
      </w:pPr>
      <w:r>
        <w:rPr>
          <w:rFonts w:ascii="宋体" w:hAnsi="宋体"/>
          <w:kern w:val="0"/>
          <w:sz w:val="21"/>
          <w:szCs w:val="21"/>
        </w:rPr>
        <w:t>12．介绍了影响社区人群健康诸多因素以及进行健康教育计划制定的步骤的健康教育模式是（</w:t>
      </w:r>
      <w:r>
        <w:rPr>
          <w:rFonts w:hint="eastAsia" w:ascii="宋体" w:hAnsi="宋体"/>
          <w:kern w:val="0"/>
          <w:sz w:val="21"/>
          <w:szCs w:val="21"/>
        </w:rPr>
        <w:t xml:space="preserve">  </w:t>
      </w:r>
      <w:r>
        <w:rPr>
          <w:rFonts w:ascii="宋体" w:hAnsi="宋体"/>
          <w:kern w:val="0"/>
          <w:sz w:val="21"/>
          <w:szCs w:val="21"/>
        </w:rPr>
        <w:t>）</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kern w:val="0"/>
          <w:sz w:val="21"/>
          <w:szCs w:val="21"/>
        </w:rPr>
      </w:pPr>
      <w:r>
        <w:rPr>
          <w:rFonts w:ascii="宋体" w:hAnsi="宋体"/>
          <w:kern w:val="0"/>
          <w:sz w:val="21"/>
          <w:szCs w:val="21"/>
        </w:rPr>
        <w:t>A</w:t>
      </w:r>
      <w:r>
        <w:rPr>
          <w:rFonts w:ascii="宋体" w:hAnsi="宋体"/>
          <w:sz w:val="21"/>
          <w:szCs w:val="21"/>
        </w:rPr>
        <w:t>．</w:t>
      </w:r>
      <w:r>
        <w:rPr>
          <w:rFonts w:ascii="宋体" w:hAnsi="宋体"/>
          <w:kern w:val="0"/>
          <w:sz w:val="21"/>
          <w:szCs w:val="21"/>
        </w:rPr>
        <w:t xml:space="preserve">优先模式 </w:t>
      </w:r>
      <w:r>
        <w:rPr>
          <w:rFonts w:ascii="宋体" w:hAnsi="宋体"/>
          <w:b/>
          <w:kern w:val="0"/>
          <w:sz w:val="21"/>
          <w:szCs w:val="21"/>
        </w:rPr>
        <w:t xml:space="preserve"> </w:t>
      </w:r>
      <w:r>
        <w:rPr>
          <w:rFonts w:hint="eastAsia" w:ascii="宋体" w:hAnsi="宋体"/>
          <w:b/>
          <w:kern w:val="0"/>
          <w:sz w:val="21"/>
          <w:szCs w:val="21"/>
          <w:lang w:val="en-US" w:eastAsia="zh-CN"/>
        </w:rPr>
        <w:t xml:space="preserve"> </w:t>
      </w:r>
      <w:r>
        <w:rPr>
          <w:rFonts w:ascii="宋体" w:hAnsi="宋体"/>
          <w:kern w:val="0"/>
          <w:sz w:val="21"/>
          <w:szCs w:val="21"/>
        </w:rPr>
        <w:t xml:space="preserve"> B</w:t>
      </w:r>
      <w:r>
        <w:rPr>
          <w:rFonts w:ascii="宋体" w:hAnsi="宋体"/>
          <w:sz w:val="21"/>
          <w:szCs w:val="21"/>
        </w:rPr>
        <w:t>．</w:t>
      </w:r>
      <w:r>
        <w:rPr>
          <w:rFonts w:ascii="宋体" w:hAnsi="宋体"/>
          <w:kern w:val="0"/>
          <w:sz w:val="21"/>
          <w:szCs w:val="21"/>
        </w:rPr>
        <w:t xml:space="preserve">健康信念模式  </w:t>
      </w:r>
      <w:r>
        <w:rPr>
          <w:rFonts w:hint="eastAsia" w:ascii="宋体" w:hAnsi="宋体"/>
          <w:kern w:val="0"/>
          <w:sz w:val="21"/>
          <w:szCs w:val="21"/>
          <w:lang w:val="en-US" w:eastAsia="zh-CN"/>
        </w:rPr>
        <w:t xml:space="preserve"> </w:t>
      </w:r>
      <w:r>
        <w:rPr>
          <w:rFonts w:ascii="宋体" w:hAnsi="宋体"/>
          <w:kern w:val="0"/>
          <w:sz w:val="21"/>
          <w:szCs w:val="21"/>
        </w:rPr>
        <w:t>C</w:t>
      </w:r>
      <w:r>
        <w:rPr>
          <w:rFonts w:ascii="宋体" w:hAnsi="宋体"/>
          <w:sz w:val="21"/>
          <w:szCs w:val="21"/>
        </w:rPr>
        <w:t>．</w:t>
      </w:r>
      <w:r>
        <w:rPr>
          <w:rFonts w:ascii="宋体" w:hAnsi="宋体"/>
          <w:kern w:val="0"/>
          <w:sz w:val="21"/>
          <w:szCs w:val="21"/>
        </w:rPr>
        <w:t xml:space="preserve">知、信、行模式  </w:t>
      </w:r>
      <w:r>
        <w:rPr>
          <w:rFonts w:hint="eastAsia" w:ascii="宋体" w:hAnsi="宋体"/>
          <w:kern w:val="0"/>
          <w:sz w:val="21"/>
          <w:szCs w:val="21"/>
          <w:lang w:val="en-US" w:eastAsia="zh-CN"/>
        </w:rPr>
        <w:t xml:space="preserve">  </w:t>
      </w:r>
      <w:r>
        <w:rPr>
          <w:rFonts w:ascii="宋体" w:hAnsi="宋体"/>
          <w:kern w:val="0"/>
          <w:sz w:val="21"/>
          <w:szCs w:val="21"/>
        </w:rPr>
        <w:t>D</w:t>
      </w:r>
      <w:r>
        <w:rPr>
          <w:rFonts w:ascii="宋体" w:hAnsi="宋体"/>
          <w:sz w:val="21"/>
          <w:szCs w:val="21"/>
        </w:rPr>
        <w:t>．</w:t>
      </w:r>
      <w:r>
        <w:rPr>
          <w:rFonts w:ascii="宋体" w:hAnsi="宋体"/>
          <w:kern w:val="0"/>
          <w:sz w:val="21"/>
          <w:szCs w:val="21"/>
        </w:rPr>
        <w:t>纽曼模式</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kern w:val="0"/>
          <w:sz w:val="21"/>
          <w:szCs w:val="21"/>
        </w:rPr>
      </w:pPr>
      <w:r>
        <w:rPr>
          <w:rFonts w:ascii="宋体" w:hAnsi="宋体"/>
          <w:kern w:val="0"/>
          <w:sz w:val="21"/>
          <w:szCs w:val="21"/>
        </w:rPr>
        <w:t>13．以心理学理论为基础，解释了人们采取或不采取健康行为原因，以应用于预测哪些人群采用或不采取健康、预防措施的健康教育模式是（</w:t>
      </w:r>
      <w:r>
        <w:rPr>
          <w:rFonts w:hint="eastAsia" w:ascii="宋体" w:hAnsi="宋体"/>
          <w:kern w:val="0"/>
          <w:sz w:val="21"/>
          <w:szCs w:val="21"/>
        </w:rPr>
        <w:t xml:space="preserve">    </w:t>
      </w:r>
      <w:r>
        <w:rPr>
          <w:rFonts w:ascii="宋体" w:hAnsi="宋体"/>
          <w:kern w:val="0"/>
          <w:sz w:val="21"/>
          <w:szCs w:val="21"/>
        </w:rPr>
        <w:t>）</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kern w:val="0"/>
          <w:sz w:val="21"/>
          <w:szCs w:val="21"/>
        </w:rPr>
      </w:pPr>
      <w:r>
        <w:rPr>
          <w:rFonts w:ascii="宋体" w:hAnsi="宋体"/>
          <w:kern w:val="0"/>
          <w:sz w:val="21"/>
          <w:szCs w:val="21"/>
        </w:rPr>
        <w:t>A</w:t>
      </w:r>
      <w:r>
        <w:rPr>
          <w:rFonts w:ascii="宋体" w:hAnsi="宋体"/>
          <w:sz w:val="21"/>
          <w:szCs w:val="21"/>
        </w:rPr>
        <w:t>．</w:t>
      </w:r>
      <w:r>
        <w:rPr>
          <w:rFonts w:ascii="宋体" w:hAnsi="宋体"/>
          <w:kern w:val="0"/>
          <w:sz w:val="21"/>
          <w:szCs w:val="21"/>
        </w:rPr>
        <w:t xml:space="preserve">优先模式  </w:t>
      </w:r>
      <w:r>
        <w:rPr>
          <w:rFonts w:hint="eastAsia" w:ascii="宋体" w:hAnsi="宋体"/>
          <w:kern w:val="0"/>
          <w:sz w:val="21"/>
          <w:szCs w:val="21"/>
        </w:rPr>
        <w:t xml:space="preserve"> </w:t>
      </w:r>
      <w:r>
        <w:rPr>
          <w:rFonts w:hint="eastAsia" w:ascii="宋体" w:hAnsi="宋体"/>
          <w:kern w:val="0"/>
          <w:sz w:val="21"/>
          <w:szCs w:val="21"/>
          <w:lang w:val="en-US" w:eastAsia="zh-CN"/>
        </w:rPr>
        <w:t xml:space="preserve"> </w:t>
      </w:r>
      <w:r>
        <w:rPr>
          <w:rFonts w:ascii="宋体" w:hAnsi="宋体"/>
          <w:kern w:val="0"/>
          <w:sz w:val="21"/>
          <w:szCs w:val="21"/>
        </w:rPr>
        <w:t>B</w:t>
      </w:r>
      <w:r>
        <w:rPr>
          <w:rFonts w:ascii="宋体" w:hAnsi="宋体"/>
          <w:sz w:val="21"/>
          <w:szCs w:val="21"/>
        </w:rPr>
        <w:t>．</w:t>
      </w:r>
      <w:r>
        <w:rPr>
          <w:rFonts w:ascii="宋体" w:hAnsi="宋体"/>
          <w:kern w:val="0"/>
          <w:sz w:val="21"/>
          <w:szCs w:val="21"/>
        </w:rPr>
        <w:t>健康信念模式   C</w:t>
      </w:r>
      <w:r>
        <w:rPr>
          <w:rFonts w:ascii="宋体" w:hAnsi="宋体"/>
          <w:sz w:val="21"/>
          <w:szCs w:val="21"/>
        </w:rPr>
        <w:t>．</w:t>
      </w:r>
      <w:r>
        <w:rPr>
          <w:rFonts w:ascii="宋体" w:hAnsi="宋体"/>
          <w:kern w:val="0"/>
          <w:sz w:val="21"/>
          <w:szCs w:val="21"/>
        </w:rPr>
        <w:t xml:space="preserve">知、信、行模式  </w:t>
      </w:r>
      <w:r>
        <w:rPr>
          <w:rFonts w:hint="eastAsia" w:ascii="宋体" w:hAnsi="宋体"/>
          <w:kern w:val="0"/>
          <w:sz w:val="21"/>
          <w:szCs w:val="21"/>
          <w:lang w:val="en-US" w:eastAsia="zh-CN"/>
        </w:rPr>
        <w:t xml:space="preserve">  </w:t>
      </w:r>
      <w:r>
        <w:rPr>
          <w:rFonts w:ascii="宋体" w:hAnsi="宋体"/>
          <w:kern w:val="0"/>
          <w:sz w:val="21"/>
          <w:szCs w:val="21"/>
        </w:rPr>
        <w:t>D</w:t>
      </w:r>
      <w:r>
        <w:rPr>
          <w:rFonts w:ascii="宋体" w:hAnsi="宋体"/>
          <w:sz w:val="21"/>
          <w:szCs w:val="21"/>
        </w:rPr>
        <w:t>．</w:t>
      </w:r>
      <w:r>
        <w:rPr>
          <w:rFonts w:ascii="宋体" w:hAnsi="宋体"/>
          <w:kern w:val="0"/>
          <w:sz w:val="21"/>
          <w:szCs w:val="21"/>
        </w:rPr>
        <w:t>纽曼模式</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kern w:val="0"/>
          <w:sz w:val="21"/>
          <w:szCs w:val="21"/>
        </w:rPr>
      </w:pPr>
      <w:r>
        <w:rPr>
          <w:rFonts w:ascii="宋体" w:hAnsi="宋体"/>
          <w:kern w:val="0"/>
          <w:sz w:val="21"/>
          <w:szCs w:val="21"/>
        </w:rPr>
        <w:t>14．有关行为改变的较为成熟的健康教育模式是（</w:t>
      </w:r>
      <w:r>
        <w:rPr>
          <w:rFonts w:hint="eastAsia" w:ascii="宋体" w:hAnsi="宋体"/>
          <w:kern w:val="0"/>
          <w:sz w:val="21"/>
          <w:szCs w:val="21"/>
        </w:rPr>
        <w:t xml:space="preserve">    </w:t>
      </w:r>
      <w:r>
        <w:rPr>
          <w:rFonts w:ascii="宋体" w:hAnsi="宋体"/>
          <w:kern w:val="0"/>
          <w:sz w:val="21"/>
          <w:szCs w:val="21"/>
        </w:rPr>
        <w:t>）</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kern w:val="0"/>
          <w:sz w:val="21"/>
          <w:szCs w:val="21"/>
        </w:rPr>
      </w:pPr>
      <w:r>
        <w:rPr>
          <w:rFonts w:ascii="宋体" w:hAnsi="宋体"/>
          <w:kern w:val="0"/>
          <w:sz w:val="21"/>
          <w:szCs w:val="21"/>
        </w:rPr>
        <w:t>A</w:t>
      </w:r>
      <w:r>
        <w:rPr>
          <w:rFonts w:ascii="宋体" w:hAnsi="宋体"/>
          <w:sz w:val="21"/>
          <w:szCs w:val="21"/>
        </w:rPr>
        <w:t>．</w:t>
      </w:r>
      <w:r>
        <w:rPr>
          <w:rFonts w:ascii="宋体" w:hAnsi="宋体"/>
          <w:kern w:val="0"/>
          <w:sz w:val="21"/>
          <w:szCs w:val="21"/>
        </w:rPr>
        <w:t>优先模式   B</w:t>
      </w:r>
      <w:r>
        <w:rPr>
          <w:rFonts w:ascii="宋体" w:hAnsi="宋体"/>
          <w:sz w:val="21"/>
          <w:szCs w:val="21"/>
        </w:rPr>
        <w:t>．</w:t>
      </w:r>
      <w:r>
        <w:rPr>
          <w:rFonts w:ascii="宋体" w:hAnsi="宋体"/>
          <w:kern w:val="0"/>
          <w:sz w:val="21"/>
          <w:szCs w:val="21"/>
        </w:rPr>
        <w:t xml:space="preserve">健康信念模式  </w:t>
      </w:r>
      <w:r>
        <w:rPr>
          <w:rFonts w:hint="eastAsia" w:ascii="宋体" w:hAnsi="宋体"/>
          <w:kern w:val="0"/>
          <w:sz w:val="21"/>
          <w:szCs w:val="21"/>
          <w:lang w:val="en-US" w:eastAsia="zh-CN"/>
        </w:rPr>
        <w:t xml:space="preserve">  </w:t>
      </w:r>
      <w:r>
        <w:rPr>
          <w:rFonts w:ascii="宋体" w:hAnsi="宋体"/>
          <w:kern w:val="0"/>
          <w:sz w:val="21"/>
          <w:szCs w:val="21"/>
        </w:rPr>
        <w:t>C</w:t>
      </w:r>
      <w:r>
        <w:rPr>
          <w:rFonts w:ascii="宋体" w:hAnsi="宋体"/>
          <w:sz w:val="21"/>
          <w:szCs w:val="21"/>
        </w:rPr>
        <w:t>．</w:t>
      </w:r>
      <w:r>
        <w:rPr>
          <w:rFonts w:ascii="宋体" w:hAnsi="宋体"/>
          <w:kern w:val="0"/>
          <w:sz w:val="21"/>
          <w:szCs w:val="21"/>
        </w:rPr>
        <w:t>知、信、行模式   D</w:t>
      </w:r>
      <w:r>
        <w:rPr>
          <w:rFonts w:ascii="宋体" w:hAnsi="宋体"/>
          <w:sz w:val="21"/>
          <w:szCs w:val="21"/>
        </w:rPr>
        <w:t>．</w:t>
      </w:r>
      <w:r>
        <w:rPr>
          <w:rFonts w:ascii="宋体" w:hAnsi="宋体"/>
          <w:kern w:val="0"/>
          <w:sz w:val="21"/>
          <w:szCs w:val="21"/>
        </w:rPr>
        <w:t>纽曼模式</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kern w:val="0"/>
          <w:sz w:val="21"/>
          <w:szCs w:val="21"/>
        </w:rPr>
      </w:pPr>
      <w:r>
        <w:rPr>
          <w:rFonts w:ascii="宋体" w:hAnsi="宋体"/>
          <w:kern w:val="0"/>
          <w:sz w:val="21"/>
          <w:szCs w:val="21"/>
        </w:rPr>
        <w:t>15．成功的健康教育的结果是使社区居民发生（</w:t>
      </w:r>
      <w:r>
        <w:rPr>
          <w:rFonts w:hint="eastAsia" w:ascii="宋体" w:hAnsi="宋体"/>
          <w:kern w:val="0"/>
          <w:sz w:val="21"/>
          <w:szCs w:val="21"/>
        </w:rPr>
        <w:t xml:space="preserve">    </w:t>
      </w:r>
      <w:r>
        <w:rPr>
          <w:rFonts w:ascii="宋体" w:hAnsi="宋体"/>
          <w:kern w:val="0"/>
          <w:sz w:val="21"/>
          <w:szCs w:val="21"/>
        </w:rPr>
        <w:t>）</w:t>
      </w:r>
    </w:p>
    <w:p>
      <w:pPr>
        <w:keepNext w:val="0"/>
        <w:keepLines w:val="0"/>
        <w:pageBreakBefore w:val="0"/>
        <w:kinsoku/>
        <w:wordWrap/>
        <w:overflowPunct/>
        <w:topLinePunct w:val="0"/>
        <w:autoSpaceDE/>
        <w:autoSpaceDN/>
        <w:bidi w:val="0"/>
        <w:spacing w:line="240" w:lineRule="auto"/>
        <w:jc w:val="left"/>
        <w:textAlignment w:val="auto"/>
        <w:rPr>
          <w:rFonts w:ascii="宋体" w:hAnsi="宋体"/>
          <w:kern w:val="0"/>
          <w:sz w:val="21"/>
          <w:szCs w:val="21"/>
        </w:rPr>
      </w:pPr>
      <w:r>
        <w:rPr>
          <w:rFonts w:ascii="宋体" w:hAnsi="宋体"/>
          <w:kern w:val="0"/>
          <w:sz w:val="21"/>
          <w:szCs w:val="21"/>
        </w:rPr>
        <w:t>A</w:t>
      </w:r>
      <w:r>
        <w:rPr>
          <w:rFonts w:ascii="宋体" w:hAnsi="宋体"/>
          <w:sz w:val="21"/>
          <w:szCs w:val="21"/>
        </w:rPr>
        <w:t>．</w:t>
      </w:r>
      <w:r>
        <w:rPr>
          <w:rFonts w:ascii="宋体" w:hAnsi="宋体"/>
          <w:kern w:val="0"/>
          <w:sz w:val="21"/>
          <w:szCs w:val="21"/>
        </w:rPr>
        <w:t>行为改变</w:t>
      </w:r>
      <w:r>
        <w:rPr>
          <w:rFonts w:ascii="宋体" w:hAnsi="宋体"/>
          <w:b/>
          <w:kern w:val="0"/>
          <w:sz w:val="21"/>
          <w:szCs w:val="21"/>
        </w:rPr>
        <w:t xml:space="preserve">  </w:t>
      </w:r>
      <w:r>
        <w:rPr>
          <w:rFonts w:hint="eastAsia" w:ascii="宋体" w:hAnsi="宋体"/>
          <w:kern w:val="0"/>
          <w:sz w:val="21"/>
          <w:szCs w:val="21"/>
        </w:rPr>
        <w:t xml:space="preserve"> </w:t>
      </w:r>
      <w:r>
        <w:rPr>
          <w:rFonts w:ascii="宋体" w:hAnsi="宋体"/>
          <w:kern w:val="0"/>
          <w:sz w:val="21"/>
          <w:szCs w:val="21"/>
        </w:rPr>
        <w:t>B</w:t>
      </w:r>
      <w:r>
        <w:rPr>
          <w:rFonts w:ascii="宋体" w:hAnsi="宋体"/>
          <w:sz w:val="21"/>
          <w:szCs w:val="21"/>
        </w:rPr>
        <w:t>．</w:t>
      </w:r>
      <w:r>
        <w:rPr>
          <w:rFonts w:ascii="宋体" w:hAnsi="宋体"/>
          <w:kern w:val="0"/>
          <w:sz w:val="21"/>
          <w:szCs w:val="21"/>
        </w:rPr>
        <w:t xml:space="preserve">知识普及   </w:t>
      </w:r>
      <w:r>
        <w:rPr>
          <w:rFonts w:hint="eastAsia" w:ascii="宋体" w:hAnsi="宋体"/>
          <w:kern w:val="0"/>
          <w:sz w:val="21"/>
          <w:szCs w:val="21"/>
          <w:lang w:val="en-US" w:eastAsia="zh-CN"/>
        </w:rPr>
        <w:t xml:space="preserve">     </w:t>
      </w:r>
      <w:r>
        <w:rPr>
          <w:rFonts w:ascii="宋体" w:hAnsi="宋体"/>
          <w:kern w:val="0"/>
          <w:sz w:val="21"/>
          <w:szCs w:val="21"/>
        </w:rPr>
        <w:t>C</w:t>
      </w:r>
      <w:r>
        <w:rPr>
          <w:rFonts w:ascii="宋体" w:hAnsi="宋体"/>
          <w:sz w:val="21"/>
          <w:szCs w:val="21"/>
        </w:rPr>
        <w:t>．</w:t>
      </w:r>
      <w:r>
        <w:rPr>
          <w:rFonts w:ascii="宋体" w:hAnsi="宋体"/>
          <w:kern w:val="0"/>
          <w:sz w:val="21"/>
          <w:szCs w:val="21"/>
        </w:rPr>
        <w:t xml:space="preserve">信息传播  </w:t>
      </w:r>
      <w:r>
        <w:rPr>
          <w:rFonts w:hint="eastAsia" w:ascii="宋体" w:hAnsi="宋体"/>
          <w:kern w:val="0"/>
          <w:sz w:val="21"/>
          <w:szCs w:val="21"/>
        </w:rPr>
        <w:t xml:space="preserve"> </w:t>
      </w:r>
      <w:r>
        <w:rPr>
          <w:rFonts w:hint="eastAsia" w:ascii="宋体" w:hAnsi="宋体"/>
          <w:kern w:val="0"/>
          <w:sz w:val="21"/>
          <w:szCs w:val="21"/>
          <w:lang w:val="en-US" w:eastAsia="zh-CN"/>
        </w:rPr>
        <w:t xml:space="preserve">      </w:t>
      </w:r>
      <w:r>
        <w:rPr>
          <w:rFonts w:hint="eastAsia" w:ascii="宋体" w:hAnsi="宋体"/>
          <w:kern w:val="0"/>
          <w:sz w:val="21"/>
          <w:szCs w:val="21"/>
        </w:rPr>
        <w:t xml:space="preserve"> </w:t>
      </w:r>
      <w:r>
        <w:rPr>
          <w:rFonts w:ascii="宋体" w:hAnsi="宋体"/>
          <w:kern w:val="0"/>
          <w:sz w:val="21"/>
          <w:szCs w:val="21"/>
        </w:rPr>
        <w:t>D</w:t>
      </w:r>
      <w:r>
        <w:rPr>
          <w:rFonts w:ascii="宋体" w:hAnsi="宋体"/>
          <w:sz w:val="21"/>
          <w:szCs w:val="21"/>
        </w:rPr>
        <w:t>．</w:t>
      </w:r>
      <w:r>
        <w:rPr>
          <w:rFonts w:ascii="宋体" w:hAnsi="宋体"/>
          <w:kern w:val="0"/>
          <w:sz w:val="21"/>
          <w:szCs w:val="21"/>
        </w:rPr>
        <w:t>积极参与</w:t>
      </w:r>
    </w:p>
    <w:p>
      <w:pPr>
        <w:keepNext w:val="0"/>
        <w:keepLines w:val="0"/>
        <w:pageBreakBefore w:val="0"/>
        <w:kinsoku/>
        <w:wordWrap/>
        <w:overflowPunct/>
        <w:topLinePunct w:val="0"/>
        <w:autoSpaceDE/>
        <w:autoSpaceDN/>
        <w:bidi w:val="0"/>
        <w:spacing w:line="240" w:lineRule="auto"/>
        <w:textAlignment w:val="auto"/>
        <w:rPr>
          <w:rFonts w:hint="eastAsia" w:ascii="宋体" w:hAnsi="宋体"/>
          <w:sz w:val="21"/>
          <w:szCs w:val="21"/>
        </w:rPr>
      </w:pPr>
      <w:r>
        <w:rPr>
          <w:rFonts w:ascii="宋体" w:hAnsi="宋体"/>
          <w:sz w:val="21"/>
          <w:szCs w:val="21"/>
        </w:rPr>
        <w:t>16．WHO提倡的儿童纯母乳喂养时期至少为</w:t>
      </w:r>
      <w:r>
        <w:rPr>
          <w:rFonts w:hint="eastAsia" w:ascii="宋体" w:hAnsi="宋体"/>
          <w:sz w:val="21"/>
          <w:szCs w:val="21"/>
        </w:rPr>
        <w:t>(      )</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A．2~3个月</w:t>
      </w:r>
      <w:r>
        <w:rPr>
          <w:rFonts w:hint="eastAsia" w:ascii="宋体" w:hAnsi="宋体"/>
          <w:sz w:val="21"/>
          <w:szCs w:val="21"/>
        </w:rPr>
        <w:t xml:space="preserve">   </w:t>
      </w:r>
      <w:r>
        <w:rPr>
          <w:rFonts w:ascii="宋体" w:hAnsi="宋体"/>
          <w:sz w:val="21"/>
          <w:szCs w:val="21"/>
        </w:rPr>
        <w:t>B．3~4个月</w:t>
      </w:r>
      <w:r>
        <w:rPr>
          <w:rFonts w:hint="eastAsia" w:ascii="宋体" w:hAnsi="宋体"/>
          <w:sz w:val="21"/>
          <w:szCs w:val="21"/>
        </w:rPr>
        <w:t xml:space="preserve">   </w:t>
      </w:r>
      <w:r>
        <w:rPr>
          <w:rFonts w:ascii="宋体" w:hAnsi="宋体"/>
          <w:sz w:val="21"/>
          <w:szCs w:val="21"/>
        </w:rPr>
        <w:t>C．4~6个月</w:t>
      </w:r>
      <w:r>
        <w:rPr>
          <w:rFonts w:hint="eastAsia" w:ascii="宋体" w:hAnsi="宋体"/>
          <w:sz w:val="21"/>
          <w:szCs w:val="21"/>
        </w:rPr>
        <w:t xml:space="preserve">   </w:t>
      </w:r>
      <w:r>
        <w:rPr>
          <w:rFonts w:ascii="宋体" w:hAnsi="宋体"/>
          <w:sz w:val="21"/>
          <w:szCs w:val="21"/>
        </w:rPr>
        <w:t>D．6~8个月</w:t>
      </w:r>
      <w:r>
        <w:rPr>
          <w:rFonts w:hint="eastAsia" w:ascii="宋体" w:hAnsi="宋体"/>
          <w:sz w:val="21"/>
          <w:szCs w:val="21"/>
        </w:rPr>
        <w:t xml:space="preserve">  </w:t>
      </w:r>
      <w:r>
        <w:rPr>
          <w:rFonts w:ascii="宋体" w:hAnsi="宋体"/>
          <w:sz w:val="21"/>
          <w:szCs w:val="21"/>
        </w:rPr>
        <w:t>E．8~10个月</w:t>
      </w:r>
    </w:p>
    <w:p>
      <w:pPr>
        <w:keepNext w:val="0"/>
        <w:keepLines w:val="0"/>
        <w:pageBreakBefore w:val="0"/>
        <w:kinsoku/>
        <w:wordWrap/>
        <w:overflowPunct/>
        <w:topLinePunct w:val="0"/>
        <w:autoSpaceDE/>
        <w:autoSpaceDN/>
        <w:bidi w:val="0"/>
        <w:spacing w:line="240" w:lineRule="auto"/>
        <w:textAlignment w:val="auto"/>
        <w:rPr>
          <w:rFonts w:hint="eastAsia" w:ascii="宋体" w:hAnsi="宋体"/>
          <w:sz w:val="21"/>
          <w:szCs w:val="21"/>
        </w:rPr>
      </w:pPr>
      <w:r>
        <w:rPr>
          <w:rFonts w:ascii="宋体" w:hAnsi="宋体"/>
          <w:sz w:val="21"/>
          <w:szCs w:val="21"/>
        </w:rPr>
        <w:t>17．对2~3岁幼儿进行定期体格检查的时间为</w:t>
      </w:r>
      <w:r>
        <w:rPr>
          <w:rFonts w:hint="eastAsia" w:ascii="宋体" w:hAnsi="宋体"/>
          <w:sz w:val="21"/>
          <w:szCs w:val="21"/>
        </w:rPr>
        <w:t>(       )</w:t>
      </w:r>
    </w:p>
    <w:p>
      <w:pPr>
        <w:keepNext w:val="0"/>
        <w:keepLines w:val="0"/>
        <w:pageBreakBefore w:val="0"/>
        <w:kinsoku/>
        <w:wordWrap/>
        <w:overflowPunct/>
        <w:topLinePunct w:val="0"/>
        <w:autoSpaceDE/>
        <w:autoSpaceDN/>
        <w:bidi w:val="0"/>
        <w:spacing w:line="240" w:lineRule="auto"/>
        <w:textAlignment w:val="auto"/>
        <w:rPr>
          <w:rFonts w:hint="eastAsia" w:ascii="宋体" w:hAnsi="宋体"/>
          <w:sz w:val="21"/>
          <w:szCs w:val="21"/>
        </w:rPr>
      </w:pPr>
      <w:r>
        <w:rPr>
          <w:rFonts w:ascii="宋体" w:hAnsi="宋体"/>
          <w:sz w:val="21"/>
          <w:szCs w:val="21"/>
        </w:rPr>
        <w:t>A．每月1次</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ascii="宋体" w:hAnsi="宋体"/>
          <w:sz w:val="21"/>
          <w:szCs w:val="21"/>
        </w:rPr>
        <w:t>B．每2个月1次</w:t>
      </w:r>
      <w:r>
        <w:rPr>
          <w:rFonts w:hint="eastAsia"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C．每季度1次</w:t>
      </w:r>
      <w:r>
        <w:rPr>
          <w:rFonts w:hint="eastAsia" w:ascii="宋体" w:hAnsi="宋体"/>
          <w:sz w:val="21"/>
          <w:szCs w:val="21"/>
        </w:rPr>
        <w:t xml:space="preserve">  </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D．每半年1次</w:t>
      </w:r>
      <w:r>
        <w:rPr>
          <w:rFonts w:hint="eastAsia"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E．每年1次</w:t>
      </w:r>
    </w:p>
    <w:p>
      <w:pPr>
        <w:keepNext w:val="0"/>
        <w:keepLines w:val="0"/>
        <w:pageBreakBefore w:val="0"/>
        <w:kinsoku/>
        <w:wordWrap/>
        <w:overflowPunct/>
        <w:topLinePunct w:val="0"/>
        <w:autoSpaceDE/>
        <w:autoSpaceDN/>
        <w:bidi w:val="0"/>
        <w:spacing w:line="240" w:lineRule="auto"/>
        <w:textAlignment w:val="auto"/>
        <w:rPr>
          <w:rFonts w:hint="eastAsia" w:ascii="宋体" w:hAnsi="宋体"/>
          <w:sz w:val="21"/>
          <w:szCs w:val="21"/>
        </w:rPr>
      </w:pPr>
      <w:r>
        <w:rPr>
          <w:rFonts w:ascii="宋体" w:hAnsi="宋体"/>
          <w:sz w:val="21"/>
          <w:szCs w:val="21"/>
        </w:rPr>
        <w:t>18．预防接种工作中错误的是</w:t>
      </w:r>
      <w:r>
        <w:rPr>
          <w:rFonts w:hint="eastAsia" w:ascii="宋体" w:hAnsi="宋体"/>
          <w:sz w:val="21"/>
          <w:szCs w:val="21"/>
        </w:rPr>
        <w:t>(      )</w:t>
      </w:r>
    </w:p>
    <w:p>
      <w:pPr>
        <w:keepNext w:val="0"/>
        <w:keepLines w:val="0"/>
        <w:pageBreakBefore w:val="0"/>
        <w:widowControl/>
        <w:kinsoku/>
        <w:wordWrap/>
        <w:overflowPunct/>
        <w:topLinePunct w:val="0"/>
        <w:autoSpaceDE/>
        <w:autoSpaceDN/>
        <w:bidi w:val="0"/>
        <w:spacing w:line="240" w:lineRule="auto"/>
        <w:textAlignment w:val="auto"/>
        <w:rPr>
          <w:rFonts w:ascii="宋体" w:hAnsi="宋体"/>
          <w:kern w:val="0"/>
          <w:sz w:val="21"/>
          <w:szCs w:val="21"/>
        </w:rPr>
      </w:pPr>
      <w:r>
        <w:rPr>
          <w:rFonts w:ascii="宋体" w:hAnsi="宋体"/>
          <w:sz w:val="21"/>
          <w:szCs w:val="21"/>
        </w:rPr>
        <w:t>A．</w:t>
      </w:r>
      <w:r>
        <w:rPr>
          <w:rFonts w:ascii="宋体" w:hAnsi="宋体"/>
          <w:kern w:val="0"/>
          <w:sz w:val="21"/>
          <w:szCs w:val="21"/>
        </w:rPr>
        <w:t>脊髓灰质炎疫苗可用冷开水送服或含服，服后1小时禁用热开水</w:t>
      </w:r>
    </w:p>
    <w:p>
      <w:pPr>
        <w:keepNext w:val="0"/>
        <w:keepLines w:val="0"/>
        <w:pageBreakBefore w:val="0"/>
        <w:widowControl/>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B．第一次接种的起始月龄不能提前</w:t>
      </w:r>
      <w:r>
        <w:rPr>
          <w:rFonts w:hint="eastAsia" w:ascii="宋体" w:hAnsi="宋体"/>
          <w:sz w:val="21"/>
          <w:szCs w:val="21"/>
        </w:rPr>
        <w:t xml:space="preserve">    </w:t>
      </w:r>
      <w:r>
        <w:rPr>
          <w:rFonts w:ascii="宋体" w:hAnsi="宋体"/>
          <w:sz w:val="21"/>
          <w:szCs w:val="21"/>
        </w:rPr>
        <w:t>C．接种的针次间隔可适当缩短</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D．未按期接种者应在规定的月龄范围内及时补种</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E．儿童接种后应在现场观察15~20分钟，无不良反应后可离去</w:t>
      </w:r>
    </w:p>
    <w:p>
      <w:pPr>
        <w:keepNext w:val="0"/>
        <w:keepLines w:val="0"/>
        <w:pageBreakBefore w:val="0"/>
        <w:kinsoku/>
        <w:wordWrap/>
        <w:overflowPunct/>
        <w:topLinePunct w:val="0"/>
        <w:autoSpaceDE/>
        <w:autoSpaceDN/>
        <w:bidi w:val="0"/>
        <w:spacing w:line="240" w:lineRule="auto"/>
        <w:textAlignment w:val="auto"/>
        <w:rPr>
          <w:rFonts w:hint="eastAsia" w:ascii="宋体" w:hAnsi="宋体"/>
          <w:sz w:val="21"/>
          <w:szCs w:val="21"/>
        </w:rPr>
      </w:pPr>
      <w:r>
        <w:rPr>
          <w:rFonts w:ascii="宋体" w:hAnsi="宋体"/>
          <w:kern w:val="0"/>
          <w:sz w:val="21"/>
          <w:szCs w:val="21"/>
        </w:rPr>
        <w:t>19．关于母乳喂养错误的指导是</w:t>
      </w:r>
      <w:r>
        <w:rPr>
          <w:rFonts w:hint="eastAsia" w:ascii="宋体" w:hAnsi="宋体"/>
          <w:kern w:val="0"/>
          <w:sz w:val="21"/>
          <w:szCs w:val="21"/>
        </w:rPr>
        <w:t>(       )</w:t>
      </w:r>
    </w:p>
    <w:p>
      <w:pPr>
        <w:keepNext w:val="0"/>
        <w:keepLines w:val="0"/>
        <w:pageBreakBefore w:val="0"/>
        <w:widowControl/>
        <w:kinsoku/>
        <w:wordWrap/>
        <w:overflowPunct/>
        <w:topLinePunct w:val="0"/>
        <w:autoSpaceDE/>
        <w:autoSpaceDN/>
        <w:bidi w:val="0"/>
        <w:spacing w:line="240" w:lineRule="auto"/>
        <w:textAlignment w:val="auto"/>
        <w:rPr>
          <w:rFonts w:hint="eastAsia" w:ascii="宋体" w:hAnsi="宋体"/>
          <w:sz w:val="21"/>
          <w:szCs w:val="21"/>
        </w:rPr>
      </w:pPr>
      <w:r>
        <w:rPr>
          <w:rFonts w:ascii="宋体" w:hAnsi="宋体"/>
          <w:kern w:val="0"/>
          <w:sz w:val="21"/>
          <w:szCs w:val="21"/>
        </w:rPr>
        <w:t>A．</w:t>
      </w:r>
      <w:r>
        <w:rPr>
          <w:rFonts w:ascii="宋体" w:hAnsi="宋体"/>
          <w:sz w:val="21"/>
          <w:szCs w:val="21"/>
        </w:rPr>
        <w:t>多吸、频吸可减少母乳分泌</w:t>
      </w:r>
      <w:r>
        <w:rPr>
          <w:rFonts w:hint="eastAsia" w:ascii="宋体" w:hAnsi="宋体"/>
          <w:sz w:val="21"/>
          <w:szCs w:val="21"/>
        </w:rPr>
        <w:t xml:space="preserve">         </w:t>
      </w:r>
    </w:p>
    <w:p>
      <w:pPr>
        <w:keepNext w:val="0"/>
        <w:keepLines w:val="0"/>
        <w:pageBreakBefore w:val="0"/>
        <w:widowControl/>
        <w:kinsoku/>
        <w:wordWrap/>
        <w:overflowPunct/>
        <w:topLinePunct w:val="0"/>
        <w:autoSpaceDE/>
        <w:autoSpaceDN/>
        <w:bidi w:val="0"/>
        <w:spacing w:line="240" w:lineRule="auto"/>
        <w:textAlignment w:val="auto"/>
        <w:rPr>
          <w:rFonts w:ascii="宋体" w:hAnsi="宋体"/>
          <w:sz w:val="21"/>
          <w:szCs w:val="21"/>
        </w:rPr>
      </w:pPr>
      <w:r>
        <w:rPr>
          <w:rFonts w:ascii="宋体" w:hAnsi="宋体"/>
          <w:kern w:val="0"/>
          <w:sz w:val="21"/>
          <w:szCs w:val="21"/>
        </w:rPr>
        <w:t>B．</w:t>
      </w:r>
      <w:r>
        <w:rPr>
          <w:rFonts w:ascii="宋体" w:hAnsi="宋体"/>
          <w:sz w:val="21"/>
          <w:szCs w:val="21"/>
        </w:rPr>
        <w:t>婴儿4个月后可停止夜间喂奶</w:t>
      </w:r>
    </w:p>
    <w:p>
      <w:pPr>
        <w:keepNext w:val="0"/>
        <w:keepLines w:val="0"/>
        <w:pageBreakBefore w:val="0"/>
        <w:widowControl/>
        <w:kinsoku/>
        <w:wordWrap/>
        <w:overflowPunct/>
        <w:topLinePunct w:val="0"/>
        <w:autoSpaceDE/>
        <w:autoSpaceDN/>
        <w:bidi w:val="0"/>
        <w:spacing w:line="240" w:lineRule="auto"/>
        <w:textAlignment w:val="auto"/>
        <w:rPr>
          <w:rFonts w:ascii="宋体" w:hAnsi="宋体"/>
          <w:sz w:val="21"/>
          <w:szCs w:val="21"/>
        </w:rPr>
      </w:pPr>
      <w:r>
        <w:rPr>
          <w:rFonts w:ascii="宋体" w:hAnsi="宋体"/>
          <w:kern w:val="0"/>
          <w:sz w:val="21"/>
          <w:szCs w:val="21"/>
        </w:rPr>
        <w:t>C．</w:t>
      </w:r>
      <w:r>
        <w:rPr>
          <w:rFonts w:ascii="宋体" w:hAnsi="宋体"/>
          <w:sz w:val="21"/>
          <w:szCs w:val="21"/>
        </w:rPr>
        <w:t>夜间哺乳催乳素分泌是白天的10倍</w:t>
      </w:r>
    </w:p>
    <w:p>
      <w:pPr>
        <w:keepNext w:val="0"/>
        <w:keepLines w:val="0"/>
        <w:pageBreakBefore w:val="0"/>
        <w:widowControl/>
        <w:kinsoku/>
        <w:wordWrap/>
        <w:overflowPunct/>
        <w:topLinePunct w:val="0"/>
        <w:autoSpaceDE/>
        <w:autoSpaceDN/>
        <w:bidi w:val="0"/>
        <w:spacing w:line="240" w:lineRule="auto"/>
        <w:textAlignment w:val="auto"/>
        <w:rPr>
          <w:rFonts w:ascii="宋体" w:hAnsi="宋体"/>
          <w:kern w:val="0"/>
          <w:sz w:val="21"/>
          <w:szCs w:val="21"/>
        </w:rPr>
      </w:pPr>
      <w:r>
        <w:rPr>
          <w:rFonts w:ascii="宋体" w:hAnsi="宋体"/>
          <w:kern w:val="0"/>
          <w:sz w:val="21"/>
          <w:szCs w:val="21"/>
        </w:rPr>
        <w:t>D．</w:t>
      </w:r>
      <w:r>
        <w:rPr>
          <w:rFonts w:ascii="宋体" w:hAnsi="宋体"/>
          <w:sz w:val="21"/>
          <w:szCs w:val="21"/>
        </w:rPr>
        <w:t>纯母乳喂养儿，乳母应适当补充维生素K</w:t>
      </w:r>
      <w:r>
        <w:rPr>
          <w:rFonts w:ascii="宋体" w:hAnsi="宋体"/>
          <w:kern w:val="0"/>
          <w:sz w:val="21"/>
          <w:szCs w:val="21"/>
        </w:rPr>
        <w:t xml:space="preserve"> </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kern w:val="0"/>
          <w:sz w:val="21"/>
          <w:szCs w:val="21"/>
        </w:rPr>
        <w:t>E．</w:t>
      </w:r>
      <w:r>
        <w:rPr>
          <w:rFonts w:ascii="宋体" w:hAnsi="宋体"/>
          <w:sz w:val="21"/>
          <w:szCs w:val="21"/>
        </w:rPr>
        <w:t>纯母乳喂养儿出生2周后应服用维生素D400IU/日</w:t>
      </w:r>
    </w:p>
    <w:p>
      <w:pPr>
        <w:keepNext w:val="0"/>
        <w:keepLines w:val="0"/>
        <w:pageBreakBefore w:val="0"/>
        <w:kinsoku/>
        <w:wordWrap/>
        <w:overflowPunct/>
        <w:topLinePunct w:val="0"/>
        <w:autoSpaceDE/>
        <w:autoSpaceDN/>
        <w:bidi w:val="0"/>
        <w:spacing w:line="240" w:lineRule="auto"/>
        <w:textAlignment w:val="auto"/>
        <w:rPr>
          <w:rFonts w:hint="eastAsia" w:ascii="宋体" w:hAnsi="宋体"/>
          <w:sz w:val="21"/>
          <w:szCs w:val="21"/>
        </w:rPr>
      </w:pPr>
      <w:r>
        <w:rPr>
          <w:rFonts w:ascii="宋体" w:hAnsi="宋体"/>
          <w:sz w:val="21"/>
          <w:szCs w:val="21"/>
        </w:rPr>
        <w:t>20．卡介苗的接种方法是</w:t>
      </w:r>
      <w:r>
        <w:rPr>
          <w:rFonts w:hint="eastAsia" w:ascii="宋体" w:hAnsi="宋体"/>
          <w:sz w:val="21"/>
          <w:szCs w:val="21"/>
        </w:rPr>
        <w:t>(            )</w:t>
      </w:r>
    </w:p>
    <w:p>
      <w:pPr>
        <w:keepNext w:val="0"/>
        <w:keepLines w:val="0"/>
        <w:pageBreakBefore w:val="0"/>
        <w:kinsoku/>
        <w:wordWrap/>
        <w:overflowPunct/>
        <w:topLinePunct w:val="0"/>
        <w:autoSpaceDE/>
        <w:autoSpaceDN/>
        <w:bidi w:val="0"/>
        <w:spacing w:line="240" w:lineRule="auto"/>
        <w:textAlignment w:val="auto"/>
        <w:rPr>
          <w:rFonts w:ascii="宋体" w:hAnsi="宋体"/>
          <w:sz w:val="21"/>
          <w:szCs w:val="21"/>
        </w:rPr>
      </w:pPr>
      <w:r>
        <w:rPr>
          <w:rFonts w:ascii="宋体" w:hAnsi="宋体"/>
          <w:sz w:val="21"/>
          <w:szCs w:val="21"/>
        </w:rPr>
        <w:t>A．皮内注射</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ascii="宋体" w:hAnsi="宋体"/>
          <w:sz w:val="21"/>
          <w:szCs w:val="21"/>
        </w:rPr>
        <w:t>B．皮下注射</w:t>
      </w:r>
      <w:r>
        <w:rPr>
          <w:rFonts w:hint="eastAsia"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C．口服</w:t>
      </w:r>
      <w:r>
        <w:rPr>
          <w:rFonts w:hint="eastAsia"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D．肌内注射</w:t>
      </w:r>
      <w:r>
        <w:rPr>
          <w:rFonts w:hint="eastAsia"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E．以上均错误</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inorEastAsia" w:hAnsiTheme="minorEastAsia" w:eastAsiaTheme="minorEastAsia" w:cstheme="minorEastAsia"/>
          <w:b/>
          <w:bCs/>
          <w:snapToGrid w:val="0"/>
          <w:kern w:val="0"/>
          <w:sz w:val="21"/>
          <w:szCs w:val="21"/>
        </w:rPr>
      </w:pPr>
      <w:r>
        <w:rPr>
          <w:rFonts w:hint="eastAsia" w:asciiTheme="minorEastAsia" w:hAnsiTheme="minorEastAsia" w:eastAsiaTheme="minorEastAsia" w:cstheme="minorEastAsia"/>
          <w:b/>
          <w:bCs/>
          <w:snapToGrid w:val="0"/>
          <w:kern w:val="0"/>
          <w:sz w:val="21"/>
          <w:szCs w:val="21"/>
          <w:lang w:val="en-US" w:eastAsia="zh-CN"/>
        </w:rPr>
        <w:t>二</w:t>
      </w:r>
      <w:r>
        <w:rPr>
          <w:rFonts w:hint="eastAsia" w:asciiTheme="minorEastAsia" w:hAnsiTheme="minorEastAsia" w:eastAsiaTheme="minorEastAsia" w:cstheme="minorEastAsia"/>
          <w:b/>
          <w:bCs/>
          <w:snapToGrid w:val="0"/>
          <w:kern w:val="0"/>
          <w:sz w:val="21"/>
          <w:szCs w:val="21"/>
        </w:rPr>
        <w:t>、填空题(本大题共10小题，每小题1分，共10分)</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inorEastAsia" w:hAnsiTheme="minorEastAsia" w:eastAsiaTheme="minorEastAsia" w:cstheme="minorEastAsia"/>
          <w:b w:val="0"/>
          <w:bCs w:val="0"/>
          <w:snapToGrid w:val="0"/>
          <w:kern w:val="0"/>
          <w:sz w:val="21"/>
          <w:szCs w:val="21"/>
          <w:lang w:val="en-US" w:eastAsia="zh-CN"/>
        </w:rPr>
      </w:pPr>
      <w:r>
        <w:rPr>
          <w:rFonts w:hint="eastAsia" w:asciiTheme="minorEastAsia" w:hAnsiTheme="minorEastAsia" w:eastAsiaTheme="minorEastAsia" w:cstheme="minorEastAsia"/>
          <w:b w:val="0"/>
          <w:bCs w:val="0"/>
          <w:snapToGrid w:val="0"/>
          <w:kern w:val="0"/>
          <w:sz w:val="21"/>
          <w:szCs w:val="21"/>
          <w:lang w:val="en-US" w:eastAsia="zh-CN"/>
        </w:rPr>
        <w:t xml:space="preserve">1.血性恶露一般持续5周。 （    ） </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inorEastAsia" w:hAnsiTheme="minorEastAsia" w:eastAsiaTheme="minorEastAsia" w:cstheme="minorEastAsia"/>
          <w:b w:val="0"/>
          <w:bCs w:val="0"/>
          <w:snapToGrid w:val="0"/>
          <w:kern w:val="0"/>
          <w:sz w:val="21"/>
          <w:szCs w:val="21"/>
          <w:lang w:val="en-US" w:eastAsia="zh-CN"/>
        </w:rPr>
      </w:pPr>
      <w:r>
        <w:rPr>
          <w:rFonts w:hint="eastAsia" w:asciiTheme="minorEastAsia" w:hAnsiTheme="minorEastAsia" w:eastAsiaTheme="minorEastAsia" w:cstheme="minorEastAsia"/>
          <w:b w:val="0"/>
          <w:bCs w:val="0"/>
          <w:snapToGrid w:val="0"/>
          <w:kern w:val="0"/>
          <w:sz w:val="21"/>
          <w:szCs w:val="21"/>
          <w:lang w:val="en-US" w:eastAsia="zh-CN"/>
        </w:rPr>
        <w:t>2.子宫底降入骨盆是于产后7~10天。（    ）</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inorEastAsia" w:hAnsiTheme="minorEastAsia" w:eastAsiaTheme="minorEastAsia" w:cstheme="minorEastAsia"/>
          <w:b w:val="0"/>
          <w:bCs w:val="0"/>
          <w:snapToGrid w:val="0"/>
          <w:kern w:val="0"/>
          <w:sz w:val="21"/>
          <w:szCs w:val="21"/>
          <w:lang w:val="en-US" w:eastAsia="zh-CN"/>
        </w:rPr>
      </w:pPr>
      <w:r>
        <w:rPr>
          <w:rFonts w:hint="eastAsia" w:asciiTheme="minorEastAsia" w:hAnsiTheme="minorEastAsia" w:eastAsiaTheme="minorEastAsia" w:cstheme="minorEastAsia"/>
          <w:b w:val="0"/>
          <w:bCs w:val="0"/>
          <w:snapToGrid w:val="0"/>
          <w:kern w:val="0"/>
          <w:sz w:val="21"/>
          <w:szCs w:val="21"/>
          <w:lang w:val="en-US" w:eastAsia="zh-CN"/>
        </w:rPr>
        <w:t>3.以下哪项为接种百日咳菌苗的禁忌证鸡蛋过敏者。（    ）</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inorEastAsia" w:hAnsiTheme="minorEastAsia" w:eastAsiaTheme="minorEastAsia" w:cstheme="minorEastAsia"/>
          <w:b w:val="0"/>
          <w:bCs w:val="0"/>
          <w:snapToGrid w:val="0"/>
          <w:kern w:val="0"/>
          <w:sz w:val="21"/>
          <w:szCs w:val="21"/>
          <w:lang w:val="en-US" w:eastAsia="zh-CN"/>
        </w:rPr>
      </w:pPr>
      <w:r>
        <w:rPr>
          <w:rFonts w:hint="eastAsia" w:asciiTheme="minorEastAsia" w:hAnsiTheme="minorEastAsia" w:eastAsiaTheme="minorEastAsia" w:cstheme="minorEastAsia"/>
          <w:b w:val="0"/>
          <w:bCs w:val="0"/>
          <w:snapToGrid w:val="0"/>
          <w:kern w:val="0"/>
          <w:sz w:val="21"/>
          <w:szCs w:val="21"/>
          <w:lang w:val="en-US" w:eastAsia="zh-CN"/>
        </w:rPr>
        <w:t>4.产前检查应在孕36周后每周1次。（    ）</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inorEastAsia" w:hAnsiTheme="minorEastAsia" w:eastAsiaTheme="minorEastAsia" w:cstheme="minorEastAsia"/>
          <w:b w:val="0"/>
          <w:bCs w:val="0"/>
          <w:snapToGrid w:val="0"/>
          <w:kern w:val="0"/>
          <w:sz w:val="21"/>
          <w:szCs w:val="21"/>
          <w:lang w:val="en-US" w:eastAsia="zh-CN"/>
        </w:rPr>
      </w:pPr>
      <w:r>
        <w:rPr>
          <w:rFonts w:hint="eastAsia" w:asciiTheme="minorEastAsia" w:hAnsiTheme="minorEastAsia" w:eastAsiaTheme="minorEastAsia" w:cstheme="minorEastAsia"/>
          <w:b w:val="0"/>
          <w:bCs w:val="0"/>
          <w:snapToGrid w:val="0"/>
          <w:kern w:val="0"/>
          <w:sz w:val="21"/>
          <w:szCs w:val="21"/>
          <w:lang w:val="en-US" w:eastAsia="zh-CN"/>
        </w:rPr>
        <w:t>5.目前，全世界大约有50多个国家和地区已经进入老龄化社会，其中欧洲最多。（    ）</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inorEastAsia" w:hAnsiTheme="minorEastAsia" w:eastAsiaTheme="minorEastAsia" w:cstheme="minorEastAsia"/>
          <w:b w:val="0"/>
          <w:bCs w:val="0"/>
          <w:snapToGrid w:val="0"/>
          <w:kern w:val="0"/>
          <w:sz w:val="21"/>
          <w:szCs w:val="21"/>
          <w:lang w:val="en-US" w:eastAsia="zh-CN"/>
        </w:rPr>
      </w:pPr>
      <w:r>
        <w:rPr>
          <w:rFonts w:hint="eastAsia" w:asciiTheme="minorEastAsia" w:hAnsiTheme="minorEastAsia" w:eastAsiaTheme="minorEastAsia" w:cstheme="minorEastAsia"/>
          <w:b w:val="0"/>
          <w:bCs w:val="0"/>
          <w:snapToGrid w:val="0"/>
          <w:kern w:val="0"/>
          <w:sz w:val="21"/>
          <w:szCs w:val="21"/>
          <w:lang w:val="en-US" w:eastAsia="zh-CN"/>
        </w:rPr>
        <w:t>6.中国大陆于1997年正式宣布进入老龄化社会。（    ）</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inorEastAsia" w:hAnsiTheme="minorEastAsia" w:eastAsiaTheme="minorEastAsia" w:cstheme="minorEastAsia"/>
          <w:b w:val="0"/>
          <w:bCs w:val="0"/>
          <w:snapToGrid w:val="0"/>
          <w:kern w:val="0"/>
          <w:sz w:val="21"/>
          <w:szCs w:val="21"/>
          <w:lang w:val="en-US" w:eastAsia="zh-CN"/>
        </w:rPr>
      </w:pPr>
      <w:r>
        <w:rPr>
          <w:rFonts w:hint="eastAsia" w:asciiTheme="minorEastAsia" w:hAnsiTheme="minorEastAsia" w:eastAsiaTheme="minorEastAsia" w:cstheme="minorEastAsia"/>
          <w:b w:val="0"/>
          <w:bCs w:val="0"/>
          <w:snapToGrid w:val="0"/>
          <w:kern w:val="0"/>
          <w:sz w:val="21"/>
          <w:szCs w:val="21"/>
          <w:lang w:val="en-US" w:eastAsia="zh-CN"/>
        </w:rPr>
        <w:t>7.全世界平均预期寿命最长的国家是日本。（    ）</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inorEastAsia" w:hAnsiTheme="minorEastAsia" w:eastAsiaTheme="minorEastAsia" w:cstheme="minorEastAsia"/>
          <w:b w:val="0"/>
          <w:bCs w:val="0"/>
          <w:snapToGrid w:val="0"/>
          <w:kern w:val="0"/>
          <w:sz w:val="21"/>
          <w:szCs w:val="21"/>
          <w:lang w:val="en-US" w:eastAsia="zh-CN"/>
        </w:rPr>
      </w:pPr>
      <w:r>
        <w:rPr>
          <w:rFonts w:hint="eastAsia" w:asciiTheme="minorEastAsia" w:hAnsiTheme="minorEastAsia" w:eastAsiaTheme="minorEastAsia" w:cstheme="minorEastAsia"/>
          <w:b w:val="0"/>
          <w:bCs w:val="0"/>
          <w:snapToGrid w:val="0"/>
          <w:kern w:val="0"/>
          <w:sz w:val="21"/>
          <w:szCs w:val="21"/>
          <w:lang w:val="en-US" w:eastAsia="zh-CN"/>
        </w:rPr>
        <w:t>8.中国是世界上老年人绝对数量最多的国家。（    ）</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inorEastAsia" w:hAnsiTheme="minorEastAsia" w:eastAsiaTheme="minorEastAsia" w:cstheme="minorEastAsia"/>
          <w:b w:val="0"/>
          <w:bCs w:val="0"/>
          <w:snapToGrid w:val="0"/>
          <w:kern w:val="0"/>
          <w:sz w:val="21"/>
          <w:szCs w:val="21"/>
          <w:lang w:val="en-US" w:eastAsia="zh-CN"/>
        </w:rPr>
      </w:pPr>
      <w:r>
        <w:rPr>
          <w:rFonts w:hint="eastAsia" w:asciiTheme="minorEastAsia" w:hAnsiTheme="minorEastAsia" w:eastAsiaTheme="minorEastAsia" w:cstheme="minorEastAsia"/>
          <w:b w:val="0"/>
          <w:bCs w:val="0"/>
          <w:snapToGrid w:val="0"/>
          <w:kern w:val="0"/>
          <w:sz w:val="21"/>
          <w:szCs w:val="21"/>
          <w:lang w:val="en-US" w:eastAsia="zh-CN"/>
        </w:rPr>
        <w:t>9.美国是世界上人口老化最快的国家。（    ）</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inorEastAsia" w:hAnsiTheme="minorEastAsia" w:eastAsiaTheme="minorEastAsia" w:cstheme="minorEastAsia"/>
          <w:b w:val="0"/>
          <w:bCs w:val="0"/>
          <w:snapToGrid w:val="0"/>
          <w:kern w:val="0"/>
          <w:sz w:val="21"/>
          <w:szCs w:val="21"/>
          <w:lang w:val="en-US" w:eastAsia="zh-CN"/>
        </w:rPr>
      </w:pPr>
      <w:r>
        <w:rPr>
          <w:rFonts w:hint="eastAsia" w:asciiTheme="minorEastAsia" w:hAnsiTheme="minorEastAsia" w:eastAsiaTheme="minorEastAsia" w:cstheme="minorEastAsia"/>
          <w:b w:val="0"/>
          <w:bCs w:val="0"/>
          <w:snapToGrid w:val="0"/>
          <w:kern w:val="0"/>
          <w:sz w:val="21"/>
          <w:szCs w:val="21"/>
          <w:lang w:val="en-US" w:eastAsia="zh-CN"/>
        </w:rPr>
        <w:t>10老年人的日常生活功能 反映其独立生活能力的高低，是老年人健康评价的最重要的领域。（    ）</w:t>
      </w:r>
    </w:p>
    <w:p>
      <w:pPr>
        <w:keepNext w:val="0"/>
        <w:keepLines w:val="0"/>
        <w:pageBreakBefore w:val="0"/>
        <w:kinsoku/>
        <w:wordWrap/>
        <w:overflowPunct/>
        <w:topLinePunct w:val="0"/>
        <w:autoSpaceDE/>
        <w:autoSpaceDN/>
        <w:bidi w:val="0"/>
        <w:spacing w:line="240" w:lineRule="auto"/>
        <w:textAlignment w:val="auto"/>
        <w:rPr>
          <w:rFonts w:ascii="宋体" w:hAnsi="宋体"/>
          <w:b/>
          <w:sz w:val="21"/>
          <w:szCs w:val="21"/>
        </w:rPr>
      </w:pPr>
      <w:r>
        <w:rPr>
          <w:rFonts w:hint="eastAsia" w:ascii="宋体" w:hAnsi="宋体"/>
          <w:b/>
          <w:sz w:val="21"/>
          <w:szCs w:val="21"/>
          <w:lang w:val="en-US" w:eastAsia="zh-CN"/>
        </w:rPr>
        <w:t>三</w:t>
      </w:r>
      <w:r>
        <w:rPr>
          <w:rFonts w:ascii="宋体" w:hAnsi="宋体"/>
          <w:b/>
          <w:sz w:val="21"/>
          <w:szCs w:val="21"/>
        </w:rPr>
        <w:t>、名词解释</w:t>
      </w:r>
    </w:p>
    <w:p>
      <w:pPr>
        <w:keepNext w:val="0"/>
        <w:keepLines w:val="0"/>
        <w:pageBreakBefore w:val="0"/>
        <w:kinsoku/>
        <w:wordWrap/>
        <w:overflowPunct/>
        <w:topLinePunct w:val="0"/>
        <w:autoSpaceDE/>
        <w:autoSpaceDN/>
        <w:bidi w:val="0"/>
        <w:spacing w:line="240" w:lineRule="auto"/>
        <w:textAlignment w:val="auto"/>
        <w:rPr>
          <w:rFonts w:hint="eastAsia" w:ascii="宋体" w:hAnsi="宋体"/>
          <w:sz w:val="21"/>
          <w:szCs w:val="21"/>
        </w:rPr>
      </w:pPr>
      <w:r>
        <w:rPr>
          <w:rFonts w:hint="eastAsia" w:ascii="宋体" w:hAnsi="宋体"/>
          <w:sz w:val="21"/>
          <w:szCs w:val="21"/>
        </w:rPr>
        <w:t>1.</w:t>
      </w:r>
      <w:r>
        <w:rPr>
          <w:rFonts w:ascii="宋体" w:hAnsi="宋体"/>
          <w:sz w:val="21"/>
          <w:szCs w:val="21"/>
        </w:rPr>
        <w:t>社区护理</w:t>
      </w:r>
      <w:r>
        <w:rPr>
          <w:rFonts w:hint="eastAsia" w:ascii="宋体" w:hAnsi="宋体"/>
          <w:b/>
          <w:sz w:val="21"/>
          <w:szCs w:val="21"/>
        </w:rPr>
        <w:t>：</w:t>
      </w:r>
    </w:p>
    <w:p>
      <w:pPr>
        <w:keepNext w:val="0"/>
        <w:keepLines w:val="0"/>
        <w:pageBreakBefore w:val="0"/>
        <w:kinsoku/>
        <w:wordWrap/>
        <w:overflowPunct/>
        <w:topLinePunct w:val="0"/>
        <w:autoSpaceDE/>
        <w:autoSpaceDN/>
        <w:bidi w:val="0"/>
        <w:spacing w:line="240" w:lineRule="auto"/>
        <w:textAlignment w:val="auto"/>
        <w:rPr>
          <w:rFonts w:hint="eastAsia" w:ascii="宋体" w:hAnsi="宋体"/>
          <w:b/>
          <w:sz w:val="21"/>
          <w:szCs w:val="21"/>
        </w:rPr>
      </w:pPr>
      <w:r>
        <w:rPr>
          <w:rFonts w:hint="eastAsia" w:ascii="宋体" w:hAnsi="宋体"/>
          <w:sz w:val="21"/>
          <w:szCs w:val="21"/>
        </w:rPr>
        <w:t>2.</w:t>
      </w:r>
      <w:r>
        <w:rPr>
          <w:rFonts w:ascii="宋体" w:hAnsi="宋体"/>
          <w:sz w:val="21"/>
          <w:szCs w:val="21"/>
        </w:rPr>
        <w:t>初级卫生保健</w:t>
      </w:r>
      <w:r>
        <w:rPr>
          <w:rFonts w:hint="eastAsia" w:ascii="宋体" w:hAnsi="宋体"/>
          <w:b/>
          <w:sz w:val="21"/>
          <w:szCs w:val="21"/>
        </w:rPr>
        <w:t>：</w:t>
      </w:r>
    </w:p>
    <w:p>
      <w:pPr>
        <w:keepNext w:val="0"/>
        <w:keepLines w:val="0"/>
        <w:pageBreakBefore w:val="0"/>
        <w:kinsoku/>
        <w:wordWrap/>
        <w:overflowPunct/>
        <w:topLinePunct w:val="0"/>
        <w:autoSpaceDE/>
        <w:autoSpaceDN/>
        <w:bidi w:val="0"/>
        <w:spacing w:line="240" w:lineRule="auto"/>
        <w:textAlignment w:val="auto"/>
        <w:rPr>
          <w:rFonts w:hint="eastAsia" w:ascii="宋体" w:hAnsi="宋体"/>
          <w:sz w:val="21"/>
          <w:szCs w:val="21"/>
        </w:rPr>
      </w:pPr>
      <w:r>
        <w:rPr>
          <w:rFonts w:hint="eastAsia" w:ascii="宋体" w:hAnsi="宋体"/>
          <w:sz w:val="21"/>
          <w:szCs w:val="21"/>
        </w:rPr>
        <w:t>3.空巢综合征：</w:t>
      </w:r>
    </w:p>
    <w:p>
      <w:pPr>
        <w:keepNext w:val="0"/>
        <w:keepLines w:val="0"/>
        <w:pageBreakBefore w:val="0"/>
        <w:kinsoku/>
        <w:wordWrap/>
        <w:overflowPunct/>
        <w:topLinePunct w:val="0"/>
        <w:autoSpaceDE/>
        <w:autoSpaceDN/>
        <w:bidi w:val="0"/>
        <w:spacing w:line="240" w:lineRule="auto"/>
        <w:textAlignment w:val="auto"/>
        <w:rPr>
          <w:rFonts w:hint="eastAsia" w:ascii="宋体" w:hAnsi="宋体" w:cs="宋体"/>
          <w:kern w:val="0"/>
          <w:sz w:val="21"/>
          <w:szCs w:val="21"/>
        </w:rPr>
      </w:pPr>
      <w:r>
        <w:rPr>
          <w:rFonts w:hint="eastAsia" w:ascii="宋体" w:hAnsi="宋体" w:cs="宋体"/>
          <w:kern w:val="0"/>
          <w:sz w:val="21"/>
          <w:szCs w:val="21"/>
        </w:rPr>
        <w:t>4.社区健康教育</w:t>
      </w:r>
      <w:r>
        <w:rPr>
          <w:rFonts w:hint="eastAsia" w:ascii="宋体" w:hAnsi="宋体" w:cs="宋体"/>
          <w:b/>
          <w:kern w:val="0"/>
          <w:sz w:val="21"/>
          <w:szCs w:val="21"/>
        </w:rPr>
        <w:t>：</w:t>
      </w:r>
    </w:p>
    <w:p>
      <w:pPr>
        <w:keepNext w:val="0"/>
        <w:keepLines w:val="0"/>
        <w:pageBreakBefore w:val="0"/>
        <w:kinsoku/>
        <w:wordWrap/>
        <w:overflowPunct/>
        <w:topLinePunct w:val="0"/>
        <w:autoSpaceDE/>
        <w:autoSpaceDN/>
        <w:bidi w:val="0"/>
        <w:spacing w:line="240" w:lineRule="auto"/>
        <w:textAlignment w:val="auto"/>
        <w:rPr>
          <w:rFonts w:hint="eastAsia" w:ascii="宋体" w:hAnsi="宋体"/>
          <w:sz w:val="21"/>
          <w:szCs w:val="21"/>
        </w:rPr>
      </w:pPr>
      <w:r>
        <w:rPr>
          <w:rFonts w:hint="eastAsia" w:ascii="宋体" w:hAnsi="宋体"/>
          <w:sz w:val="21"/>
          <w:szCs w:val="21"/>
        </w:rPr>
        <w:t>5.计划免疫</w:t>
      </w:r>
      <w:r>
        <w:rPr>
          <w:rFonts w:hint="eastAsia" w:ascii="宋体" w:hAnsi="宋体"/>
          <w:b/>
          <w:sz w:val="21"/>
          <w:szCs w:val="21"/>
        </w:rPr>
        <w:t>:</w:t>
      </w:r>
    </w:p>
    <w:p>
      <w:pPr>
        <w:keepNext w:val="0"/>
        <w:keepLines w:val="0"/>
        <w:pageBreakBefore w:val="0"/>
        <w:kinsoku/>
        <w:wordWrap/>
        <w:overflowPunct/>
        <w:topLinePunct w:val="0"/>
        <w:autoSpaceDE/>
        <w:autoSpaceDN/>
        <w:bidi w:val="0"/>
        <w:spacing w:line="240" w:lineRule="auto"/>
        <w:textAlignment w:val="auto"/>
        <w:rPr>
          <w:rFonts w:ascii="宋体" w:hAnsi="宋体"/>
          <w:b/>
          <w:sz w:val="21"/>
          <w:szCs w:val="21"/>
        </w:rPr>
      </w:pPr>
      <w:r>
        <w:rPr>
          <w:rFonts w:hint="eastAsia" w:ascii="宋体" w:hAnsi="宋体"/>
          <w:b/>
          <w:sz w:val="21"/>
          <w:szCs w:val="21"/>
          <w:lang w:val="en-US" w:eastAsia="zh-CN"/>
        </w:rPr>
        <w:t>四</w:t>
      </w:r>
      <w:r>
        <w:rPr>
          <w:rFonts w:ascii="宋体" w:hAnsi="宋体"/>
          <w:b/>
          <w:sz w:val="21"/>
          <w:szCs w:val="21"/>
        </w:rPr>
        <w:t>、简答题</w:t>
      </w:r>
    </w:p>
    <w:p>
      <w:pPr>
        <w:keepNext w:val="0"/>
        <w:keepLines w:val="0"/>
        <w:pageBreakBefore w:val="0"/>
        <w:kinsoku/>
        <w:wordWrap/>
        <w:overflowPunct/>
        <w:topLinePunct w:val="0"/>
        <w:autoSpaceDE/>
        <w:autoSpaceDN/>
        <w:bidi w:val="0"/>
        <w:spacing w:line="240" w:lineRule="auto"/>
        <w:textAlignment w:val="auto"/>
        <w:rPr>
          <w:rFonts w:hint="eastAsia" w:ascii="宋体" w:hAnsi="宋体"/>
          <w:sz w:val="21"/>
          <w:szCs w:val="21"/>
        </w:rPr>
      </w:pPr>
      <w:r>
        <w:rPr>
          <w:rFonts w:hint="eastAsia" w:ascii="宋体" w:hAnsi="宋体"/>
          <w:sz w:val="21"/>
          <w:szCs w:val="21"/>
        </w:rPr>
        <w:t>1．简述社区护理的特点。</w:t>
      </w:r>
    </w:p>
    <w:p>
      <w:pPr>
        <w:keepNext w:val="0"/>
        <w:keepLines w:val="0"/>
        <w:pageBreakBefore w:val="0"/>
        <w:kinsoku/>
        <w:wordWrap/>
        <w:overflowPunct/>
        <w:topLinePunct w:val="0"/>
        <w:autoSpaceDE/>
        <w:autoSpaceDN/>
        <w:bidi w:val="0"/>
        <w:spacing w:line="240" w:lineRule="auto"/>
        <w:textAlignment w:val="auto"/>
        <w:rPr>
          <w:rFonts w:hint="eastAsia" w:ascii="宋体" w:hAnsi="宋体"/>
          <w:sz w:val="21"/>
          <w:szCs w:val="21"/>
        </w:rPr>
      </w:pPr>
      <w:r>
        <w:rPr>
          <w:rFonts w:hint="eastAsia" w:ascii="宋体" w:hAnsi="宋体"/>
          <w:sz w:val="21"/>
          <w:szCs w:val="21"/>
        </w:rPr>
        <w:t>2．</w:t>
      </w:r>
      <w:r>
        <w:rPr>
          <w:rFonts w:ascii="宋体" w:hAnsi="宋体"/>
          <w:sz w:val="21"/>
          <w:szCs w:val="21"/>
        </w:rPr>
        <w:t>简述社区健康护理干预的</w:t>
      </w:r>
      <w:r>
        <w:rPr>
          <w:rFonts w:hint="eastAsia" w:ascii="宋体" w:hAnsi="宋体"/>
          <w:sz w:val="21"/>
          <w:szCs w:val="21"/>
        </w:rPr>
        <w:t>主要</w:t>
      </w:r>
      <w:r>
        <w:rPr>
          <w:rFonts w:ascii="宋体" w:hAnsi="宋体"/>
          <w:sz w:val="21"/>
          <w:szCs w:val="21"/>
        </w:rPr>
        <w:t>内容</w:t>
      </w:r>
      <w:r>
        <w:rPr>
          <w:rFonts w:hint="eastAsia" w:ascii="宋体" w:hAnsi="宋体"/>
          <w:sz w:val="21"/>
          <w:szCs w:val="21"/>
        </w:rPr>
        <w:t>。</w:t>
      </w:r>
    </w:p>
    <w:p>
      <w:pPr>
        <w:keepNext w:val="0"/>
        <w:keepLines w:val="0"/>
        <w:pageBreakBefore w:val="0"/>
        <w:kinsoku/>
        <w:wordWrap/>
        <w:overflowPunct/>
        <w:topLinePunct w:val="0"/>
        <w:autoSpaceDE/>
        <w:autoSpaceDN/>
        <w:bidi w:val="0"/>
        <w:spacing w:line="240" w:lineRule="auto"/>
        <w:textAlignment w:val="auto"/>
        <w:rPr>
          <w:rFonts w:hint="eastAsia" w:ascii="宋体" w:hAnsi="宋体"/>
          <w:sz w:val="21"/>
          <w:szCs w:val="21"/>
        </w:rPr>
      </w:pPr>
      <w:r>
        <w:rPr>
          <w:rFonts w:hint="eastAsia" w:ascii="宋体" w:hAnsi="宋体"/>
          <w:sz w:val="21"/>
          <w:szCs w:val="21"/>
        </w:rPr>
        <w:t>3．</w:t>
      </w:r>
      <w:r>
        <w:rPr>
          <w:rFonts w:ascii="宋体" w:hAnsi="宋体"/>
          <w:sz w:val="21"/>
          <w:szCs w:val="21"/>
        </w:rPr>
        <w:t>简述家庭访视的主要内容</w:t>
      </w:r>
      <w:r>
        <w:rPr>
          <w:rFonts w:hint="eastAsia" w:ascii="宋体" w:hAnsi="宋体"/>
          <w:sz w:val="21"/>
          <w:szCs w:val="21"/>
        </w:rPr>
        <w:t>。</w:t>
      </w:r>
    </w:p>
    <w:p>
      <w:pPr>
        <w:keepNext w:val="0"/>
        <w:keepLines w:val="0"/>
        <w:pageBreakBefore w:val="0"/>
        <w:kinsoku/>
        <w:wordWrap/>
        <w:overflowPunct/>
        <w:topLinePunct w:val="0"/>
        <w:autoSpaceDE/>
        <w:autoSpaceDN/>
        <w:bidi w:val="0"/>
        <w:spacing w:line="240" w:lineRule="auto"/>
        <w:textAlignment w:val="auto"/>
        <w:rPr>
          <w:rFonts w:hint="eastAsia" w:ascii="宋体" w:hAnsi="宋体" w:cs="宋体"/>
          <w:kern w:val="0"/>
          <w:sz w:val="21"/>
          <w:szCs w:val="21"/>
        </w:rPr>
      </w:pPr>
      <w:r>
        <w:rPr>
          <w:rFonts w:hint="eastAsia" w:ascii="宋体" w:hAnsi="宋体"/>
          <w:sz w:val="21"/>
          <w:szCs w:val="21"/>
        </w:rPr>
        <w:t>4.新生儿家庭访视半月访的访视重点有哪些？</w:t>
      </w:r>
    </w:p>
    <w:p>
      <w:pPr>
        <w:keepNext w:val="0"/>
        <w:keepLines w:val="0"/>
        <w:pageBreakBefore w:val="0"/>
        <w:kinsoku/>
        <w:wordWrap/>
        <w:overflowPunct/>
        <w:topLinePunct w:val="0"/>
        <w:autoSpaceDE/>
        <w:autoSpaceDN/>
        <w:bidi w:val="0"/>
        <w:spacing w:line="240" w:lineRule="auto"/>
        <w:textAlignment w:val="auto"/>
        <w:rPr>
          <w:rFonts w:hint="eastAsia" w:ascii="宋体" w:hAnsi="宋体"/>
          <w:b/>
          <w:sz w:val="21"/>
          <w:szCs w:val="21"/>
        </w:rPr>
      </w:pPr>
      <w:r>
        <w:rPr>
          <w:rFonts w:hint="eastAsia" w:ascii="宋体" w:hAnsi="宋体" w:cs="宋体"/>
          <w:kern w:val="0"/>
          <w:sz w:val="21"/>
          <w:szCs w:val="21"/>
        </w:rPr>
        <w:t>5</w:t>
      </w:r>
      <w:r>
        <w:rPr>
          <w:rFonts w:hint="eastAsia" w:ascii="宋体" w:hAnsi="宋体"/>
          <w:sz w:val="21"/>
          <w:szCs w:val="21"/>
        </w:rPr>
        <w:t>．慢性病的护理重点是什么？</w:t>
      </w:r>
    </w:p>
    <w:p>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宋体" w:hAnsi="宋体"/>
          <w:b/>
          <w:sz w:val="21"/>
          <w:szCs w:val="21"/>
        </w:rPr>
      </w:pPr>
      <w:r>
        <w:rPr>
          <w:rFonts w:hint="eastAsia" w:ascii="宋体" w:hAnsi="宋体"/>
          <w:b/>
          <w:sz w:val="21"/>
          <w:szCs w:val="21"/>
          <w:lang w:val="en-US" w:eastAsia="zh-CN"/>
        </w:rPr>
        <w:t>五</w:t>
      </w:r>
      <w:r>
        <w:rPr>
          <w:rFonts w:hint="eastAsia" w:ascii="宋体" w:hAnsi="宋体"/>
          <w:b/>
          <w:sz w:val="21"/>
          <w:szCs w:val="21"/>
        </w:rPr>
        <w:t>、论述题</w:t>
      </w:r>
    </w:p>
    <w:p>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宋体" w:hAnsi="宋体"/>
          <w:sz w:val="21"/>
          <w:szCs w:val="21"/>
        </w:rPr>
      </w:pPr>
      <w:r>
        <w:rPr>
          <w:rFonts w:hint="eastAsia" w:ascii="宋体" w:hAnsi="宋体"/>
          <w:sz w:val="21"/>
          <w:szCs w:val="21"/>
        </w:rPr>
        <w:t>1．试述</w:t>
      </w:r>
      <w:r>
        <w:rPr>
          <w:rFonts w:ascii="宋体" w:hAnsi="宋体"/>
          <w:sz w:val="21"/>
          <w:szCs w:val="21"/>
        </w:rPr>
        <w:t>怀孕期保健指导</w:t>
      </w:r>
      <w:r>
        <w:rPr>
          <w:rFonts w:hint="eastAsia" w:ascii="宋体" w:hAnsi="宋体"/>
          <w:sz w:val="21"/>
          <w:szCs w:val="21"/>
        </w:rPr>
        <w:t>内容</w:t>
      </w:r>
      <w:r>
        <w:rPr>
          <w:rFonts w:hint="eastAsia" w:ascii="宋体" w:hAnsi="宋体"/>
          <w:b/>
          <w:sz w:val="21"/>
          <w:szCs w:val="21"/>
        </w:rPr>
        <w:t>。</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sz w:val="21"/>
          <w:szCs w:val="21"/>
        </w:rPr>
      </w:pP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sz w:val="21"/>
          <w:szCs w:val="21"/>
        </w:rPr>
      </w:pPr>
    </w:p>
    <w:p>
      <w:pPr>
        <w:spacing w:line="360" w:lineRule="auto"/>
        <w:jc w:val="left"/>
        <w:rPr>
          <w:rFonts w:hint="eastAsia" w:ascii="宋体" w:hAnsi="宋体"/>
          <w:sz w:val="24"/>
        </w:rPr>
      </w:pPr>
    </w:p>
    <w:p>
      <w:pPr>
        <w:spacing w:line="360" w:lineRule="auto"/>
        <w:jc w:val="left"/>
        <w:rPr>
          <w:rFonts w:hint="eastAsia" w:ascii="宋体" w:hAnsi="宋体"/>
          <w:sz w:val="24"/>
        </w:rPr>
      </w:pPr>
    </w:p>
    <w:p>
      <w:pPr>
        <w:spacing w:line="360" w:lineRule="auto"/>
        <w:rPr>
          <w:rFonts w:hint="eastAsia" w:ascii="宋体" w:hAnsi="宋体"/>
          <w:sz w:val="24"/>
        </w:rPr>
      </w:pPr>
    </w:p>
    <w:p>
      <w:pPr>
        <w:rPr>
          <w:rFonts w:hint="eastAsia"/>
        </w:rPr>
      </w:pPr>
    </w:p>
    <w:p>
      <w:pPr>
        <w:rPr>
          <w:rFonts w:hint="eastAsia"/>
        </w:rPr>
      </w:pPr>
    </w:p>
    <w:p>
      <w:pPr>
        <w:rPr>
          <w:rFonts w:hint="eastAsia"/>
        </w:rPr>
      </w:pPr>
    </w:p>
    <w:p>
      <w:pPr>
        <w:rPr>
          <w:rFonts w:hint="eastAsia"/>
        </w:rPr>
      </w:pPr>
    </w:p>
    <w:p>
      <w:pPr>
        <w:rPr>
          <w:rFonts w:hint="eastAsia" w:eastAsiaTheme="minorEastAsia"/>
          <w:b/>
          <w:bCs/>
          <w:sz w:val="32"/>
          <w:szCs w:val="36"/>
          <w:lang w:eastAsia="zh-CN"/>
        </w:rPr>
      </w:pPr>
      <w:r>
        <w:rPr>
          <w:rFonts w:hint="eastAsia"/>
          <w:b/>
          <w:bCs/>
          <w:sz w:val="32"/>
          <w:szCs w:val="36"/>
          <w:lang w:eastAsia="zh-CN"/>
        </w:rPr>
        <w:t>参考答案</w:t>
      </w:r>
    </w:p>
    <w:p>
      <w:pPr>
        <w:numPr>
          <w:ilvl w:val="0"/>
          <w:numId w:val="0"/>
        </w:numPr>
        <w:ind w:leftChars="0"/>
        <w:rPr>
          <w:rFonts w:hint="eastAsia"/>
          <w:b/>
          <w:bCs/>
          <w:szCs w:val="21"/>
        </w:rPr>
      </w:pPr>
      <w:r>
        <w:rPr>
          <w:rFonts w:hint="eastAsia"/>
          <w:b/>
          <w:bCs/>
          <w:szCs w:val="21"/>
        </w:rPr>
        <w:t>选择题：</w:t>
      </w:r>
    </w:p>
    <w:p>
      <w:pPr>
        <w:numPr>
          <w:ilvl w:val="0"/>
          <w:numId w:val="2"/>
        </w:numPr>
        <w:rPr>
          <w:rFonts w:hint="eastAsia"/>
          <w:szCs w:val="21"/>
        </w:rPr>
      </w:pPr>
      <w:r>
        <w:rPr>
          <w:rFonts w:ascii="宋体" w:hAnsi="宋体"/>
          <w:szCs w:val="21"/>
        </w:rPr>
        <w:t>A</w:t>
      </w:r>
      <w:r>
        <w:rPr>
          <w:rFonts w:hint="eastAsia"/>
          <w:szCs w:val="21"/>
        </w:rPr>
        <w:t xml:space="preserve">  </w:t>
      </w:r>
      <w:r>
        <w:rPr>
          <w:rFonts w:hint="eastAsia"/>
          <w:szCs w:val="21"/>
          <w:lang w:val="en-US" w:eastAsia="zh-CN"/>
        </w:rPr>
        <w:t xml:space="preserve"> </w:t>
      </w:r>
      <w:r>
        <w:rPr>
          <w:rFonts w:hint="eastAsia"/>
          <w:szCs w:val="21"/>
        </w:rPr>
        <w:t>2、</w:t>
      </w:r>
      <w:r>
        <w:rPr>
          <w:rFonts w:ascii="宋体" w:hAnsi="宋体"/>
          <w:szCs w:val="21"/>
        </w:rPr>
        <w:t>C</w:t>
      </w:r>
      <w:r>
        <w:rPr>
          <w:rFonts w:hint="eastAsia"/>
          <w:szCs w:val="21"/>
        </w:rPr>
        <w:t xml:space="preserve"> </w:t>
      </w:r>
      <w:r>
        <w:rPr>
          <w:rFonts w:hint="eastAsia"/>
          <w:szCs w:val="21"/>
          <w:lang w:val="en-US" w:eastAsia="zh-CN"/>
        </w:rPr>
        <w:t xml:space="preserve">  </w:t>
      </w:r>
      <w:r>
        <w:rPr>
          <w:rFonts w:hint="eastAsia"/>
          <w:szCs w:val="21"/>
        </w:rPr>
        <w:t>3、</w:t>
      </w:r>
      <w:r>
        <w:rPr>
          <w:rFonts w:ascii="宋体" w:hAnsi="宋体"/>
          <w:szCs w:val="21"/>
        </w:rPr>
        <w:t>B</w:t>
      </w:r>
      <w:r>
        <w:rPr>
          <w:rFonts w:hint="eastAsia" w:ascii="宋体" w:hAnsi="宋体"/>
          <w:szCs w:val="21"/>
          <w:lang w:val="en-US" w:eastAsia="zh-CN"/>
        </w:rPr>
        <w:t xml:space="preserve">   </w:t>
      </w:r>
      <w:r>
        <w:rPr>
          <w:rFonts w:hint="eastAsia"/>
          <w:szCs w:val="21"/>
        </w:rPr>
        <w:t xml:space="preserve"> 4、</w:t>
      </w:r>
      <w:r>
        <w:rPr>
          <w:rFonts w:hint="eastAsia"/>
          <w:szCs w:val="21"/>
          <w:lang w:val="en-US" w:eastAsia="zh-CN"/>
        </w:rPr>
        <w:t xml:space="preserve"> </w:t>
      </w:r>
      <w:r>
        <w:rPr>
          <w:rFonts w:hint="eastAsia"/>
          <w:szCs w:val="21"/>
        </w:rPr>
        <w:t xml:space="preserve"> </w:t>
      </w:r>
      <w:r>
        <w:rPr>
          <w:rFonts w:hint="eastAsia"/>
          <w:szCs w:val="21"/>
          <w:lang w:val="en-US" w:eastAsia="zh-CN"/>
        </w:rPr>
        <w:t xml:space="preserve">  </w:t>
      </w:r>
      <w:r>
        <w:rPr>
          <w:rFonts w:hint="eastAsia"/>
          <w:szCs w:val="21"/>
        </w:rPr>
        <w:t>5、</w:t>
      </w:r>
      <w:r>
        <w:rPr>
          <w:rFonts w:ascii="宋体" w:hAnsi="宋体"/>
          <w:szCs w:val="21"/>
        </w:rPr>
        <w:t>A</w:t>
      </w:r>
      <w:r>
        <w:rPr>
          <w:rFonts w:hint="eastAsia" w:ascii="宋体" w:hAnsi="宋体"/>
          <w:szCs w:val="21"/>
        </w:rPr>
        <w:t xml:space="preserve"> </w:t>
      </w:r>
      <w:r>
        <w:rPr>
          <w:rFonts w:hint="eastAsia" w:ascii="宋体" w:hAnsi="宋体"/>
          <w:szCs w:val="21"/>
          <w:lang w:val="en-US" w:eastAsia="zh-CN"/>
        </w:rPr>
        <w:t xml:space="preserve">  </w:t>
      </w:r>
      <w:r>
        <w:rPr>
          <w:rFonts w:hint="eastAsia"/>
          <w:szCs w:val="21"/>
        </w:rPr>
        <w:t>6、</w:t>
      </w:r>
      <w:r>
        <w:rPr>
          <w:rFonts w:ascii="宋体" w:hAnsi="宋体"/>
          <w:szCs w:val="21"/>
        </w:rPr>
        <w:t>B</w:t>
      </w:r>
      <w:r>
        <w:rPr>
          <w:rFonts w:hint="eastAsia"/>
          <w:szCs w:val="21"/>
        </w:rPr>
        <w:t xml:space="preserve"> </w:t>
      </w:r>
      <w:r>
        <w:rPr>
          <w:rFonts w:hint="eastAsia"/>
          <w:szCs w:val="21"/>
          <w:lang w:val="en-US" w:eastAsia="zh-CN"/>
        </w:rPr>
        <w:t xml:space="preserve">   </w:t>
      </w:r>
      <w:r>
        <w:rPr>
          <w:rFonts w:hint="eastAsia"/>
          <w:szCs w:val="21"/>
        </w:rPr>
        <w:t>7、</w:t>
      </w:r>
      <w:r>
        <w:rPr>
          <w:rFonts w:ascii="宋体" w:hAnsi="宋体"/>
          <w:szCs w:val="21"/>
        </w:rPr>
        <w:t>C</w:t>
      </w:r>
      <w:r>
        <w:rPr>
          <w:rFonts w:hint="eastAsia"/>
          <w:szCs w:val="21"/>
        </w:rPr>
        <w:t xml:space="preserve">  8、</w:t>
      </w:r>
      <w:bookmarkStart w:id="0" w:name="_GoBack"/>
      <w:bookmarkEnd w:id="0"/>
      <w:r>
        <w:rPr>
          <w:rFonts w:hint="eastAsia"/>
          <w:szCs w:val="21"/>
        </w:rPr>
        <w:t xml:space="preserve"> </w:t>
      </w:r>
      <w:r>
        <w:rPr>
          <w:rFonts w:hint="eastAsia"/>
          <w:szCs w:val="21"/>
          <w:lang w:val="en-US" w:eastAsia="zh-CN"/>
        </w:rPr>
        <w:t xml:space="preserve">  </w:t>
      </w:r>
      <w:r>
        <w:rPr>
          <w:rFonts w:hint="eastAsia"/>
          <w:szCs w:val="21"/>
        </w:rPr>
        <w:t>9、</w:t>
      </w:r>
      <w:r>
        <w:rPr>
          <w:rFonts w:ascii="宋体" w:hAnsi="宋体"/>
          <w:szCs w:val="21"/>
        </w:rPr>
        <w:t>B</w:t>
      </w:r>
      <w:r>
        <w:rPr>
          <w:rFonts w:hint="eastAsia"/>
          <w:szCs w:val="21"/>
        </w:rPr>
        <w:t xml:space="preserve"> </w:t>
      </w:r>
      <w:r>
        <w:rPr>
          <w:rFonts w:hint="eastAsia"/>
          <w:szCs w:val="21"/>
          <w:lang w:val="en-US" w:eastAsia="zh-CN"/>
        </w:rPr>
        <w:t xml:space="preserve">  </w:t>
      </w:r>
      <w:r>
        <w:rPr>
          <w:rFonts w:hint="eastAsia"/>
          <w:szCs w:val="21"/>
        </w:rPr>
        <w:t xml:space="preserve">10、 </w:t>
      </w:r>
    </w:p>
    <w:p>
      <w:pPr>
        <w:numPr>
          <w:ilvl w:val="0"/>
          <w:numId w:val="0"/>
        </w:numPr>
        <w:rPr>
          <w:rFonts w:ascii="宋体" w:hAnsi="宋体"/>
          <w:b/>
          <w:szCs w:val="21"/>
        </w:rPr>
      </w:pPr>
      <w:r>
        <w:rPr>
          <w:rFonts w:hint="eastAsia"/>
          <w:szCs w:val="21"/>
          <w:lang w:val="en-US" w:eastAsia="zh-CN"/>
        </w:rPr>
        <w:t>1</w:t>
      </w:r>
      <w:r>
        <w:rPr>
          <w:rFonts w:hint="eastAsia"/>
          <w:szCs w:val="21"/>
        </w:rPr>
        <w:t>1、</w:t>
      </w:r>
      <w:r>
        <w:rPr>
          <w:rFonts w:ascii="宋体" w:hAnsi="宋体"/>
          <w:szCs w:val="21"/>
        </w:rPr>
        <w:t>B</w:t>
      </w:r>
      <w:r>
        <w:rPr>
          <w:rFonts w:hint="eastAsia"/>
          <w:szCs w:val="21"/>
        </w:rPr>
        <w:t xml:space="preserve">  12、  13、</w:t>
      </w:r>
      <w:r>
        <w:rPr>
          <w:rFonts w:hint="eastAsia" w:ascii="宋体" w:hAnsi="宋体"/>
          <w:kern w:val="0"/>
          <w:szCs w:val="21"/>
        </w:rPr>
        <w:t xml:space="preserve">B </w:t>
      </w:r>
      <w:r>
        <w:rPr>
          <w:rFonts w:hint="eastAsia"/>
          <w:szCs w:val="21"/>
        </w:rPr>
        <w:t xml:space="preserve"> </w:t>
      </w:r>
      <w:r>
        <w:rPr>
          <w:rFonts w:hint="eastAsia"/>
          <w:szCs w:val="21"/>
          <w:lang w:val="en-US" w:eastAsia="zh-CN"/>
        </w:rPr>
        <w:t xml:space="preserve"> </w:t>
      </w:r>
      <w:r>
        <w:rPr>
          <w:rFonts w:hint="eastAsia"/>
          <w:szCs w:val="21"/>
        </w:rPr>
        <w:t>14、</w:t>
      </w:r>
      <w:r>
        <w:rPr>
          <w:rFonts w:hint="eastAsia" w:ascii="宋体" w:hAnsi="宋体"/>
          <w:kern w:val="0"/>
          <w:szCs w:val="21"/>
        </w:rPr>
        <w:t xml:space="preserve">C </w:t>
      </w:r>
      <w:r>
        <w:rPr>
          <w:rFonts w:hint="eastAsia"/>
          <w:szCs w:val="21"/>
        </w:rPr>
        <w:t xml:space="preserve"> 15、</w:t>
      </w:r>
      <w:r>
        <w:rPr>
          <w:rFonts w:hint="eastAsia" w:ascii="宋体" w:hAnsi="宋体"/>
          <w:kern w:val="0"/>
          <w:szCs w:val="21"/>
        </w:rPr>
        <w:t>A</w:t>
      </w:r>
      <w:r>
        <w:rPr>
          <w:rFonts w:hint="eastAsia"/>
          <w:szCs w:val="21"/>
        </w:rPr>
        <w:t xml:space="preserve">  16、  </w:t>
      </w:r>
      <w:r>
        <w:rPr>
          <w:rFonts w:hint="eastAsia"/>
          <w:szCs w:val="21"/>
          <w:lang w:val="en-US" w:eastAsia="zh-CN"/>
        </w:rPr>
        <w:t xml:space="preserve"> </w:t>
      </w:r>
      <w:r>
        <w:rPr>
          <w:rFonts w:hint="eastAsia"/>
          <w:szCs w:val="21"/>
        </w:rPr>
        <w:t>17、</w:t>
      </w:r>
      <w:r>
        <w:rPr>
          <w:rFonts w:ascii="宋体" w:hAnsi="宋体"/>
          <w:szCs w:val="21"/>
        </w:rPr>
        <w:t>D</w:t>
      </w:r>
      <w:r>
        <w:rPr>
          <w:rFonts w:hint="eastAsia" w:ascii="宋体" w:hAnsi="宋体"/>
          <w:szCs w:val="21"/>
          <w:lang w:val="en-US" w:eastAsia="zh-CN"/>
        </w:rPr>
        <w:t xml:space="preserve"> </w:t>
      </w:r>
      <w:r>
        <w:rPr>
          <w:rFonts w:hint="eastAsia"/>
          <w:szCs w:val="21"/>
        </w:rPr>
        <w:t xml:space="preserve"> 18、</w:t>
      </w:r>
      <w:r>
        <w:rPr>
          <w:rFonts w:ascii="宋体" w:hAnsi="宋体"/>
          <w:szCs w:val="21"/>
        </w:rPr>
        <w:t>C</w:t>
      </w:r>
      <w:r>
        <w:rPr>
          <w:rFonts w:hint="eastAsia" w:ascii="宋体" w:hAnsi="宋体"/>
          <w:szCs w:val="21"/>
        </w:rPr>
        <w:t xml:space="preserve"> </w:t>
      </w:r>
      <w:r>
        <w:rPr>
          <w:rFonts w:hint="eastAsia" w:ascii="宋体" w:hAnsi="宋体"/>
          <w:szCs w:val="21"/>
          <w:lang w:val="en-US" w:eastAsia="zh-CN"/>
        </w:rPr>
        <w:t xml:space="preserve"> </w:t>
      </w:r>
      <w:r>
        <w:rPr>
          <w:rFonts w:hint="eastAsia"/>
          <w:szCs w:val="21"/>
        </w:rPr>
        <w:t>19、</w:t>
      </w:r>
      <w:r>
        <w:rPr>
          <w:rFonts w:ascii="宋体" w:hAnsi="宋体"/>
          <w:kern w:val="0"/>
          <w:szCs w:val="21"/>
        </w:rPr>
        <w:t>A</w:t>
      </w:r>
      <w:r>
        <w:rPr>
          <w:rFonts w:hint="eastAsia" w:ascii="宋体" w:hAnsi="宋体"/>
          <w:kern w:val="0"/>
          <w:szCs w:val="21"/>
          <w:lang w:val="en-US" w:eastAsia="zh-CN"/>
        </w:rPr>
        <w:t xml:space="preserve"> </w:t>
      </w:r>
      <w:r>
        <w:rPr>
          <w:rFonts w:hint="eastAsia"/>
          <w:szCs w:val="21"/>
        </w:rPr>
        <w:t xml:space="preserve"> 20、 </w:t>
      </w:r>
    </w:p>
    <w:p>
      <w:pPr>
        <w:keepNext w:val="0"/>
        <w:keepLines w:val="0"/>
        <w:pageBreakBefore w:val="0"/>
        <w:widowControl w:val="0"/>
        <w:numPr>
          <w:ilvl w:val="0"/>
          <w:numId w:val="0"/>
        </w:numPr>
        <w:kinsoku/>
        <w:wordWrap/>
        <w:overflowPunct/>
        <w:topLinePunct w:val="0"/>
        <w:autoSpaceDE/>
        <w:autoSpaceDN/>
        <w:bidi w:val="0"/>
        <w:adjustRightInd w:val="0"/>
        <w:snapToGrid w:val="0"/>
        <w:spacing w:line="340" w:lineRule="exact"/>
        <w:ind w:leftChars="0"/>
        <w:textAlignment w:val="auto"/>
        <w:rPr>
          <w:rFonts w:hint="eastAsia" w:ascii="Times New Roman" w:hAnsi="Times New Roman" w:cs="Times New Roman"/>
          <w:b/>
          <w:bCs/>
          <w:snapToGrid w:val="0"/>
          <w:kern w:val="0"/>
          <w:szCs w:val="21"/>
          <w:lang w:val="en-US" w:eastAsia="zh-CN"/>
        </w:rPr>
      </w:pPr>
      <w:r>
        <w:rPr>
          <w:rFonts w:hint="eastAsia" w:ascii="Times New Roman" w:hAnsi="Times New Roman" w:cs="Times New Roman"/>
          <w:b/>
          <w:bCs/>
          <w:snapToGrid w:val="0"/>
          <w:kern w:val="0"/>
          <w:szCs w:val="21"/>
          <w:lang w:val="en-US" w:eastAsia="zh-CN"/>
        </w:rPr>
        <w:t>填空题</w:t>
      </w:r>
    </w:p>
    <w:p>
      <w:pPr>
        <w:keepNext w:val="0"/>
        <w:keepLines w:val="0"/>
        <w:pageBreakBefore w:val="0"/>
        <w:widowControl w:val="0"/>
        <w:numPr>
          <w:ilvl w:val="0"/>
          <w:numId w:val="3"/>
        </w:numPr>
        <w:kinsoku/>
        <w:wordWrap/>
        <w:overflowPunct/>
        <w:topLinePunct w:val="0"/>
        <w:autoSpaceDE/>
        <w:autoSpaceDN/>
        <w:bidi w:val="0"/>
        <w:adjustRightInd w:val="0"/>
        <w:snapToGrid w:val="0"/>
        <w:spacing w:line="420" w:lineRule="exact"/>
        <w:textAlignment w:val="auto"/>
        <w:rPr>
          <w:rFonts w:ascii="宋体" w:hAnsi="宋体"/>
          <w:b/>
          <w:szCs w:val="21"/>
        </w:rPr>
      </w:pPr>
      <w:r>
        <w:rPr>
          <w:rFonts w:hint="eastAsia" w:ascii="Times New Roman" w:hAnsi="Times New Roman" w:cs="Times New Roman"/>
          <w:b w:val="0"/>
          <w:bCs w:val="0"/>
          <w:snapToGrid w:val="0"/>
          <w:kern w:val="0"/>
          <w:sz w:val="21"/>
          <w:szCs w:val="21"/>
          <w:lang w:val="en-US" w:eastAsia="zh-CN"/>
        </w:rPr>
        <w:t xml:space="preserve">  2. √  3.× 4.    5. √  6. ×  7. √  8. √  9. ×  10. </w:t>
      </w:r>
    </w:p>
    <w:p>
      <w:pPr>
        <w:spacing w:line="360" w:lineRule="auto"/>
        <w:rPr>
          <w:rFonts w:ascii="宋体" w:hAnsi="宋体"/>
          <w:b/>
          <w:szCs w:val="21"/>
        </w:rPr>
      </w:pPr>
      <w:r>
        <w:rPr>
          <w:rFonts w:ascii="宋体" w:hAnsi="宋体"/>
          <w:b/>
          <w:szCs w:val="21"/>
        </w:rPr>
        <w:t>名词解释</w:t>
      </w:r>
    </w:p>
    <w:p>
      <w:pPr>
        <w:spacing w:line="360" w:lineRule="auto"/>
        <w:rPr>
          <w:rFonts w:hint="eastAsia" w:ascii="宋体" w:hAnsi="宋体"/>
          <w:szCs w:val="21"/>
        </w:rPr>
      </w:pPr>
      <w:r>
        <w:rPr>
          <w:rFonts w:hint="eastAsia" w:ascii="宋体" w:hAnsi="宋体"/>
          <w:szCs w:val="21"/>
        </w:rPr>
        <w:t>1.</w:t>
      </w:r>
      <w:r>
        <w:rPr>
          <w:rFonts w:ascii="宋体" w:hAnsi="宋体"/>
          <w:szCs w:val="21"/>
        </w:rPr>
        <w:t>社区护理</w:t>
      </w:r>
      <w:r>
        <w:rPr>
          <w:rFonts w:hint="eastAsia" w:ascii="宋体" w:hAnsi="宋体"/>
          <w:b/>
          <w:szCs w:val="21"/>
        </w:rPr>
        <w:t>：</w:t>
      </w:r>
      <w:r>
        <w:rPr>
          <w:rFonts w:hint="eastAsia" w:ascii="宋体" w:hAnsi="宋体"/>
          <w:szCs w:val="21"/>
        </w:rPr>
        <w:t>社区护理是借助有组织的社会力量，将公共卫生学及护理学的知识与技能相结合，以社区群体为服务对象，对个人、家庭及社区提供促进健康、预防疾病（早期诊断、早期治疗）、维持健康（限制残障，阻止疾病进一步恶化）等服务，提高社区人群的健康水平。</w:t>
      </w:r>
    </w:p>
    <w:p>
      <w:pPr>
        <w:spacing w:line="360" w:lineRule="auto"/>
        <w:rPr>
          <w:rFonts w:hint="eastAsia" w:ascii="宋体" w:hAnsi="宋体"/>
          <w:szCs w:val="21"/>
        </w:rPr>
      </w:pPr>
      <w:r>
        <w:rPr>
          <w:rFonts w:hint="eastAsia" w:ascii="宋体" w:hAnsi="宋体"/>
          <w:szCs w:val="21"/>
        </w:rPr>
        <w:t>2.</w:t>
      </w:r>
      <w:r>
        <w:rPr>
          <w:rFonts w:ascii="宋体" w:hAnsi="宋体"/>
          <w:szCs w:val="21"/>
        </w:rPr>
        <w:t>初级卫生保健</w:t>
      </w:r>
      <w:r>
        <w:rPr>
          <w:rFonts w:hint="eastAsia" w:ascii="宋体" w:hAnsi="宋体"/>
          <w:b/>
          <w:szCs w:val="21"/>
        </w:rPr>
        <w:t>：</w:t>
      </w:r>
      <w:r>
        <w:rPr>
          <w:rFonts w:hint="eastAsia" w:ascii="宋体" w:hAnsi="宋体"/>
          <w:szCs w:val="21"/>
        </w:rPr>
        <w:t>初级卫生保健是由基层卫生人员向社区居民提供最基本的必须的卫生保健服务。</w:t>
      </w:r>
    </w:p>
    <w:p>
      <w:pPr>
        <w:spacing w:line="360" w:lineRule="auto"/>
        <w:rPr>
          <w:rFonts w:hint="eastAsia" w:ascii="宋体" w:hAnsi="宋体"/>
          <w:szCs w:val="21"/>
        </w:rPr>
      </w:pPr>
      <w:r>
        <w:rPr>
          <w:rFonts w:hint="eastAsia" w:ascii="宋体" w:hAnsi="宋体"/>
          <w:szCs w:val="21"/>
        </w:rPr>
        <w:t>3.空巢综合征：</w:t>
      </w:r>
    </w:p>
    <w:p>
      <w:pPr>
        <w:spacing w:line="360" w:lineRule="auto"/>
        <w:rPr>
          <w:rFonts w:hint="eastAsia" w:ascii="宋体" w:hAnsi="宋体" w:cs="宋体"/>
          <w:kern w:val="0"/>
          <w:szCs w:val="21"/>
        </w:rPr>
      </w:pPr>
      <w:r>
        <w:rPr>
          <w:rFonts w:hint="eastAsia" w:ascii="宋体" w:hAnsi="宋体" w:cs="宋体"/>
          <w:kern w:val="0"/>
          <w:szCs w:val="21"/>
        </w:rPr>
        <w:t>4.社区健康教育</w:t>
      </w:r>
      <w:r>
        <w:rPr>
          <w:rFonts w:hint="eastAsia" w:ascii="宋体" w:hAnsi="宋体" w:cs="宋体"/>
          <w:b/>
          <w:kern w:val="0"/>
          <w:szCs w:val="21"/>
        </w:rPr>
        <w:t>：</w:t>
      </w:r>
      <w:r>
        <w:rPr>
          <w:rFonts w:hint="eastAsia" w:ascii="宋体" w:hAnsi="宋体" w:cs="宋体"/>
          <w:kern w:val="0"/>
          <w:szCs w:val="21"/>
        </w:rPr>
        <w:t>它是以社区为单位，以社区人群为教育对象，以促进居民健康为目标，而开展的有计划、有组织、有评价的教育活动。</w:t>
      </w:r>
    </w:p>
    <w:p>
      <w:pPr>
        <w:spacing w:line="360" w:lineRule="auto"/>
        <w:rPr>
          <w:rFonts w:hint="eastAsia" w:ascii="宋体" w:hAnsi="宋体"/>
          <w:b/>
          <w:szCs w:val="21"/>
        </w:rPr>
      </w:pPr>
      <w:r>
        <w:rPr>
          <w:rFonts w:hint="eastAsia" w:ascii="宋体" w:hAnsi="宋体"/>
          <w:szCs w:val="21"/>
        </w:rPr>
        <w:t>5.计划免疫</w:t>
      </w:r>
      <w:r>
        <w:rPr>
          <w:rFonts w:hint="eastAsia" w:ascii="宋体" w:hAnsi="宋体"/>
          <w:b/>
          <w:szCs w:val="21"/>
        </w:rPr>
        <w:t>:</w:t>
      </w:r>
      <w:r>
        <w:rPr>
          <w:rFonts w:hint="eastAsia" w:ascii="宋体" w:hAnsi="宋体"/>
          <w:szCs w:val="21"/>
        </w:rPr>
        <w:t>是根据儿童的免疫特点和传染病的发生情况制定的免疫程序，有计划和有针对性地实施基础免疫（即全程足量的初种）及随后适时的加强免疫（即复种）。</w:t>
      </w:r>
    </w:p>
    <w:p>
      <w:pPr>
        <w:spacing w:line="360" w:lineRule="auto"/>
        <w:rPr>
          <w:rFonts w:ascii="宋体" w:hAnsi="宋体"/>
          <w:b/>
          <w:szCs w:val="21"/>
        </w:rPr>
      </w:pPr>
      <w:r>
        <w:rPr>
          <w:rFonts w:ascii="宋体" w:hAnsi="宋体"/>
          <w:b/>
          <w:szCs w:val="21"/>
        </w:rPr>
        <w:t>简答题</w:t>
      </w:r>
    </w:p>
    <w:p>
      <w:pPr>
        <w:spacing w:line="360" w:lineRule="auto"/>
        <w:rPr>
          <w:rFonts w:hint="eastAsia" w:ascii="宋体" w:hAnsi="宋体"/>
          <w:szCs w:val="21"/>
        </w:rPr>
      </w:pPr>
      <w:r>
        <w:rPr>
          <w:rFonts w:hint="eastAsia" w:ascii="宋体" w:hAnsi="宋体"/>
          <w:szCs w:val="21"/>
        </w:rPr>
        <w:t xml:space="preserve">1、答：（1）以健康为中心（预防保健）。促进健康、保护健康、预防疾病、恢复健康。（2）以人群为主体：基本的服务单位是家庭和社区。（3）与多部门合作提供综合服务：社区护士需要和社区的行政、福利、教育、厂矿等多方面取得联系，加强合作，并对社区的居民完整而系统的综合性服务。（4）有较高的自主权和独立性：对象复杂、工作的范围广、一人工作多等特点，需要社区护士要有较强的独立判断问题和解决问题的能力。（5）社区护理服务的长期性、连续性和可及性。 </w:t>
      </w:r>
    </w:p>
    <w:p>
      <w:pPr>
        <w:spacing w:line="360" w:lineRule="auto"/>
        <w:rPr>
          <w:rFonts w:hint="eastAsia" w:ascii="宋体" w:hAnsi="宋体"/>
          <w:szCs w:val="21"/>
          <w:lang w:val="zh-CN"/>
        </w:rPr>
      </w:pPr>
    </w:p>
    <w:p>
      <w:pPr>
        <w:spacing w:line="360" w:lineRule="auto"/>
        <w:rPr>
          <w:rFonts w:hint="eastAsia" w:ascii="宋体" w:hAnsi="宋体"/>
          <w:szCs w:val="21"/>
        </w:rPr>
      </w:pPr>
      <w:r>
        <w:rPr>
          <w:rFonts w:hint="eastAsia" w:ascii="宋体" w:hAnsi="宋体"/>
          <w:szCs w:val="21"/>
          <w:lang w:val="zh-CN"/>
        </w:rPr>
        <w:t>2、答：（1）健康教育：选择适合社区的教育方法为预防疾病</w:t>
      </w:r>
      <w:r>
        <w:rPr>
          <w:rFonts w:ascii="宋体" w:hAnsi="宋体"/>
          <w:szCs w:val="21"/>
          <w:lang w:val="zh-CN"/>
        </w:rPr>
        <w:t>，</w:t>
      </w:r>
      <w:r>
        <w:rPr>
          <w:rFonts w:hint="eastAsia" w:ascii="宋体" w:hAnsi="宋体"/>
          <w:szCs w:val="21"/>
          <w:lang w:val="zh-CN"/>
        </w:rPr>
        <w:t>增进健康和治疗疾病及减少疾病或伤残的影响提供信息。（</w:t>
      </w:r>
      <w:r>
        <w:rPr>
          <w:rFonts w:ascii="宋体" w:hAnsi="宋体"/>
          <w:szCs w:val="21"/>
          <w:lang w:val="zh-CN"/>
        </w:rPr>
        <w:t>2</w:t>
      </w:r>
      <w:r>
        <w:rPr>
          <w:rFonts w:hint="eastAsia" w:ascii="宋体" w:hAnsi="宋体"/>
          <w:szCs w:val="21"/>
          <w:lang w:val="zh-CN"/>
        </w:rPr>
        <w:t>）筛选危险因素和早期征象：协助医生进行体检，早期查出和诊断健康问题</w:t>
      </w:r>
      <w:r>
        <w:rPr>
          <w:rFonts w:ascii="宋体" w:hAnsi="宋体"/>
          <w:szCs w:val="21"/>
          <w:lang w:val="zh-CN"/>
        </w:rPr>
        <w:t>，</w:t>
      </w:r>
      <w:r>
        <w:rPr>
          <w:rFonts w:hint="eastAsia" w:ascii="宋体" w:hAnsi="宋体"/>
          <w:szCs w:val="21"/>
          <w:lang w:val="zh-CN"/>
        </w:rPr>
        <w:t>并为怎样和到何处诊治提供信息。（3）促使某些法律法规的制定：如“劳动保护法”用以实施劳动保护，保障劳动者的健康。（4）增加社区自助能力和社区的自信：提高社区成员解决问题的技能</w:t>
      </w:r>
      <w:r>
        <w:rPr>
          <w:rFonts w:ascii="宋体" w:hAnsi="宋体"/>
          <w:szCs w:val="21"/>
          <w:lang w:val="zh-CN"/>
        </w:rPr>
        <w:t>，</w:t>
      </w:r>
      <w:r>
        <w:rPr>
          <w:rFonts w:hint="eastAsia" w:ascii="宋体" w:hAnsi="宋体"/>
          <w:szCs w:val="21"/>
          <w:lang w:val="zh-CN"/>
        </w:rPr>
        <w:t>强化沟通和联合协作解决问题的方法。</w:t>
      </w:r>
      <w:r>
        <w:rPr>
          <w:rFonts w:hint="eastAsia" w:ascii="宋体" w:hAnsi="宋体"/>
          <w:szCs w:val="21"/>
        </w:rPr>
        <w:t>（5）护理干预的范围包括政策和环境支持、公共信息、社区发展、个人技能发展、社区多方位服务。</w:t>
      </w:r>
    </w:p>
    <w:p>
      <w:pPr>
        <w:spacing w:line="360" w:lineRule="auto"/>
        <w:rPr>
          <w:rFonts w:hint="eastAsia" w:ascii="宋体" w:hAnsi="宋体"/>
          <w:szCs w:val="21"/>
        </w:rPr>
      </w:pPr>
    </w:p>
    <w:p>
      <w:pPr>
        <w:spacing w:line="360" w:lineRule="auto"/>
        <w:rPr>
          <w:rFonts w:hint="eastAsia" w:ascii="宋体" w:hAnsi="宋体"/>
          <w:szCs w:val="21"/>
        </w:rPr>
      </w:pPr>
      <w:r>
        <w:rPr>
          <w:rFonts w:hint="eastAsia" w:ascii="宋体" w:hAnsi="宋体"/>
          <w:szCs w:val="21"/>
        </w:rPr>
        <w:t>3、答：（1）</w:t>
      </w:r>
      <w:r>
        <w:rPr>
          <w:rFonts w:ascii="宋体" w:hAnsi="宋体"/>
          <w:szCs w:val="21"/>
        </w:rPr>
        <w:t>访视前准备</w:t>
      </w:r>
      <w:r>
        <w:rPr>
          <w:rFonts w:hint="eastAsia" w:ascii="宋体" w:hAnsi="宋体"/>
          <w:szCs w:val="21"/>
        </w:rPr>
        <w:t>：</w:t>
      </w:r>
      <w:r>
        <w:rPr>
          <w:rFonts w:ascii="宋体" w:hAnsi="宋体"/>
          <w:szCs w:val="21"/>
        </w:rPr>
        <w:t>确定访视的目的和目标</w:t>
      </w:r>
      <w:r>
        <w:rPr>
          <w:rFonts w:hint="eastAsia" w:ascii="宋体" w:hAnsi="宋体"/>
          <w:szCs w:val="21"/>
        </w:rPr>
        <w:t>、用电话等预约访谈的时间和地点、</w:t>
      </w:r>
      <w:r>
        <w:rPr>
          <w:rFonts w:ascii="宋体" w:hAnsi="宋体"/>
          <w:szCs w:val="21"/>
        </w:rPr>
        <w:t>联络被访家庭</w:t>
      </w:r>
      <w:r>
        <w:rPr>
          <w:rFonts w:hint="eastAsia" w:ascii="宋体" w:hAnsi="宋体"/>
          <w:szCs w:val="21"/>
        </w:rPr>
        <w:t>、</w:t>
      </w:r>
      <w:r>
        <w:rPr>
          <w:rFonts w:ascii="宋体" w:hAnsi="宋体"/>
          <w:szCs w:val="21"/>
        </w:rPr>
        <w:t>准备访视用品</w:t>
      </w:r>
      <w:r>
        <w:rPr>
          <w:rFonts w:hint="eastAsia" w:ascii="宋体" w:hAnsi="宋体"/>
          <w:szCs w:val="21"/>
        </w:rPr>
        <w:t>、</w:t>
      </w:r>
      <w:r>
        <w:rPr>
          <w:rFonts w:ascii="宋体" w:hAnsi="宋体"/>
          <w:szCs w:val="21"/>
        </w:rPr>
        <w:t>安排访视路线。</w:t>
      </w:r>
      <w:r>
        <w:rPr>
          <w:rFonts w:hint="eastAsia" w:ascii="宋体" w:hAnsi="宋体"/>
          <w:szCs w:val="21"/>
        </w:rPr>
        <w:t>（2）</w:t>
      </w:r>
      <w:r>
        <w:rPr>
          <w:rFonts w:ascii="宋体" w:hAnsi="宋体"/>
          <w:szCs w:val="21"/>
        </w:rPr>
        <w:t>访视中的工作</w:t>
      </w:r>
      <w:r>
        <w:rPr>
          <w:rFonts w:hint="eastAsia" w:ascii="宋体" w:hAnsi="宋体"/>
          <w:szCs w:val="21"/>
        </w:rPr>
        <w:t>：</w:t>
      </w:r>
      <w:r>
        <w:rPr>
          <w:rFonts w:ascii="宋体" w:hAnsi="宋体"/>
          <w:szCs w:val="21"/>
        </w:rPr>
        <w:t>自我介绍</w:t>
      </w:r>
      <w:r>
        <w:rPr>
          <w:rFonts w:hint="eastAsia" w:ascii="宋体" w:hAnsi="宋体"/>
          <w:szCs w:val="21"/>
        </w:rPr>
        <w:t>、</w:t>
      </w:r>
      <w:r>
        <w:rPr>
          <w:rFonts w:ascii="宋体" w:hAnsi="宋体"/>
          <w:szCs w:val="21"/>
        </w:rPr>
        <w:t>尊重对象</w:t>
      </w:r>
      <w:r>
        <w:rPr>
          <w:rFonts w:hint="eastAsia" w:ascii="宋体" w:hAnsi="宋体"/>
          <w:szCs w:val="21"/>
        </w:rPr>
        <w:t>及</w:t>
      </w:r>
      <w:r>
        <w:rPr>
          <w:rFonts w:ascii="宋体" w:hAnsi="宋体"/>
          <w:szCs w:val="21"/>
        </w:rPr>
        <w:t>提供有关信息</w:t>
      </w:r>
      <w:r>
        <w:rPr>
          <w:rFonts w:hint="eastAsia" w:ascii="宋体" w:hAnsi="宋体"/>
          <w:szCs w:val="21"/>
        </w:rPr>
        <w:t>、</w:t>
      </w:r>
      <w:r>
        <w:rPr>
          <w:rFonts w:ascii="宋体" w:hAnsi="宋体"/>
          <w:szCs w:val="21"/>
        </w:rPr>
        <w:t>评估</w:t>
      </w:r>
      <w:r>
        <w:rPr>
          <w:rFonts w:hint="eastAsia" w:ascii="宋体" w:hAnsi="宋体"/>
          <w:szCs w:val="21"/>
        </w:rPr>
        <w:t>和</w:t>
      </w:r>
      <w:r>
        <w:rPr>
          <w:rFonts w:ascii="宋体" w:hAnsi="宋体"/>
          <w:szCs w:val="21"/>
        </w:rPr>
        <w:t>计划</w:t>
      </w:r>
      <w:r>
        <w:rPr>
          <w:rFonts w:hint="eastAsia" w:ascii="宋体" w:hAnsi="宋体"/>
          <w:szCs w:val="21"/>
        </w:rPr>
        <w:t>及</w:t>
      </w:r>
      <w:r>
        <w:rPr>
          <w:rFonts w:ascii="宋体" w:hAnsi="宋体"/>
          <w:szCs w:val="21"/>
        </w:rPr>
        <w:t>实施</w:t>
      </w:r>
      <w:r>
        <w:rPr>
          <w:rFonts w:hint="eastAsia" w:ascii="宋体" w:hAnsi="宋体"/>
          <w:szCs w:val="21"/>
        </w:rPr>
        <w:t>、</w:t>
      </w:r>
      <w:r>
        <w:rPr>
          <w:rFonts w:ascii="宋体" w:hAnsi="宋体"/>
          <w:szCs w:val="21"/>
        </w:rPr>
        <w:t>简要记录访视情况</w:t>
      </w:r>
      <w:r>
        <w:rPr>
          <w:rFonts w:hint="eastAsia" w:ascii="宋体" w:hAnsi="宋体"/>
          <w:szCs w:val="21"/>
        </w:rPr>
        <w:t>、</w:t>
      </w:r>
      <w:r>
        <w:rPr>
          <w:rFonts w:ascii="宋体" w:hAnsi="宋体"/>
          <w:szCs w:val="21"/>
        </w:rPr>
        <w:t>结束家访</w:t>
      </w:r>
      <w:r>
        <w:rPr>
          <w:rFonts w:hint="eastAsia" w:ascii="宋体" w:hAnsi="宋体"/>
          <w:szCs w:val="21"/>
        </w:rPr>
        <w:t>。）</w:t>
      </w:r>
    </w:p>
    <w:p>
      <w:pPr>
        <w:spacing w:line="360" w:lineRule="auto"/>
        <w:rPr>
          <w:rFonts w:hint="eastAsia" w:ascii="宋体" w:hAnsi="宋体"/>
          <w:szCs w:val="21"/>
        </w:rPr>
      </w:pPr>
      <w:r>
        <w:rPr>
          <w:rFonts w:hint="eastAsia" w:ascii="宋体" w:hAnsi="宋体"/>
          <w:szCs w:val="21"/>
        </w:rPr>
        <w:t>（3）</w:t>
      </w:r>
      <w:r>
        <w:rPr>
          <w:rFonts w:ascii="宋体" w:hAnsi="宋体"/>
          <w:szCs w:val="21"/>
        </w:rPr>
        <w:t>访视后的工作</w:t>
      </w:r>
      <w:r>
        <w:rPr>
          <w:rFonts w:hint="eastAsia" w:ascii="宋体" w:hAnsi="宋体"/>
          <w:szCs w:val="21"/>
        </w:rPr>
        <w:t>：</w:t>
      </w:r>
      <w:r>
        <w:rPr>
          <w:rFonts w:ascii="宋体" w:hAnsi="宋体"/>
          <w:szCs w:val="21"/>
        </w:rPr>
        <w:t>消毒及物品的补充</w:t>
      </w:r>
      <w:r>
        <w:rPr>
          <w:rFonts w:hint="eastAsia" w:ascii="宋体" w:hAnsi="宋体"/>
          <w:szCs w:val="21"/>
        </w:rPr>
        <w:t>、</w:t>
      </w:r>
      <w:r>
        <w:rPr>
          <w:rFonts w:ascii="宋体" w:hAnsi="宋体"/>
          <w:szCs w:val="21"/>
        </w:rPr>
        <w:t>记录和总结</w:t>
      </w:r>
      <w:r>
        <w:rPr>
          <w:rFonts w:hint="eastAsia" w:ascii="宋体" w:hAnsi="宋体"/>
          <w:szCs w:val="21"/>
        </w:rPr>
        <w:t>、</w:t>
      </w:r>
      <w:r>
        <w:rPr>
          <w:rFonts w:ascii="宋体" w:hAnsi="宋体"/>
          <w:szCs w:val="21"/>
        </w:rPr>
        <w:t>修改护理计划</w:t>
      </w:r>
      <w:r>
        <w:rPr>
          <w:rFonts w:hint="eastAsia" w:ascii="宋体" w:hAnsi="宋体"/>
          <w:szCs w:val="21"/>
        </w:rPr>
        <w:t>、</w:t>
      </w:r>
      <w:r>
        <w:rPr>
          <w:rFonts w:ascii="宋体" w:hAnsi="宋体"/>
          <w:szCs w:val="21"/>
        </w:rPr>
        <w:t>协调合作</w:t>
      </w:r>
      <w:r>
        <w:rPr>
          <w:rFonts w:hint="eastAsia" w:ascii="宋体" w:hAnsi="宋体"/>
          <w:szCs w:val="21"/>
        </w:rPr>
        <w:t>。</w:t>
      </w:r>
    </w:p>
    <w:p>
      <w:pPr>
        <w:spacing w:line="360" w:lineRule="auto"/>
        <w:rPr>
          <w:rFonts w:hint="eastAsia" w:ascii="宋体" w:hAnsi="宋体"/>
          <w:szCs w:val="21"/>
        </w:rPr>
      </w:pPr>
    </w:p>
    <w:p>
      <w:pPr>
        <w:spacing w:line="360" w:lineRule="auto"/>
        <w:rPr>
          <w:rFonts w:hint="eastAsia" w:ascii="宋体" w:hAnsi="宋体"/>
          <w:szCs w:val="21"/>
        </w:rPr>
      </w:pPr>
      <w:r>
        <w:rPr>
          <w:rFonts w:hint="eastAsia" w:ascii="宋体" w:hAnsi="宋体"/>
          <w:szCs w:val="21"/>
        </w:rPr>
        <w:t>4、答：检查黄疸消退情况和生理性体重下降的恢复情况。指导补充生理量</w:t>
      </w:r>
      <w:r>
        <w:rPr>
          <w:rFonts w:ascii="宋体" w:hAnsi="宋体"/>
          <w:szCs w:val="21"/>
        </w:rPr>
        <w:t>VD</w:t>
      </w:r>
      <w:r>
        <w:rPr>
          <w:rFonts w:hint="eastAsia" w:ascii="宋体" w:hAnsi="宋体"/>
          <w:szCs w:val="21"/>
        </w:rPr>
        <w:t>预防佝偻病。</w:t>
      </w:r>
    </w:p>
    <w:p>
      <w:pPr>
        <w:spacing w:line="360" w:lineRule="auto"/>
        <w:rPr>
          <w:rFonts w:hint="eastAsia" w:ascii="宋体" w:hAnsi="宋体"/>
          <w:spacing w:val="-10"/>
          <w:szCs w:val="21"/>
        </w:rPr>
      </w:pPr>
    </w:p>
    <w:p>
      <w:pPr>
        <w:spacing w:line="360" w:lineRule="auto"/>
        <w:rPr>
          <w:rFonts w:hint="eastAsia" w:ascii="宋体" w:hAnsi="宋体"/>
          <w:spacing w:val="-10"/>
          <w:szCs w:val="21"/>
        </w:rPr>
      </w:pPr>
      <w:r>
        <w:rPr>
          <w:rFonts w:hint="eastAsia" w:ascii="宋体" w:hAnsi="宋体"/>
          <w:spacing w:val="-10"/>
          <w:szCs w:val="21"/>
        </w:rPr>
        <w:t>5、答：（1）预防及减少身体残疾的发生（2）维持机体或器官的功能（3）促使病人保持正常生活及社会功能</w:t>
      </w:r>
    </w:p>
    <w:p>
      <w:pPr>
        <w:widowControl/>
        <w:tabs>
          <w:tab w:val="left" w:pos="360"/>
        </w:tabs>
        <w:spacing w:line="360" w:lineRule="auto"/>
        <w:ind w:left="454" w:hanging="454"/>
        <w:jc w:val="left"/>
        <w:rPr>
          <w:rFonts w:hint="eastAsia" w:ascii="宋体" w:hAnsi="宋体"/>
          <w:b/>
          <w:sz w:val="32"/>
          <w:szCs w:val="32"/>
        </w:rPr>
      </w:pPr>
      <w:r>
        <w:rPr>
          <w:rFonts w:hint="eastAsia" w:ascii="宋体" w:hAnsi="宋体"/>
          <w:b/>
          <w:sz w:val="32"/>
          <w:szCs w:val="32"/>
        </w:rPr>
        <w:t>论述题</w:t>
      </w:r>
    </w:p>
    <w:p>
      <w:pPr>
        <w:spacing w:line="440" w:lineRule="atLeast"/>
        <w:rPr>
          <w:rFonts w:hint="eastAsia" w:ascii="宋体" w:hAnsi="宋体"/>
          <w:b/>
          <w:szCs w:val="21"/>
        </w:rPr>
      </w:pPr>
      <w:r>
        <w:rPr>
          <w:rFonts w:hint="eastAsia" w:ascii="宋体" w:hAnsi="宋体"/>
          <w:szCs w:val="21"/>
          <w:lang w:val="en-US" w:eastAsia="zh-CN"/>
        </w:rPr>
        <w:t>1、</w:t>
      </w:r>
      <w:r>
        <w:rPr>
          <w:rFonts w:hint="eastAsia" w:ascii="宋体" w:hAnsi="宋体"/>
          <w:szCs w:val="21"/>
        </w:rPr>
        <w:t>答：</w:t>
      </w:r>
      <w:r>
        <w:rPr>
          <w:rFonts w:ascii="宋体" w:hAnsi="宋体"/>
          <w:szCs w:val="21"/>
        </w:rPr>
        <w:t>（1）鼓励产前检查（40W）</w:t>
      </w:r>
      <w:r>
        <w:rPr>
          <w:rFonts w:hint="eastAsia" w:ascii="宋体" w:hAnsi="宋体"/>
          <w:szCs w:val="21"/>
        </w:rPr>
        <w:t>并</w:t>
      </w:r>
      <w:r>
        <w:rPr>
          <w:rFonts w:ascii="宋体" w:hAnsi="宋体"/>
          <w:szCs w:val="21"/>
        </w:rPr>
        <w:t>领取健康手册</w:t>
      </w:r>
      <w:r>
        <w:rPr>
          <w:rFonts w:hint="eastAsia" w:ascii="宋体" w:hAnsi="宋体"/>
          <w:szCs w:val="21"/>
        </w:rPr>
        <w:t>(1分)：</w:t>
      </w:r>
      <w:r>
        <w:rPr>
          <w:rFonts w:ascii="宋体" w:hAnsi="宋体"/>
          <w:szCs w:val="21"/>
        </w:rPr>
        <w:t>初查：〈12周（3月）；12周（3月后）后1次/4W；28周（7月后）后1次/2W；36周（9月后）后1次/W 内容包括：测血压、体重、腹围、宫底高度、血常规等。（2）避免接触危险因子</w:t>
      </w:r>
      <w:r>
        <w:rPr>
          <w:rFonts w:hint="eastAsia" w:ascii="宋体" w:hAnsi="宋体"/>
          <w:szCs w:val="21"/>
        </w:rPr>
        <w:t>(1分)：</w:t>
      </w:r>
      <w:r>
        <w:rPr>
          <w:rFonts w:ascii="宋体" w:hAnsi="宋体"/>
          <w:szCs w:val="21"/>
        </w:rPr>
        <w:t>风疹病毒</w:t>
      </w:r>
      <w:r>
        <w:rPr>
          <w:rFonts w:hint="eastAsia" w:ascii="宋体" w:hAnsi="宋体"/>
          <w:szCs w:val="21"/>
        </w:rPr>
        <w:t>、</w:t>
      </w:r>
      <w:r>
        <w:rPr>
          <w:rFonts w:ascii="宋体" w:hAnsi="宋体"/>
          <w:szCs w:val="21"/>
        </w:rPr>
        <w:t>避免辐射、避免被动吸烟、</w:t>
      </w:r>
      <w:r>
        <w:rPr>
          <w:rFonts w:hint="eastAsia" w:ascii="宋体" w:hAnsi="宋体"/>
          <w:szCs w:val="21"/>
        </w:rPr>
        <w:t>慎选</w:t>
      </w:r>
      <w:r>
        <w:rPr>
          <w:rFonts w:ascii="宋体" w:hAnsi="宋体"/>
          <w:szCs w:val="21"/>
        </w:rPr>
        <w:t>药物</w:t>
      </w:r>
      <w:r>
        <w:rPr>
          <w:rFonts w:hint="eastAsia" w:ascii="宋体" w:hAnsi="宋体"/>
          <w:szCs w:val="21"/>
        </w:rPr>
        <w:t>、</w:t>
      </w:r>
      <w:r>
        <w:rPr>
          <w:rFonts w:ascii="宋体" w:hAnsi="宋体"/>
          <w:szCs w:val="21"/>
        </w:rPr>
        <w:t>防止感染、震荡。（3）鼓励孕妇早期检测早期干预。（4）营养指导：注意补充V(C、叶酸)矿物质（Fe\Ca），少食盐。（5）鼓励母乳喂养及指导乳房的哺乳准备。（6）指导产前准备</w:t>
      </w:r>
      <w:r>
        <w:rPr>
          <w:rFonts w:hint="eastAsia" w:ascii="宋体" w:hAnsi="宋体"/>
          <w:szCs w:val="21"/>
        </w:rPr>
        <w:t>(1分)</w:t>
      </w:r>
      <w:r>
        <w:rPr>
          <w:rFonts w:ascii="宋体" w:hAnsi="宋体"/>
          <w:szCs w:val="21"/>
        </w:rPr>
        <w:t>：用物准备、预约医院、识别分娩先兆（7）指导孕妇认识新生儿筛查。</w:t>
      </w:r>
      <w:r>
        <w:rPr>
          <w:rFonts w:hint="eastAsia" w:ascii="宋体" w:hAnsi="宋体"/>
          <w:szCs w:val="21"/>
        </w:rPr>
        <w:t xml:space="preserve">    </w:t>
      </w:r>
      <w:r>
        <w:rPr>
          <w:rFonts w:hint="eastAsia" w:ascii="宋体" w:hAnsi="宋体"/>
          <w:b/>
          <w:szCs w:val="21"/>
        </w:rPr>
        <w:t xml:space="preserve">           </w:t>
      </w:r>
    </w:p>
    <w:p>
      <w:pPr>
        <w:rPr>
          <w:rFonts w:hint="eastAsia"/>
        </w:rPr>
      </w:pPr>
      <w:r>
        <w:rPr>
          <w:rFonts w:hint="eastAsia" w:ascii="宋体" w:hAnsi="宋体"/>
          <w:b/>
          <w:szCs w:val="21"/>
        </w:rPr>
        <w:t xml:space="preserve"> </w:t>
      </w:r>
    </w:p>
    <w:p>
      <w:pPr>
        <w:spacing w:line="360" w:lineRule="auto"/>
        <w:jc w:val="left"/>
        <w:rPr>
          <w:rFonts w:hint="default"/>
          <w:sz w:val="24"/>
          <w:szCs w:val="24"/>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F47BD5"/>
    <w:multiLevelType w:val="singleLevel"/>
    <w:tmpl w:val="ADF47BD5"/>
    <w:lvl w:ilvl="0" w:tentative="0">
      <w:start w:val="1"/>
      <w:numFmt w:val="decimal"/>
      <w:suff w:val="space"/>
      <w:lvlText w:val="%1."/>
      <w:lvlJc w:val="left"/>
    </w:lvl>
  </w:abstractNum>
  <w:abstractNum w:abstractNumId="1">
    <w:nsid w:val="49A46043"/>
    <w:multiLevelType w:val="multilevel"/>
    <w:tmpl w:val="49A46043"/>
    <w:lvl w:ilvl="0" w:tentative="0">
      <w:start w:val="9"/>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697A1D0E"/>
    <w:multiLevelType w:val="singleLevel"/>
    <w:tmpl w:val="697A1D0E"/>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1ZmZmNjRhMDI1Y2NjOTA1ZjRiMzM3NzVmYTQ1NGIifQ=="/>
  </w:docVars>
  <w:rsids>
    <w:rsidRoot w:val="47182FBE"/>
    <w:rsid w:val="03085DD0"/>
    <w:rsid w:val="04581DB8"/>
    <w:rsid w:val="055B26A7"/>
    <w:rsid w:val="057D112D"/>
    <w:rsid w:val="065A6F79"/>
    <w:rsid w:val="08AC6FEB"/>
    <w:rsid w:val="0A2D7B0F"/>
    <w:rsid w:val="0AB20F5D"/>
    <w:rsid w:val="0B682BB2"/>
    <w:rsid w:val="0CD4070B"/>
    <w:rsid w:val="0CFB0DC9"/>
    <w:rsid w:val="0DB92EB7"/>
    <w:rsid w:val="0E44619C"/>
    <w:rsid w:val="0E6872DE"/>
    <w:rsid w:val="0ED070AC"/>
    <w:rsid w:val="0F3460DE"/>
    <w:rsid w:val="0FE869BD"/>
    <w:rsid w:val="115F797F"/>
    <w:rsid w:val="13717BF2"/>
    <w:rsid w:val="13B23968"/>
    <w:rsid w:val="13C70055"/>
    <w:rsid w:val="146B5811"/>
    <w:rsid w:val="14873C1D"/>
    <w:rsid w:val="16B27AEC"/>
    <w:rsid w:val="17007960"/>
    <w:rsid w:val="19663B26"/>
    <w:rsid w:val="1A595377"/>
    <w:rsid w:val="1BC210CF"/>
    <w:rsid w:val="1BDE5224"/>
    <w:rsid w:val="1BDF68C4"/>
    <w:rsid w:val="1C4709A0"/>
    <w:rsid w:val="1CCD5E09"/>
    <w:rsid w:val="1DAF6046"/>
    <w:rsid w:val="1DFC3A74"/>
    <w:rsid w:val="1E3E73CA"/>
    <w:rsid w:val="20AD1D46"/>
    <w:rsid w:val="21A57A41"/>
    <w:rsid w:val="228B7A9D"/>
    <w:rsid w:val="22A358CA"/>
    <w:rsid w:val="22DE3463"/>
    <w:rsid w:val="234C7632"/>
    <w:rsid w:val="24884B89"/>
    <w:rsid w:val="262701D6"/>
    <w:rsid w:val="26C31140"/>
    <w:rsid w:val="27335076"/>
    <w:rsid w:val="27E64C43"/>
    <w:rsid w:val="28160802"/>
    <w:rsid w:val="281A140B"/>
    <w:rsid w:val="2B156D0F"/>
    <w:rsid w:val="2C2E3248"/>
    <w:rsid w:val="2CC55886"/>
    <w:rsid w:val="2EB92B63"/>
    <w:rsid w:val="2EB95057"/>
    <w:rsid w:val="30234081"/>
    <w:rsid w:val="30D249B2"/>
    <w:rsid w:val="31936271"/>
    <w:rsid w:val="31C81708"/>
    <w:rsid w:val="339923EA"/>
    <w:rsid w:val="358E03ED"/>
    <w:rsid w:val="369C7346"/>
    <w:rsid w:val="373439AA"/>
    <w:rsid w:val="37617F26"/>
    <w:rsid w:val="37911322"/>
    <w:rsid w:val="38981865"/>
    <w:rsid w:val="39B30BED"/>
    <w:rsid w:val="3AE27271"/>
    <w:rsid w:val="3DBF119F"/>
    <w:rsid w:val="3DE06506"/>
    <w:rsid w:val="3E531FC2"/>
    <w:rsid w:val="41001E72"/>
    <w:rsid w:val="42A11456"/>
    <w:rsid w:val="43983BAB"/>
    <w:rsid w:val="43B5033D"/>
    <w:rsid w:val="45900D39"/>
    <w:rsid w:val="47182FBE"/>
    <w:rsid w:val="474A1D27"/>
    <w:rsid w:val="48E20CB9"/>
    <w:rsid w:val="498A026F"/>
    <w:rsid w:val="4AB94253"/>
    <w:rsid w:val="4B801961"/>
    <w:rsid w:val="4E2B7DB5"/>
    <w:rsid w:val="4E551403"/>
    <w:rsid w:val="4EBB0845"/>
    <w:rsid w:val="50D05A17"/>
    <w:rsid w:val="52483D98"/>
    <w:rsid w:val="52D74B9A"/>
    <w:rsid w:val="54754356"/>
    <w:rsid w:val="5484144B"/>
    <w:rsid w:val="55A63983"/>
    <w:rsid w:val="55EC7360"/>
    <w:rsid w:val="561926ED"/>
    <w:rsid w:val="5BC72241"/>
    <w:rsid w:val="5C5166C7"/>
    <w:rsid w:val="5CA63336"/>
    <w:rsid w:val="5E143474"/>
    <w:rsid w:val="5F7925F1"/>
    <w:rsid w:val="61DA5387"/>
    <w:rsid w:val="6236265B"/>
    <w:rsid w:val="632717A7"/>
    <w:rsid w:val="636345AF"/>
    <w:rsid w:val="64576EC6"/>
    <w:rsid w:val="64D72F86"/>
    <w:rsid w:val="66252F1D"/>
    <w:rsid w:val="666E66A2"/>
    <w:rsid w:val="681A5D99"/>
    <w:rsid w:val="697C38D3"/>
    <w:rsid w:val="69CE49CA"/>
    <w:rsid w:val="6B2C49E3"/>
    <w:rsid w:val="6B624385"/>
    <w:rsid w:val="6D1204EA"/>
    <w:rsid w:val="6E0F3EB1"/>
    <w:rsid w:val="70464A44"/>
    <w:rsid w:val="70647858"/>
    <w:rsid w:val="7138759B"/>
    <w:rsid w:val="71B87931"/>
    <w:rsid w:val="72F10C27"/>
    <w:rsid w:val="72FC7DB5"/>
    <w:rsid w:val="737763F6"/>
    <w:rsid w:val="74371CEA"/>
    <w:rsid w:val="744153BC"/>
    <w:rsid w:val="74424D7F"/>
    <w:rsid w:val="756879E1"/>
    <w:rsid w:val="75ED0457"/>
    <w:rsid w:val="762D6D75"/>
    <w:rsid w:val="767A525C"/>
    <w:rsid w:val="789D0CFD"/>
    <w:rsid w:val="7A343CCD"/>
    <w:rsid w:val="7B0C3B42"/>
    <w:rsid w:val="7B5072FE"/>
    <w:rsid w:val="7BBB1681"/>
    <w:rsid w:val="7D010E5F"/>
    <w:rsid w:val="7D03225E"/>
    <w:rsid w:val="7E250572"/>
    <w:rsid w:val="7F8868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海之韵</cp:lastModifiedBy>
  <dcterms:modified xsi:type="dcterms:W3CDTF">2022-11-29T05:09:17Z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RubyTemplateID" linkTarget="0">
    <vt:lpwstr>6</vt:lpwstr>
  </property>
  <property fmtid="{D5CDD505-2E9C-101B-9397-08002B2CF9AE}" pid="4" name="ICV">
    <vt:lpwstr>93D9B173FF754613917428CEED67F14F</vt:lpwstr>
  </property>
</Properties>
</file>