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简明弹性力学复习资料</w:t>
      </w:r>
    </w:p>
    <w:p>
      <w:pPr>
        <w:spacing w:line="312" w:lineRule="auto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t>一、单项选择题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1．关于弹性力学的正确认识是（</w:t>
      </w:r>
      <w:r>
        <w:rPr>
          <w:rFonts w:ascii="宋体" w:hAnsi="宋体"/>
          <w:color w:val="FF0000"/>
          <w:szCs w:val="21"/>
        </w:rPr>
        <w:t xml:space="preserve">    </w:t>
      </w:r>
      <w:r>
        <w:rPr>
          <w:rFonts w:ascii="宋体" w:hAnsi="宋体"/>
          <w:szCs w:val="21"/>
        </w:rPr>
        <w:t>）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（A）计算力学在工程结构设计中的作用日益重要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（B）弹性力学从微分单元体入手分析弹性体，因此与材料力学不同，不需要对问题做假设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（C）任何弹性变形材料都是弹性力学的研究对象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（D）弹性力学理论像材料力学一样，可以没有困难的应用于工程结构分析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2．下列对象不属于弹性力学研究对象的是（</w:t>
      </w:r>
      <w:r>
        <w:rPr>
          <w:rFonts w:ascii="宋体" w:hAnsi="宋体"/>
          <w:color w:val="FF0000"/>
          <w:szCs w:val="21"/>
        </w:rPr>
        <w:t xml:space="preserve">    </w:t>
      </w:r>
      <w:r>
        <w:rPr>
          <w:rFonts w:ascii="宋体" w:hAnsi="宋体"/>
          <w:szCs w:val="21"/>
        </w:rPr>
        <w:t>）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（A）杆件              （B）板壳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（C）块体              （D）质点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3．下列关于几何方程的叙述，没有错误的是（</w:t>
      </w:r>
      <w:r>
        <w:rPr>
          <w:rFonts w:ascii="宋体" w:hAnsi="宋体"/>
          <w:color w:val="FF0000"/>
          <w:szCs w:val="21"/>
        </w:rPr>
        <w:t xml:space="preserve">    </w:t>
      </w:r>
      <w:r>
        <w:rPr>
          <w:rFonts w:ascii="宋体" w:hAnsi="宋体"/>
          <w:szCs w:val="21"/>
        </w:rPr>
        <w:t>）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（A）由于几何方程是由位移导数组成的，因此，位移的导数描述了物体的变形位移。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（B）几何方程建立了位移与变形的关系，因此，通过几何方程可以确定一点的位移。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（C）几何方程建立了位移与变形的关系，因此，通过几何方程可以确定一点的应变分量。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（D）几何方程是一点位移与应变分量之间的唯一关系。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4．应力状态分析是建立在静力学基础上的，这是因为（</w:t>
      </w:r>
      <w:r>
        <w:rPr>
          <w:rFonts w:ascii="宋体" w:hAnsi="宋体"/>
          <w:color w:val="FF0000"/>
          <w:szCs w:val="21"/>
        </w:rPr>
        <w:t xml:space="preserve">    </w:t>
      </w:r>
      <w:r>
        <w:rPr>
          <w:rFonts w:ascii="宋体" w:hAnsi="宋体"/>
          <w:szCs w:val="21"/>
        </w:rPr>
        <w:t>）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（A）没有考虑面力边界条件；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（B）没有讨论多连域的变形；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（C）没有涉及材料本构关系；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（D）没有考虑材料的变形对于应力状态的影响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5．切应力互等定理根据条件成立（    ）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（A）纯剪切</w:t>
      </w:r>
      <w:r>
        <w:rPr>
          <w:rFonts w:hint="eastAsia" w:ascii="宋体" w:hAnsi="宋体"/>
          <w:szCs w:val="21"/>
          <w:lang w:val="en-US" w:eastAsia="zh-CN"/>
        </w:rPr>
        <w:t xml:space="preserve">              </w:t>
      </w:r>
      <w:r>
        <w:rPr>
          <w:rFonts w:ascii="宋体" w:hAnsi="宋体"/>
          <w:szCs w:val="21"/>
        </w:rPr>
        <w:t>（B）任意应力状态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（C）三向应力状态</w:t>
      </w:r>
      <w:r>
        <w:rPr>
          <w:rFonts w:hint="eastAsia" w:ascii="宋体" w:hAnsi="宋体"/>
          <w:szCs w:val="21"/>
          <w:lang w:val="en-US" w:eastAsia="zh-CN"/>
        </w:rPr>
        <w:t xml:space="preserve">        </w:t>
      </w:r>
      <w:r>
        <w:rPr>
          <w:rFonts w:ascii="宋体" w:hAnsi="宋体"/>
          <w:szCs w:val="21"/>
        </w:rPr>
        <w:t>（D）平面应力状态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6．下列关于“刚体转动”的描述，认识正确的是（</w:t>
      </w:r>
      <w:r>
        <w:rPr>
          <w:rFonts w:ascii="宋体" w:hAnsi="宋体"/>
          <w:color w:val="FF0000"/>
          <w:szCs w:val="21"/>
        </w:rPr>
        <w:t xml:space="preserve">    </w:t>
      </w:r>
      <w:r>
        <w:rPr>
          <w:rFonts w:ascii="宋体" w:hAnsi="宋体"/>
          <w:szCs w:val="21"/>
        </w:rPr>
        <w:t>）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（A）刚性转动描述了微分单元体的方位变化，与变形位移一起构成弹性体的变形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（B）刚性转动分量描述的是一点的刚体转动位移，因此与弹性体的变形无关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（C）刚性转动分量可以确定弹性体的刚体位移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（D）刚性转动位移也是位移的导数，因此它描述了一点的变形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7．变形协调方程说明（</w:t>
      </w:r>
      <w:r>
        <w:rPr>
          <w:rFonts w:ascii="宋体" w:hAnsi="宋体"/>
          <w:color w:val="FF0000"/>
          <w:szCs w:val="21"/>
        </w:rPr>
        <w:t xml:space="preserve">    </w:t>
      </w:r>
      <w:r>
        <w:rPr>
          <w:rFonts w:ascii="宋体" w:hAnsi="宋体"/>
          <w:szCs w:val="21"/>
        </w:rPr>
        <w:t>）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（A）几何方程是根据运动学关系确定的，因此关于弹性体的变形描述是不正确的；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（B）微分单元体的变形必须受到变形协调条件的约束；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（C）变形协调方程是保证所有弹性体变形协调条件的必要和充分条件；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（D）变形是由应变分量和转动分量共同组成的。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8．各向异性材料的弹性常数为（</w:t>
      </w:r>
      <w:r>
        <w:rPr>
          <w:rFonts w:ascii="宋体" w:hAnsi="宋体"/>
          <w:color w:val="FF0000"/>
          <w:szCs w:val="21"/>
        </w:rPr>
        <w:t xml:space="preserve">    </w:t>
      </w:r>
      <w:r>
        <w:rPr>
          <w:rFonts w:ascii="宋体" w:hAnsi="宋体"/>
          <w:szCs w:val="21"/>
        </w:rPr>
        <w:t>）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（A）9个</w:t>
      </w:r>
      <w:r>
        <w:rPr>
          <w:rFonts w:hint="eastAsia" w:ascii="宋体" w:hAnsi="宋体"/>
          <w:szCs w:val="21"/>
          <w:lang w:val="en-US" w:eastAsia="zh-CN"/>
        </w:rPr>
        <w:t xml:space="preserve">       </w:t>
      </w:r>
      <w:r>
        <w:rPr>
          <w:rFonts w:ascii="宋体" w:hAnsi="宋体"/>
          <w:szCs w:val="21"/>
        </w:rPr>
        <w:t>（B）21个</w:t>
      </w:r>
      <w:r>
        <w:rPr>
          <w:rFonts w:hint="eastAsia" w:ascii="宋体" w:hAnsi="宋体"/>
          <w:szCs w:val="21"/>
          <w:lang w:val="en-US" w:eastAsia="zh-CN"/>
        </w:rPr>
        <w:t xml:space="preserve">      </w:t>
      </w:r>
      <w:r>
        <w:rPr>
          <w:rFonts w:ascii="宋体" w:hAnsi="宋体"/>
          <w:szCs w:val="21"/>
        </w:rPr>
        <w:t>（C）3个</w:t>
      </w:r>
      <w:r>
        <w:rPr>
          <w:rFonts w:hint="eastAsia" w:ascii="宋体" w:hAnsi="宋体"/>
          <w:szCs w:val="21"/>
          <w:lang w:val="en-US" w:eastAsia="zh-CN"/>
        </w:rPr>
        <w:t xml:space="preserve">      </w:t>
      </w:r>
      <w:r>
        <w:rPr>
          <w:rFonts w:ascii="宋体" w:hAnsi="宋体"/>
          <w:szCs w:val="21"/>
        </w:rPr>
        <w:t>（D）13个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9．弹性力学的解的唯一性定理在条件成立（    ）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（A）具有相同体力和面力边界条件；</w:t>
      </w:r>
      <w:r>
        <w:rPr>
          <w:rFonts w:hint="eastAsia" w:ascii="宋体" w:hAnsi="宋体"/>
          <w:szCs w:val="21"/>
          <w:lang w:val="en-US" w:eastAsia="zh-CN"/>
        </w:rPr>
        <w:t xml:space="preserve">       </w:t>
      </w:r>
      <w:r>
        <w:rPr>
          <w:rFonts w:ascii="宋体" w:hAnsi="宋体"/>
          <w:szCs w:val="21"/>
        </w:rPr>
        <w:t>（B）具有相同位移约束；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（C）相同材料；</w:t>
      </w:r>
      <w:r>
        <w:rPr>
          <w:rFonts w:hint="eastAsia" w:ascii="宋体" w:hAnsi="宋体"/>
          <w:szCs w:val="21"/>
          <w:lang w:val="en-US" w:eastAsia="zh-CN"/>
        </w:rPr>
        <w:t xml:space="preserve">                         </w:t>
      </w:r>
      <w:r>
        <w:rPr>
          <w:rFonts w:ascii="宋体" w:hAnsi="宋体"/>
          <w:szCs w:val="21"/>
        </w:rPr>
        <w:t>（D）上述3条同时成立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10．关于弹性力学的叠加原理，应用的基本条件不包括（</w:t>
      </w:r>
      <w:r>
        <w:rPr>
          <w:rFonts w:ascii="宋体" w:hAnsi="宋体"/>
          <w:color w:val="FF0000"/>
          <w:szCs w:val="21"/>
        </w:rPr>
        <w:t xml:space="preserve">    </w:t>
      </w:r>
      <w:r>
        <w:rPr>
          <w:rFonts w:ascii="宋体" w:hAnsi="宋体"/>
          <w:szCs w:val="21"/>
        </w:rPr>
        <w:t>）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（A）小变形条件；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（B）材料变形满足完全弹性条件；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（C）材料的本构关系满足线性弹性条件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（D）应力应变关系是线性完全弹性体</w:t>
      </w:r>
    </w:p>
    <w:p>
      <w:pPr>
        <w:spacing w:line="400" w:lineRule="exact"/>
        <w:jc w:val="left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t>二、填空题</w:t>
      </w:r>
    </w:p>
    <w:p>
      <w:pPr>
        <w:ind w:left="1260" w:hanging="1260" w:hangingChars="600"/>
        <w:rPr>
          <w:u w:val="single"/>
        </w:rPr>
      </w:pPr>
      <w:r>
        <w:t>1．在弹性力学中规定：切应变以直角</w:t>
      </w:r>
      <w:r>
        <w:rPr>
          <w:u w:val="single"/>
        </w:rPr>
        <w:t xml:space="preserve">                 </w:t>
      </w:r>
      <w:r>
        <w:t>时为正，</w:t>
      </w:r>
      <w:r>
        <w:rPr>
          <w:u w:val="single"/>
        </w:rPr>
        <w:t xml:space="preserve">             </w:t>
      </w:r>
      <w:r>
        <w:t xml:space="preserve"> 时为负，与</w:t>
      </w:r>
    </w:p>
    <w:p>
      <w:pPr>
        <w:rPr>
          <w:u w:val="single"/>
        </w:rPr>
      </w:pPr>
      <w:r>
        <w:rPr>
          <w:u w:val="single"/>
        </w:rPr>
        <w:t xml:space="preserve">            </w:t>
      </w:r>
      <w:r>
        <w:t>的正负号规定相适应。</w:t>
      </w:r>
    </w:p>
    <w:p>
      <w:pPr>
        <w:spacing w:line="480" w:lineRule="auto"/>
        <w:rPr>
          <w:rFonts w:ascii="宋体" w:hAnsi="宋体"/>
          <w:szCs w:val="21"/>
        </w:rPr>
      </w:pPr>
      <w:r>
        <w:rPr>
          <w:rFonts w:ascii="宋体" w:hAnsi="宋体"/>
          <w:color w:val="000000"/>
          <w:szCs w:val="21"/>
        </w:rPr>
        <w:t>2．弹性力学的基本方程包括几何方程、</w:t>
      </w:r>
      <w:r>
        <w:rPr>
          <w:rFonts w:ascii="宋体" w:hAnsi="宋体"/>
          <w:color w:val="000000"/>
          <w:szCs w:val="21"/>
          <w:u w:val="single"/>
        </w:rPr>
        <w:t xml:space="preserve">              </w:t>
      </w:r>
      <w:r>
        <w:rPr>
          <w:rFonts w:ascii="宋体" w:hAnsi="宋体"/>
          <w:color w:val="000000"/>
          <w:szCs w:val="21"/>
        </w:rPr>
        <w:t>和</w:t>
      </w:r>
      <w:r>
        <w:rPr>
          <w:rFonts w:ascii="宋体" w:hAnsi="宋体"/>
          <w:color w:val="000000"/>
          <w:szCs w:val="21"/>
          <w:u w:val="single"/>
        </w:rPr>
        <w:t xml:space="preserve">                </w:t>
      </w:r>
      <w:r>
        <w:rPr>
          <w:rFonts w:ascii="宋体" w:hAnsi="宋体"/>
          <w:color w:val="000000"/>
          <w:szCs w:val="21"/>
        </w:rPr>
        <w:t>。</w:t>
      </w:r>
    </w:p>
    <w:p>
      <w:pPr>
        <w:spacing w:line="400" w:lineRule="exact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t>三、名词解释</w:t>
      </w: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1．逆解法</w:t>
      </w:r>
    </w:p>
    <w:p>
      <w:pPr>
        <w:spacing w:line="400" w:lineRule="exact"/>
        <w:rPr>
          <w:rFonts w:ascii="宋体" w:hAnsi="宋体"/>
          <w:szCs w:val="21"/>
        </w:rPr>
      </w:pPr>
    </w:p>
    <w:p>
      <w:pPr>
        <w:spacing w:line="400" w:lineRule="exact"/>
        <w:rPr>
          <w:rFonts w:ascii="宋体" w:hAnsi="宋体"/>
          <w:szCs w:val="21"/>
        </w:rPr>
      </w:pPr>
    </w:p>
    <w:p>
      <w:pPr>
        <w:spacing w:line="400" w:lineRule="exact"/>
        <w:rPr>
          <w:rFonts w:ascii="宋体" w:hAnsi="宋体"/>
          <w:szCs w:val="21"/>
        </w:rPr>
      </w:pPr>
    </w:p>
    <w:p>
      <w:pPr>
        <w:spacing w:line="400" w:lineRule="exact"/>
        <w:rPr>
          <w:rFonts w:hint="eastAsia" w:ascii="宋体" w:hAnsi="宋体"/>
          <w:szCs w:val="21"/>
        </w:rPr>
      </w:pPr>
    </w:p>
    <w:p>
      <w:pPr>
        <w:spacing w:line="400" w:lineRule="exact"/>
        <w:rPr>
          <w:rFonts w:ascii="宋体" w:hAnsi="宋体"/>
          <w:b/>
          <w:szCs w:val="21"/>
        </w:rPr>
      </w:pPr>
      <w:r>
        <w:rPr>
          <w:rFonts w:ascii="宋体" w:hAnsi="宋体"/>
          <w:szCs w:val="21"/>
        </w:rPr>
        <w:t xml:space="preserve">2．圣维南原理 </w:t>
      </w:r>
    </w:p>
    <w:p>
      <w:pPr>
        <w:spacing w:line="312" w:lineRule="auto"/>
        <w:jc w:val="left"/>
        <w:rPr>
          <w:rFonts w:ascii="宋体" w:hAnsi="宋体"/>
          <w:b/>
          <w:szCs w:val="21"/>
        </w:rPr>
      </w:pPr>
    </w:p>
    <w:p>
      <w:pPr>
        <w:spacing w:line="312" w:lineRule="auto"/>
        <w:jc w:val="left"/>
        <w:rPr>
          <w:rFonts w:ascii="宋体" w:hAnsi="宋体"/>
          <w:b/>
          <w:szCs w:val="21"/>
        </w:rPr>
      </w:pPr>
    </w:p>
    <w:p>
      <w:pPr>
        <w:spacing w:line="312" w:lineRule="auto"/>
        <w:jc w:val="left"/>
        <w:rPr>
          <w:rFonts w:ascii="宋体" w:hAnsi="宋体"/>
          <w:b/>
          <w:szCs w:val="21"/>
        </w:rPr>
      </w:pPr>
    </w:p>
    <w:p>
      <w:pPr>
        <w:spacing w:line="312" w:lineRule="auto"/>
        <w:jc w:val="left"/>
        <w:rPr>
          <w:rFonts w:ascii="宋体" w:hAnsi="宋体"/>
          <w:b/>
          <w:szCs w:val="21"/>
        </w:rPr>
      </w:pPr>
    </w:p>
    <w:p>
      <w:pPr>
        <w:spacing w:line="312" w:lineRule="auto"/>
        <w:jc w:val="left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t>四、问答题</w:t>
      </w:r>
    </w:p>
    <w:p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1、弹性力学平面问题包括那两类问题？分别对应哪类弹性体？两类平面问题各有哪些特征?</w:t>
      </w:r>
    </w:p>
    <w:p>
      <w:pPr>
        <w:spacing w:line="312" w:lineRule="auto"/>
        <w:jc w:val="left"/>
        <w:rPr>
          <w:rFonts w:ascii="宋体" w:hAnsi="宋体"/>
          <w:szCs w:val="21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spacing w:line="312" w:lineRule="auto"/>
        <w:jc w:val="left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t>五、计算题</w:t>
      </w:r>
    </w:p>
    <w:p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  <w:lang w:val="en-US" w:eastAsia="zh-CN"/>
        </w:rPr>
        <w:t>.</w:t>
      </w:r>
      <w:r>
        <w:rPr>
          <w:rFonts w:ascii="宋体" w:hAnsi="宋体"/>
          <w:szCs w:val="21"/>
        </w:rPr>
        <w:t>已知 （a）</w:t>
      </w:r>
      <w:r>
        <w:rPr>
          <w:rFonts w:ascii="宋体" w:hAnsi="宋体"/>
          <w:position w:val="-4"/>
          <w:szCs w:val="21"/>
        </w:rPr>
        <w:object>
          <v:shape id="_x0000_i1025" o:spt="75" type="#_x0000_t75" style="height:13.8pt;width:9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ascii="宋体" w:hAnsi="宋体"/>
          <w:position w:val="-10"/>
          <w:szCs w:val="21"/>
        </w:rPr>
        <w:object>
          <v:shape id="_x0000_i1026" o:spt="75" type="#_x0000_t75" style="height:18pt;width:177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Equation.DSMT4" ShapeID="_x0000_i1026" DrawAspect="Content" ObjectID="_1468075726" r:id="rId6">
            <o:LockedField>false</o:LockedField>
          </o:OLEObject>
        </w:object>
      </w:r>
      <w:r>
        <w:rPr>
          <w:rFonts w:ascii="宋体" w:hAnsi="宋体"/>
          <w:szCs w:val="21"/>
        </w:rPr>
        <w:t>,</w:t>
      </w:r>
    </w:p>
    <w:p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    （b） </w:t>
      </w:r>
      <w:r>
        <w:rPr>
          <w:rFonts w:ascii="宋体" w:hAnsi="宋体"/>
          <w:position w:val="-10"/>
          <w:szCs w:val="21"/>
        </w:rPr>
        <w:object>
          <v:shape id="_x0000_i1027" o:spt="75" type="#_x0000_t75" style="height:18pt;width:183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DSMT4" ShapeID="_x0000_i1027" DrawAspect="Content" ObjectID="_1468075727" r:id="rId8">
            <o:LockedField>false</o:LockedField>
          </o:OLEObject>
        </w:object>
      </w:r>
    </w:p>
    <w:p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试问它们能否作为平面问题的应力函数？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  <w:lang w:val="en-US" w:eastAsia="zh-CN"/>
        </w:rPr>
        <w:t>.</w:t>
      </w:r>
      <w:r>
        <w:rPr>
          <w:rFonts w:ascii="宋体" w:hAnsi="宋体"/>
          <w:szCs w:val="21"/>
        </w:rPr>
        <w:t>已知过P点的应力分量</w:t>
      </w:r>
      <w:r>
        <w:rPr>
          <w:rFonts w:ascii="宋体" w:hAnsi="宋体"/>
          <w:position w:val="-14"/>
          <w:szCs w:val="21"/>
        </w:rPr>
        <w:object>
          <v:shape id="_x0000_i1028" o:spt="75" type="#_x0000_t75" style="height:19.2pt;width:193pt;" o:ole="t" filled="f" o:preferrelative="t" stroked="f" coordsize="21600,21600">
            <v:path/>
            <v:fill on="f" alignshape="1" focussize="0,0"/>
            <v:stroke on="f"/>
            <v:imagedata r:id="rId11" grayscale="f" bilevel="f" o:title=""/>
            <o:lock v:ext="edit" aspectratio="t"/>
            <w10:wrap type="none"/>
            <w10:anchorlock/>
          </v:shape>
          <o:OLEObject Type="Embed" ProgID="Equation.DSMT4" ShapeID="_x0000_i1028" DrawAspect="Content" ObjectID="_1468075728" r:id="rId10">
            <o:LockedField>false</o:LockedField>
          </o:OLEObject>
        </w:object>
      </w:r>
      <w:r>
        <w:rPr>
          <w:rFonts w:ascii="宋体" w:hAnsi="宋体"/>
          <w:szCs w:val="21"/>
        </w:rPr>
        <w:t>，求过P点，</w:t>
      </w:r>
      <w:r>
        <w:rPr>
          <w:rFonts w:ascii="宋体" w:hAnsi="宋体"/>
          <w:position w:val="-8"/>
          <w:szCs w:val="21"/>
        </w:rPr>
        <w:object>
          <v:shape id="_x0000_i1029" o:spt="75" type="#_x0000_t75" style="height:17.2pt;width:110.2pt;" o:ole="t" filled="f" o:preferrelative="t" stroked="f" coordsize="21600,21600">
            <v:path/>
            <v:fill on="f" alignshape="1" focussize="0,0"/>
            <v:stroke on="f"/>
            <v:imagedata r:id="rId13" grayscale="f" bilevel="f" o:title=""/>
            <o:lock v:ext="edit" aspectratio="t"/>
            <w10:wrap type="none"/>
            <w10:anchorlock/>
          </v:shape>
          <o:OLEObject Type="Embed" ProgID="Equation.DSMT4" ShapeID="_x0000_i1029" DrawAspect="Content" ObjectID="_1468075729" r:id="rId12">
            <o:LockedField>false</o:LockedField>
          </o:OLEObject>
        </w:object>
      </w:r>
      <w:r>
        <w:rPr>
          <w:rFonts w:ascii="宋体" w:hAnsi="宋体"/>
          <w:szCs w:val="21"/>
        </w:rPr>
        <w:t>斜面上的</w:t>
      </w:r>
      <w:r>
        <w:rPr>
          <w:rFonts w:ascii="宋体" w:hAnsi="宋体"/>
          <w:position w:val="-12"/>
          <w:szCs w:val="21"/>
        </w:rPr>
        <w:object>
          <v:shape id="_x0000_i1030" o:spt="75" type="#_x0000_t75" style="height:18pt;width:70.8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DSMT4" ShapeID="_x0000_i1030" DrawAspect="Content" ObjectID="_1468075730" r:id="rId14">
            <o:LockedField>false</o:LockedField>
          </o:OLEObject>
        </w:object>
      </w:r>
      <w:r>
        <w:rPr>
          <w:rFonts w:ascii="宋体" w:hAnsi="宋体"/>
          <w:szCs w:val="21"/>
        </w:rPr>
        <w:t>。</w:t>
      </w:r>
    </w:p>
    <w:p>
      <w:pPr>
        <w:rPr>
          <w:rFonts w:ascii="宋体" w:hAnsi="宋体"/>
          <w:color w:val="FF0000"/>
          <w:szCs w:val="21"/>
        </w:rPr>
      </w:pPr>
    </w:p>
    <w:p>
      <w:pPr>
        <w:rPr>
          <w:rFonts w:ascii="宋体" w:hAnsi="宋体"/>
          <w:color w:val="FF0000"/>
          <w:szCs w:val="21"/>
        </w:rPr>
      </w:pPr>
    </w:p>
    <w:p>
      <w:pPr>
        <w:jc w:val="both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both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参考答案</w:t>
      </w:r>
    </w:p>
    <w:p>
      <w:pPr>
        <w:spacing w:line="312" w:lineRule="auto"/>
        <w:rPr>
          <w:b/>
          <w:szCs w:val="21"/>
        </w:rPr>
      </w:pPr>
      <w:r>
        <w:rPr>
          <w:b/>
          <w:szCs w:val="21"/>
        </w:rPr>
        <w:t>一、单项选择题</w:t>
      </w:r>
    </w:p>
    <w:p>
      <w:pPr>
        <w:spacing w:line="360" w:lineRule="auto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1-5：</w:t>
      </w:r>
      <w:r>
        <w:rPr>
          <w:rFonts w:hint="eastAsia" w:ascii="宋体" w:hAnsi="宋体" w:cs="宋体"/>
          <w:szCs w:val="21"/>
        </w:rPr>
        <w:t>A</w:t>
      </w:r>
      <w:r>
        <w:rPr>
          <w:rFonts w:ascii="宋体" w:hAnsi="宋体" w:cs="宋体"/>
          <w:szCs w:val="21"/>
        </w:rPr>
        <w:t xml:space="preserve">DCDB </w:t>
      </w:r>
      <w:r>
        <w:rPr>
          <w:rFonts w:hint="eastAsia" w:ascii="宋体" w:hAnsi="宋体" w:cs="宋体"/>
          <w:szCs w:val="21"/>
          <w:lang w:val="en-US" w:eastAsia="zh-CN"/>
        </w:rPr>
        <w:t>6-10：</w:t>
      </w:r>
      <w:r>
        <w:rPr>
          <w:rFonts w:ascii="宋体" w:hAnsi="宋体" w:cs="宋体"/>
          <w:szCs w:val="21"/>
        </w:rPr>
        <w:t xml:space="preserve">ABDDD </w:t>
      </w:r>
    </w:p>
    <w:p>
      <w:pPr>
        <w:spacing w:line="400" w:lineRule="exact"/>
        <w:jc w:val="left"/>
        <w:rPr>
          <w:b/>
          <w:szCs w:val="21"/>
        </w:rPr>
      </w:pPr>
      <w:r>
        <w:rPr>
          <w:b/>
          <w:szCs w:val="21"/>
        </w:rPr>
        <w:t>二、填空题</w:t>
      </w:r>
    </w:p>
    <w:p>
      <w:pPr>
        <w:spacing w:line="360" w:lineRule="auto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1、变小、变大、应切力</w:t>
      </w:r>
    </w:p>
    <w:p>
      <w:pPr>
        <w:spacing w:line="360" w:lineRule="auto"/>
        <w:jc w:val="left"/>
        <w:rPr>
          <w:szCs w:val="21"/>
        </w:rPr>
      </w:pPr>
      <w:r>
        <w:rPr>
          <w:rFonts w:hint="eastAsia" w:ascii="宋体" w:hAnsi="宋体" w:cs="宋体"/>
          <w:szCs w:val="21"/>
        </w:rPr>
        <w:t>2、</w:t>
      </w:r>
      <w:r>
        <w:rPr>
          <w:rFonts w:hint="eastAsia"/>
          <w:szCs w:val="21"/>
        </w:rPr>
        <w:t>平衡微分方程、几何方程、物理方程</w:t>
      </w:r>
    </w:p>
    <w:p>
      <w:pPr>
        <w:spacing w:line="400" w:lineRule="exact"/>
        <w:rPr>
          <w:b/>
          <w:szCs w:val="21"/>
        </w:rPr>
      </w:pPr>
      <w:r>
        <w:rPr>
          <w:b/>
          <w:szCs w:val="21"/>
        </w:rPr>
        <w:t>三、名词解释</w:t>
      </w:r>
    </w:p>
    <w:p>
      <w:pPr>
        <w:spacing w:line="360" w:lineRule="auto"/>
        <w:rPr>
          <w:szCs w:val="21"/>
        </w:rPr>
      </w:pPr>
      <w:r>
        <w:rPr>
          <w:szCs w:val="21"/>
        </w:rPr>
        <w:t>1．逆解法</w:t>
      </w:r>
    </w:p>
    <w:p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逆解法就是先设定各种形式的、满足相容方程式的应力函数</w:t>
      </w:r>
      <w:r>
        <w:rPr>
          <w:position w:val="-4"/>
          <w:szCs w:val="21"/>
        </w:rPr>
        <w:object>
          <v:shape id="_x0000_i1033" o:spt="75" type="#_x0000_t75" style="height:12pt;width:13pt;" o:ole="t" filled="f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DSMT4" ShapeID="_x0000_i1033" DrawAspect="Content" ObjectID="_1468075731" r:id="rId16">
            <o:LockedField>false</o:LockedField>
          </o:OLEObject>
        </w:object>
      </w:r>
      <w:r>
        <w:rPr>
          <w:rFonts w:hint="eastAsia"/>
          <w:szCs w:val="21"/>
        </w:rPr>
        <w:t>，并求得应力分量，然后再根据应力边界条件式和弹性体的边界形状，得出这些应力分量对应的边界上的面力，从而得知所选取的应力函数可以解决的问题</w:t>
      </w:r>
    </w:p>
    <w:p>
      <w:pPr>
        <w:spacing w:line="360" w:lineRule="auto"/>
        <w:rPr>
          <w:szCs w:val="21"/>
        </w:rPr>
      </w:pPr>
      <w:r>
        <w:rPr>
          <w:szCs w:val="21"/>
        </w:rPr>
        <w:t xml:space="preserve">2．圣维南原理 </w:t>
      </w:r>
    </w:p>
    <w:p>
      <w:pPr>
        <w:spacing w:line="360" w:lineRule="auto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如果把物体的一小部分边界上的面力，变换为分布不同但静力等效的面力（主矢量相同，对于同一点的主矩也相同），那么，近处的应力分布将有显著的改变，但是远处所受的影响可以不计。</w:t>
      </w:r>
    </w:p>
    <w:p>
      <w:pPr>
        <w:spacing w:line="360" w:lineRule="auto"/>
        <w:jc w:val="left"/>
        <w:rPr>
          <w:b/>
          <w:szCs w:val="21"/>
        </w:rPr>
      </w:pPr>
      <w:r>
        <w:rPr>
          <w:b/>
          <w:szCs w:val="21"/>
        </w:rPr>
        <w:t>四、问答题（</w:t>
      </w:r>
    </w:p>
    <w:p>
      <w:pPr>
        <w:spacing w:line="360" w:lineRule="auto"/>
        <w:rPr>
          <w:rFonts w:hint="eastAsia"/>
          <w:szCs w:val="21"/>
        </w:rPr>
      </w:pPr>
      <w:r>
        <w:rPr>
          <w:szCs w:val="21"/>
        </w:rPr>
        <w:t>1、弹性力学平面问题包括那两类问题？分别对应哪类弹性体？两类平面问题各有哪些特征?</w:t>
      </w:r>
    </w:p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答：弹性力学基本问题包括平面应力问题和平面应变问题两类，两类问题分别对应的弹性体的特征分别为：</w:t>
      </w:r>
    </w:p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平面应力问题：所对应的弹性体主要为等厚薄板，其特征是：面力、体力的作用面平行于x</w:t>
      </w:r>
      <w:r>
        <w:rPr>
          <w:szCs w:val="21"/>
        </w:rPr>
        <w:t>y</w:t>
      </w:r>
      <w:r>
        <w:rPr>
          <w:rFonts w:hint="eastAsia"/>
          <w:szCs w:val="21"/>
        </w:rPr>
        <w:t>平面，外力眼板厚均匀分布，只有平面应力分量</w:t>
      </w:r>
      <w:r>
        <w:rPr>
          <w:position w:val="-12"/>
          <w:szCs w:val="21"/>
        </w:rPr>
        <w:object>
          <v:shape id="_x0000_i1034" o:spt="75" type="#_x0000_t75" style="height:18pt;width:15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DSMT4" ShapeID="_x0000_i1034" DrawAspect="Content" ObjectID="_1468075732" r:id="rId18">
            <o:LockedField>false</o:LockedField>
          </o:OLEObject>
        </w:object>
      </w:r>
      <w:r>
        <w:rPr>
          <w:rFonts w:hint="eastAsia"/>
          <w:szCs w:val="21"/>
        </w:rPr>
        <w:t>、</w:t>
      </w:r>
      <w:r>
        <w:rPr>
          <w:position w:val="-14"/>
          <w:szCs w:val="21"/>
        </w:rPr>
        <w:object>
          <v:shape id="_x0000_i1035" o:spt="75" type="#_x0000_t75" style="height:19.2pt;width:16.2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Equation.DSMT4" ShapeID="_x0000_i1035" DrawAspect="Content" ObjectID="_1468075733" r:id="rId20">
            <o:LockedField>false</o:LockedField>
          </o:OLEObject>
        </w:object>
      </w:r>
      <w:r>
        <w:rPr>
          <w:rFonts w:hint="eastAsia" w:ascii="Cambria Math" w:hAnsi="Cambria Math"/>
          <w:szCs w:val="21"/>
        </w:rPr>
        <w:t>和</w:t>
      </w:r>
      <w:r>
        <w:rPr>
          <w:rFonts w:ascii="Cambria Math" w:hAnsi="Cambria Math"/>
          <w:position w:val="-4"/>
          <w:szCs w:val="21"/>
        </w:rPr>
        <w:object>
          <v:shape id="_x0000_i1036" o:spt="75" type="#_x0000_t75" style="height:13.8pt;width:9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DSMT4" ShapeID="_x0000_i1036" DrawAspect="Content" ObjectID="_1468075734" r:id="rId22">
            <o:LockedField>false</o:LockedField>
          </o:OLEObject>
        </w:object>
      </w:r>
      <w:r>
        <w:rPr>
          <w:position w:val="-14"/>
          <w:szCs w:val="21"/>
        </w:rPr>
        <w:object>
          <v:shape id="_x0000_i1037" o:spt="75" type="#_x0000_t75" style="height:19.2pt;width:16.2pt;" o:ole="t" filled="f" o:preferrelative="t" stroked="f" coordsize="21600,21600">
            <v:path/>
            <v:fill on="f" focussize="0,0"/>
            <v:stroke on="f"/>
            <v:imagedata r:id="rId24" o:title=""/>
            <o:lock v:ext="edit" aspectratio="t"/>
            <w10:wrap type="none"/>
            <w10:anchorlock/>
          </v:shape>
          <o:OLEObject Type="Embed" ProgID="Equation.DSMT4" ShapeID="_x0000_i1037" DrawAspect="Content" ObjectID="_1468075735" r:id="rId23">
            <o:LockedField>false</o:LockedField>
          </o:OLEObject>
        </w:object>
      </w:r>
      <w:r>
        <w:rPr>
          <w:rFonts w:hint="eastAsia"/>
          <w:szCs w:val="21"/>
        </w:rPr>
        <w:t>。</w:t>
      </w:r>
    </w:p>
    <w:p>
      <w:pPr>
        <w:spacing w:line="360" w:lineRule="auto"/>
        <w:rPr>
          <w:rFonts w:ascii="Cambria Math" w:hAnsi="Cambria Math"/>
          <w:szCs w:val="21"/>
        </w:rPr>
      </w:pPr>
      <w:r>
        <w:rPr>
          <w:rFonts w:hint="eastAsia"/>
          <w:szCs w:val="21"/>
        </w:rPr>
        <w:t>平面应变问题：所对应的主要是无限长的弹性体，其特征是：其所受外力与Z轴垂直，而且他们的分布规律不随坐标</w:t>
      </w:r>
      <w:r>
        <w:rPr>
          <w:szCs w:val="21"/>
        </w:rPr>
        <w:t>Z</w:t>
      </w:r>
      <w:r>
        <w:rPr>
          <w:rFonts w:hint="eastAsia"/>
          <w:szCs w:val="21"/>
        </w:rPr>
        <w:t>而变化，从中任取一个横截面其受载情况为对称的。</w:t>
      </w:r>
    </w:p>
    <w:p>
      <w:pPr>
        <w:spacing w:line="312" w:lineRule="auto"/>
        <w:jc w:val="left"/>
        <w:rPr>
          <w:b/>
          <w:szCs w:val="21"/>
        </w:rPr>
      </w:pPr>
      <w:r>
        <w:rPr>
          <w:b/>
          <w:szCs w:val="21"/>
        </w:rPr>
        <w:t>五、计算题</w:t>
      </w:r>
    </w:p>
    <w:p>
      <w:pPr>
        <w:rPr>
          <w:szCs w:val="21"/>
        </w:rPr>
      </w:pPr>
      <w:r>
        <w:rPr>
          <w:szCs w:val="21"/>
        </w:rPr>
        <w:t>1．已知 （a）</w:t>
      </w:r>
      <w:r>
        <w:rPr>
          <w:position w:val="-4"/>
          <w:szCs w:val="21"/>
        </w:rPr>
        <w:object>
          <v:shape id="_x0000_i1038" o:spt="75" type="#_x0000_t75" style="height:13.8pt;width:9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DSMT4" ShapeID="_x0000_i1038" DrawAspect="Content" ObjectID="_1468075736" r:id="rId25">
            <o:LockedField>false</o:LockedField>
          </o:OLEObject>
        </w:object>
      </w:r>
      <w:r>
        <w:rPr>
          <w:position w:val="-10"/>
          <w:szCs w:val="21"/>
        </w:rPr>
        <w:object>
          <v:shape id="_x0000_i1039" o:spt="75" type="#_x0000_t75" style="height:18pt;width:177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Equation.DSMT4" ShapeID="_x0000_i1039" DrawAspect="Content" ObjectID="_1468075737" r:id="rId26">
            <o:LockedField>false</o:LockedField>
          </o:OLEObject>
        </w:object>
      </w:r>
      <w:r>
        <w:rPr>
          <w:szCs w:val="21"/>
        </w:rPr>
        <w:t>,</w:t>
      </w:r>
    </w:p>
    <w:p>
      <w:pPr>
        <w:rPr>
          <w:szCs w:val="21"/>
        </w:rPr>
      </w:pPr>
      <w:r>
        <w:rPr>
          <w:szCs w:val="21"/>
        </w:rPr>
        <w:t xml:space="preserve">        （b） </w:t>
      </w:r>
      <w:r>
        <w:rPr>
          <w:position w:val="-10"/>
          <w:szCs w:val="21"/>
        </w:rPr>
        <w:object>
          <v:shape id="_x0000_i1040" o:spt="75" type="#_x0000_t75" style="height:18pt;width:183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DSMT4" ShapeID="_x0000_i1040" DrawAspect="Content" ObjectID="_1468075738" r:id="rId27">
            <o:LockedField>false</o:LockedField>
          </o:OLEObject>
        </w:object>
      </w:r>
    </w:p>
    <w:p>
      <w:pPr>
        <w:rPr>
          <w:rFonts w:hint="eastAsia"/>
          <w:szCs w:val="21"/>
        </w:rPr>
      </w:pPr>
      <w:r>
        <w:rPr>
          <w:szCs w:val="21"/>
        </w:rPr>
        <w:t>试问它们能否作为平面问题的应力函数？</w:t>
      </w:r>
    </w:p>
    <w:p>
      <w:pPr>
        <w:rPr>
          <w:szCs w:val="21"/>
        </w:rPr>
      </w:pPr>
      <w:r>
        <w:rPr>
          <w:rFonts w:hint="eastAsia"/>
          <w:szCs w:val="21"/>
        </w:rPr>
        <w:t>解：作为应力函数，必须首先满足相容方程，</w:t>
      </w:r>
      <w:r>
        <w:rPr>
          <w:position w:val="-6"/>
          <w:szCs w:val="21"/>
        </w:rPr>
        <w:object>
          <v:shape id="_x0000_i1041" o:spt="75" type="#_x0000_t75" style="height:16.2pt;width:43.8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Equation.DSMT4" ShapeID="_x0000_i1041" DrawAspect="Content" ObjectID="_1468075739" r:id="rId28">
            <o:LockedField>false</o:LockedField>
          </o:OLEObject>
        </w:object>
      </w:r>
      <w:r>
        <w:rPr>
          <w:rFonts w:hint="eastAsia"/>
          <w:szCs w:val="21"/>
        </w:rPr>
        <w:t>将</w:t>
      </w:r>
      <w:r>
        <w:rPr>
          <w:position w:val="-4"/>
          <w:szCs w:val="21"/>
        </w:rPr>
        <w:object>
          <v:shape id="_x0000_i1042" o:spt="75" type="#_x0000_t75" style="height:12pt;width:13.2pt;" o:ole="t" filled="f" o:preferrelative="t" stroked="f" coordsize="21600,21600">
            <v:path/>
            <v:fill on="f" focussize="0,0"/>
            <v:stroke on="f"/>
            <v:imagedata r:id="rId31" o:title=""/>
            <o:lock v:ext="edit" aspectratio="t"/>
            <w10:wrap type="none"/>
            <w10:anchorlock/>
          </v:shape>
          <o:OLEObject Type="Embed" ProgID="Equation.DSMT4" ShapeID="_x0000_i1042" DrawAspect="Content" ObjectID="_1468075740" r:id="rId30">
            <o:LockedField>false</o:LockedField>
          </o:OLEObject>
        </w:object>
      </w:r>
      <w:r>
        <w:rPr>
          <w:rFonts w:hint="eastAsia"/>
          <w:szCs w:val="21"/>
        </w:rPr>
        <w:t>代入，</w:t>
      </w:r>
    </w:p>
    <w:p>
      <w:pPr>
        <w:ind w:firstLine="210" w:firstLineChars="100"/>
        <w:rPr>
          <w:szCs w:val="21"/>
        </w:rPr>
      </w:pPr>
      <w:r>
        <w:rPr>
          <w:szCs w:val="21"/>
        </w:rPr>
        <w:t xml:space="preserve"> (a)</w:t>
      </w:r>
      <w:r>
        <w:rPr>
          <w:rFonts w:hint="eastAsia"/>
          <w:szCs w:val="21"/>
        </w:rPr>
        <w:t>其中A</w:t>
      </w:r>
      <w:r>
        <w:rPr>
          <w:szCs w:val="21"/>
        </w:rPr>
        <w:t>=0</w:t>
      </w:r>
      <w:r>
        <w:rPr>
          <w:rFonts w:hint="eastAsia"/>
          <w:szCs w:val="21"/>
        </w:rPr>
        <w:t>，才可成为应力函数；</w:t>
      </w: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(</w:t>
      </w:r>
      <w:r>
        <w:rPr>
          <w:szCs w:val="21"/>
        </w:rPr>
        <w:t>b)</w:t>
      </w:r>
      <w:r>
        <w:rPr>
          <w:rFonts w:hint="eastAsia"/>
          <w:szCs w:val="21"/>
        </w:rPr>
        <w:t>必须满足3（A</w:t>
      </w:r>
      <w:r>
        <w:rPr>
          <w:szCs w:val="21"/>
        </w:rPr>
        <w:t>+E）+C=0,</w:t>
      </w:r>
      <w:r>
        <w:rPr>
          <w:rFonts w:hint="eastAsia"/>
          <w:szCs w:val="21"/>
        </w:rPr>
        <w:t>才可以成为应力函数。</w:t>
      </w:r>
    </w:p>
    <w:p>
      <w:pPr>
        <w:rPr>
          <w:szCs w:val="21"/>
        </w:rPr>
      </w:pPr>
      <w:r>
        <w:rPr>
          <w:szCs w:val="21"/>
        </w:rPr>
        <w:t>2．已知过P点的应力分量</w:t>
      </w:r>
      <w:r>
        <w:rPr>
          <w:position w:val="-14"/>
          <w:szCs w:val="21"/>
        </w:rPr>
        <w:object>
          <v:shape id="_x0000_i1043" o:spt="75" type="#_x0000_t75" style="height:19.2pt;width:193pt;" o:ole="t" filled="f" o:preferrelative="t" stroked="f" coordsize="21600,21600">
            <v:path/>
            <v:fill on="f" alignshape="1" focussize="0,0"/>
            <v:stroke on="f"/>
            <v:imagedata r:id="rId11" grayscale="f" bilevel="f" o:title=""/>
            <o:lock v:ext="edit" aspectratio="t"/>
            <w10:wrap type="none"/>
            <w10:anchorlock/>
          </v:shape>
          <o:OLEObject Type="Embed" ProgID="Equation.DSMT4" ShapeID="_x0000_i1043" DrawAspect="Content" ObjectID="_1468075741" r:id="rId32">
            <o:LockedField>false</o:LockedField>
          </o:OLEObject>
        </w:object>
      </w:r>
      <w:r>
        <w:rPr>
          <w:szCs w:val="21"/>
        </w:rPr>
        <w:t>，求过P点，</w:t>
      </w:r>
      <w:r>
        <w:rPr>
          <w:position w:val="-8"/>
          <w:szCs w:val="21"/>
        </w:rPr>
        <w:object>
          <v:shape id="_x0000_i1044" o:spt="75" type="#_x0000_t75" style="height:17.2pt;width:110.2pt;" o:ole="t" filled="f" o:preferrelative="t" stroked="f" coordsize="21600,21600">
            <v:path/>
            <v:fill on="f" alignshape="1" focussize="0,0"/>
            <v:stroke on="f"/>
            <v:imagedata r:id="rId13" grayscale="f" bilevel="f" o:title=""/>
            <o:lock v:ext="edit" aspectratio="t"/>
            <w10:wrap type="none"/>
            <w10:anchorlock/>
          </v:shape>
          <o:OLEObject Type="Embed" ProgID="Equation.DSMT4" ShapeID="_x0000_i1044" DrawAspect="Content" ObjectID="_1468075742" r:id="rId33">
            <o:LockedField>false</o:LockedField>
          </o:OLEObject>
        </w:object>
      </w:r>
      <w:r>
        <w:rPr>
          <w:szCs w:val="21"/>
        </w:rPr>
        <w:t>斜面上的</w:t>
      </w:r>
      <w:r>
        <w:rPr>
          <w:position w:val="-12"/>
          <w:szCs w:val="21"/>
        </w:rPr>
        <w:object>
          <v:shape id="_x0000_i1045" o:spt="75" type="#_x0000_t75" style="height:18pt;width:70.8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DSMT4" ShapeID="_x0000_i1045" DrawAspect="Content" ObjectID="_1468075743" r:id="rId34">
            <o:LockedField>false</o:LockedField>
          </o:OLEObject>
        </w:object>
      </w:r>
      <w:r>
        <w:rPr>
          <w:szCs w:val="21"/>
        </w:rPr>
        <w:t>。</w:t>
      </w:r>
    </w:p>
    <w:p>
      <w:pPr>
        <w:rPr>
          <w:szCs w:val="21"/>
        </w:rPr>
      </w:pPr>
      <w:r>
        <w:rPr>
          <w:rFonts w:hint="eastAsia"/>
          <w:szCs w:val="21"/>
        </w:rPr>
        <w:t>解：</w:t>
      </w:r>
      <w:r>
        <w:rPr>
          <w:position w:val="-14"/>
          <w:szCs w:val="21"/>
        </w:rPr>
        <w:object>
          <v:shape id="_x0000_i1046" o:spt="75" type="#_x0000_t75" style="height:19.8pt;width:243pt;" o:ole="t" filled="f" o:preferrelative="t" stroked="f" coordsize="21600,21600">
            <v:path/>
            <v:fill on="f" focussize="0,0"/>
            <v:stroke on="f"/>
            <v:imagedata r:id="rId36" o:title=""/>
            <o:lock v:ext="edit" aspectratio="t"/>
            <w10:wrap type="none"/>
            <w10:anchorlock/>
          </v:shape>
          <o:OLEObject Type="Embed" ProgID="Equation.DSMT4" ShapeID="_x0000_i1046" DrawAspect="Content" ObjectID="_1468075744" r:id="rId35">
            <o:LockedField>false</o:LockedField>
          </o:OLEObject>
        </w:object>
      </w:r>
      <w:r>
        <w:rPr>
          <w:szCs w:val="21"/>
        </w:rPr>
        <w:t>M</w:t>
      </w:r>
      <w:r>
        <w:rPr>
          <w:rFonts w:hint="eastAsia"/>
          <w:szCs w:val="21"/>
        </w:rPr>
        <w:t>pa</w:t>
      </w:r>
    </w:p>
    <w:p>
      <w:pPr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</w:t>
      </w:r>
      <w:r>
        <w:rPr>
          <w:position w:val="-14"/>
          <w:szCs w:val="21"/>
        </w:rPr>
        <w:object>
          <v:shape id="_x0000_i1047" o:spt="75" type="#_x0000_t75" style="height:19.8pt;width:241.75pt;" o:ole="t" filled="f" o:preferrelative="t" stroked="f" coordsize="21600,21600">
            <v:path/>
            <v:fill on="f" focussize="0,0"/>
            <v:stroke on="f"/>
            <v:imagedata r:id="rId38" o:title=""/>
            <o:lock v:ext="edit" aspectratio="t"/>
            <w10:wrap type="none"/>
            <w10:anchorlock/>
          </v:shape>
          <o:OLEObject Type="Embed" ProgID="Equation.DSMT4" ShapeID="_x0000_i1047" DrawAspect="Content" ObjectID="_1468075745" r:id="rId37">
            <o:LockedField>false</o:LockedField>
          </o:OLEObject>
        </w:object>
      </w:r>
      <w:r>
        <w:rPr>
          <w:szCs w:val="21"/>
        </w:rPr>
        <w:t>Mpa</w:t>
      </w:r>
    </w:p>
    <w:p>
      <w:pPr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</w:t>
      </w:r>
      <w:r>
        <w:rPr>
          <w:position w:val="-36"/>
          <w:szCs w:val="21"/>
        </w:rPr>
        <w:object>
          <v:shape id="_x0000_i1048" o:spt="75" type="#_x0000_t75" style="height:42pt;width:210pt;" o:ole="t" filled="f" o:preferrelative="t" stroked="f" coordsize="21600,21600">
            <v:path/>
            <v:fill on="f" focussize="0,0"/>
            <v:stroke on="f"/>
            <v:imagedata r:id="rId40" o:title=""/>
            <o:lock v:ext="edit" aspectratio="t"/>
            <w10:wrap type="none"/>
            <w10:anchorlock/>
          </v:shape>
          <o:OLEObject Type="Embed" ProgID="Equation.DSMT4" ShapeID="_x0000_i1048" DrawAspect="Content" ObjectID="_1468075746" r:id="rId39">
            <o:LockedField>false</o:LockedField>
          </o:OLEObject>
        </w:object>
      </w:r>
    </w:p>
    <w:p>
      <w:pPr>
        <w:rPr>
          <w:szCs w:val="21"/>
        </w:rPr>
      </w:pPr>
    </w:p>
    <w:p>
      <w:pPr>
        <w:jc w:val="both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yZjBlM2NlMDNhMDc2OWNhNTg0MmE3Yjg5MWM0NjgifQ=="/>
  </w:docVars>
  <w:rsids>
    <w:rsidRoot w:val="184E7E8F"/>
    <w:rsid w:val="128679E9"/>
    <w:rsid w:val="184E7E8F"/>
    <w:rsid w:val="2F68074A"/>
    <w:rsid w:val="375021F0"/>
    <w:rsid w:val="57272B15"/>
    <w:rsid w:val="5921524A"/>
    <w:rsid w:val="665723A3"/>
    <w:rsid w:val="7DE7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1" Type="http://schemas.openxmlformats.org/officeDocument/2006/relationships/fontTable" Target="fontTable.xml"/><Relationship Id="rId40" Type="http://schemas.openxmlformats.org/officeDocument/2006/relationships/image" Target="media/image15.wmf"/><Relationship Id="rId4" Type="http://schemas.openxmlformats.org/officeDocument/2006/relationships/oleObject" Target="embeddings/oleObject1.bin"/><Relationship Id="rId39" Type="http://schemas.openxmlformats.org/officeDocument/2006/relationships/oleObject" Target="embeddings/oleObject22.bin"/><Relationship Id="rId38" Type="http://schemas.openxmlformats.org/officeDocument/2006/relationships/image" Target="media/image14.wmf"/><Relationship Id="rId37" Type="http://schemas.openxmlformats.org/officeDocument/2006/relationships/oleObject" Target="embeddings/oleObject21.bin"/><Relationship Id="rId36" Type="http://schemas.openxmlformats.org/officeDocument/2006/relationships/image" Target="media/image13.wmf"/><Relationship Id="rId35" Type="http://schemas.openxmlformats.org/officeDocument/2006/relationships/oleObject" Target="embeddings/oleObject20.bin"/><Relationship Id="rId34" Type="http://schemas.openxmlformats.org/officeDocument/2006/relationships/oleObject" Target="embeddings/oleObject19.bin"/><Relationship Id="rId33" Type="http://schemas.openxmlformats.org/officeDocument/2006/relationships/oleObject" Target="embeddings/oleObject18.bin"/><Relationship Id="rId32" Type="http://schemas.openxmlformats.org/officeDocument/2006/relationships/oleObject" Target="embeddings/oleObject17.bin"/><Relationship Id="rId31" Type="http://schemas.openxmlformats.org/officeDocument/2006/relationships/image" Target="media/image12.wmf"/><Relationship Id="rId30" Type="http://schemas.openxmlformats.org/officeDocument/2006/relationships/oleObject" Target="embeddings/oleObject16.bin"/><Relationship Id="rId3" Type="http://schemas.openxmlformats.org/officeDocument/2006/relationships/theme" Target="theme/theme1.xml"/><Relationship Id="rId29" Type="http://schemas.openxmlformats.org/officeDocument/2006/relationships/image" Target="media/image11.wmf"/><Relationship Id="rId28" Type="http://schemas.openxmlformats.org/officeDocument/2006/relationships/oleObject" Target="embeddings/oleObject15.bin"/><Relationship Id="rId27" Type="http://schemas.openxmlformats.org/officeDocument/2006/relationships/oleObject" Target="embeddings/oleObject14.bin"/><Relationship Id="rId26" Type="http://schemas.openxmlformats.org/officeDocument/2006/relationships/oleObject" Target="embeddings/oleObject13.bin"/><Relationship Id="rId25" Type="http://schemas.openxmlformats.org/officeDocument/2006/relationships/oleObject" Target="embeddings/oleObject12.bin"/><Relationship Id="rId24" Type="http://schemas.openxmlformats.org/officeDocument/2006/relationships/image" Target="media/image10.wmf"/><Relationship Id="rId23" Type="http://schemas.openxmlformats.org/officeDocument/2006/relationships/oleObject" Target="embeddings/oleObject11.bin"/><Relationship Id="rId22" Type="http://schemas.openxmlformats.org/officeDocument/2006/relationships/oleObject" Target="embeddings/oleObject10.bin"/><Relationship Id="rId21" Type="http://schemas.openxmlformats.org/officeDocument/2006/relationships/image" Target="media/image9.w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wmf"/><Relationship Id="rId18" Type="http://schemas.openxmlformats.org/officeDocument/2006/relationships/oleObject" Target="embeddings/oleObject8.bin"/><Relationship Id="rId17" Type="http://schemas.openxmlformats.org/officeDocument/2006/relationships/image" Target="media/image7.wmf"/><Relationship Id="rId16" Type="http://schemas.openxmlformats.org/officeDocument/2006/relationships/oleObject" Target="embeddings/oleObject7.bin"/><Relationship Id="rId15" Type="http://schemas.openxmlformats.org/officeDocument/2006/relationships/image" Target="media/image6.wmf"/><Relationship Id="rId14" Type="http://schemas.openxmlformats.org/officeDocument/2006/relationships/oleObject" Target="embeddings/oleObject6.bin"/><Relationship Id="rId13" Type="http://schemas.openxmlformats.org/officeDocument/2006/relationships/image" Target="media/image5.wmf"/><Relationship Id="rId12" Type="http://schemas.openxmlformats.org/officeDocument/2006/relationships/oleObject" Target="embeddings/oleObject5.bin"/><Relationship Id="rId11" Type="http://schemas.openxmlformats.org/officeDocument/2006/relationships/image" Target="media/image4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2023-12-06T01:35:00Z</dcterms:created>
  <dc:creator>育华教育玉环客服</dc:creator>
  <cp:lastModifiedBy>育华教育玉环客服</cp:lastModifiedBy>
  <dcterms:modified xsi:type="dcterms:W3CDTF">2023-12-06T01:45:25Z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936EE67830FC4C93988A4CA04EEF8F3C_11</vt:lpwstr>
  </property>
</Properties>
</file>