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黑体" w:hAnsi="黑体" w:eastAsia="黑体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管理学原理复习资料</w:t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一、</w:t>
      </w:r>
      <w:r>
        <w:rPr>
          <w:rFonts w:ascii="黑体" w:hAnsi="黑体" w:eastAsia="黑体"/>
          <w:sz w:val="21"/>
          <w:szCs w:val="21"/>
        </w:rPr>
        <w:t>单项选择题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被西方认为“科学管理之父”是(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bookmarkStart w:id="1" w:name="_GoBack"/>
      <w:bookmarkEnd w:id="1"/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A.西蒙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B.泰罗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C.法约尔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D.韦伯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从事自身管理范围内的工作所需的基本技术和具体方法，是指管理者需要具备的哪项技能（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A.概念技能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B.人际技能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C.技术技能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D.联想技能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价值观属于（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行为层文化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制度层文化</w:t>
      </w:r>
    </w:p>
    <w:p>
      <w:pPr>
        <w:spacing w:line="360" w:lineRule="auto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下列选项中，其含义是对组织各部门整合，实现组织成员责、权、利相互关系协调的一种有序安排的是（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团队建设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组织结构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组织目标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具有严肃性、规范性、强制性是（    ）方法的特征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color w:val="424242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行政方法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法律方法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经济方法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教育方法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管理职能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企业社会责任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战略计划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分权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激励因素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简述管理的本质？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简述企业文化的积极和消极功能。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简述简单决策的主要方法。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领导影响力的来源包括哪几个方面?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简述影响组织集权和分权的主要因素。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  <w:t>四、论述题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结合实际，试述管理和领导有何联系和区别？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eastAsia="zh-CN"/>
        </w:rPr>
        <w:t>、</w:t>
      </w:r>
      <w:r>
        <w:rPr>
          <w:szCs w:val="21"/>
        </w:rPr>
        <w:t>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ind w:leftChars="0"/>
        <w:rPr>
          <w:rFonts w:hint="default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管理学原理复习资料答案</w:t>
      </w:r>
    </w:p>
    <w:p>
      <w:pPr>
        <w:numPr>
          <w:ilvl w:val="0"/>
          <w:numId w:val="0"/>
        </w:numPr>
        <w:ind w:leftChars="0"/>
        <w:rPr>
          <w:szCs w:val="21"/>
        </w:rPr>
      </w:pPr>
      <w:r>
        <w:rPr>
          <w:rFonts w:hint="eastAsia"/>
          <w:szCs w:val="21"/>
          <w:lang w:val="en-US" w:eastAsia="zh-CN"/>
        </w:rPr>
        <w:t>一、</w:t>
      </w:r>
      <w:r>
        <w:rPr>
          <w:rFonts w:hint="eastAsia"/>
          <w:szCs w:val="21"/>
        </w:rPr>
        <w:t>单项选择题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2、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、3、</w:t>
      </w:r>
      <w:r>
        <w:rPr>
          <w:szCs w:val="21"/>
        </w:rPr>
        <w:t>A</w:t>
      </w:r>
      <w:r>
        <w:rPr>
          <w:rFonts w:hint="eastAsia"/>
          <w:szCs w:val="21"/>
        </w:rPr>
        <w:t xml:space="preserve">  4、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5、</w:t>
      </w:r>
      <w:r>
        <w:rPr>
          <w:szCs w:val="21"/>
        </w:rPr>
        <w:t>B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管理职能是管理过程中各项行为的内容的概括，是人们对管理工作应有的一般过程和基本内容所作的理论概括。</w:t>
      </w:r>
    </w:p>
    <w:p>
      <w:pPr>
        <w:rPr>
          <w:rFonts w:hint="eastAsia"/>
        </w:rPr>
      </w:pPr>
    </w:p>
    <w:p>
      <w:r>
        <w:rPr>
          <w:rFonts w:hint="eastAsia"/>
        </w:rPr>
        <w:t>2、</w:t>
      </w:r>
      <w:r>
        <w:t>企业社会责任是指企业在其商业运作时对其利益相关者应付的责任。</w:t>
      </w:r>
    </w:p>
    <w:p>
      <w:pPr>
        <w:rPr>
          <w:rFonts w:hint="eastAsia"/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3、</w:t>
      </w:r>
    </w:p>
    <w:p>
      <w:pPr>
        <w:rPr>
          <w:rFonts w:hint="eastAsia"/>
        </w:rPr>
      </w:pPr>
    </w:p>
    <w:p>
      <w:r>
        <w:rPr>
          <w:rFonts w:hint="eastAsia"/>
        </w:rPr>
        <w:t>4、</w:t>
      </w:r>
      <w:r>
        <w:t>指职权在组织层级系统中较低层次上一定程度的分散。</w:t>
      </w:r>
    </w:p>
    <w:p>
      <w:pPr>
        <w:rPr>
          <w:rFonts w:hint="eastAsia"/>
        </w:rPr>
      </w:pPr>
    </w:p>
    <w:p>
      <w:r>
        <w:rPr>
          <w:rFonts w:hint="eastAsia"/>
        </w:rPr>
        <w:t>5、</w:t>
      </w:r>
      <w:r>
        <w:t>与工作本身有关的导致工作满意的一些因素。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管理的本质是一种追求组织使命的的实践活动。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头脑风暴法，德尔菲法，盈亏平衡法，决策树法，不确定决策法。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合法性权力，奖励性权力，强制性权力，参照性权力和专家性权力。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结合实际，试述管理和领导有何联系和区别？</w:t>
      </w:r>
    </w:p>
    <w:p>
      <w:pPr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答：</w:t>
      </w:r>
    </w:p>
    <w:p>
      <w:pPr>
        <w:rPr>
          <w:szCs w:val="21"/>
        </w:rPr>
      </w:pPr>
      <w:r>
        <w:rPr>
          <w:szCs w:val="21"/>
        </w:rPr>
        <w:t>区别：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(1)管理的职能比领导广泛；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(2)管理的对象是人，财，物，信息等，而领导的对象是人，主要是通过对人施加影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响，使之致力于实现预期目标的活动的过程；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(3)领导是一种变革的力量，而管理则是一种程序化的工作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(4)管理的权力建立在合法性权力和强制性权力的基础上，而领导的权力既可以建立在合法的、强制性的权力基础上，也可以建立在个人的影响力和参照权力等基础上。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联系：两者都涉及对事物做出决定，建立一个能完成某项计划的人际关系网络，并尽力保证任务得以完成。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2. 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rFonts w:hint="eastAsia"/>
          <w:szCs w:val="21"/>
          <w:lang w:val="en-US" w:eastAsia="zh-CN"/>
        </w:rPr>
        <w:t>答：</w:t>
      </w:r>
    </w:p>
    <w:p/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617432"/>
      <w:docPartObj>
        <w:docPartGallery w:val="autotext"/>
      </w:docPartObj>
    </w:sdtPr>
    <w:sdtEndPr>
      <w:rPr>
        <w:lang w:val="zh-C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lang w:val="zh-CN"/>
          </w:rPr>
        </w:sdtEndPr>
        <w:sdtContent>
          <w:p>
            <w:pPr>
              <w:pStyle w:val="2"/>
              <w:jc w:val="center"/>
              <w:rPr>
                <w:lang w:val="zh-CN"/>
              </w:rPr>
            </w:pPr>
            <w:r>
              <w:rPr>
                <w:rFonts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  <w:r>
              <w:rPr>
                <w:lang w:val="zh-CN"/>
              </w:rPr>
              <w:t>/</w:t>
            </w:r>
            <w:r>
              <w:rPr>
                <w:rFonts w:hint="eastAsia"/>
                <w:lang w:val="zh-CN"/>
              </w:rPr>
              <w:t>共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Hlk68772656"/>
  </w:p>
  <w:bookmarkEnd w:id="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61631D5C"/>
    <w:rsid w:val="02056D00"/>
    <w:rsid w:val="0813574C"/>
    <w:rsid w:val="156A6D57"/>
    <w:rsid w:val="2440456E"/>
    <w:rsid w:val="3D940285"/>
    <w:rsid w:val="6163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956</Words>
  <Characters>986</Characters>
  <Lines>0</Lines>
  <Paragraphs>0</Paragraphs>
  <TotalTime>1</TotalTime>
  <ScaleCrop>false</ScaleCrop>
  <LinksUpToDate>false</LinksUpToDate>
  <CharactersWithSpaces>1160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2022-12-08T08:27:00Z</dcterms:created>
  <dc:creator>育华教育玉环客服</dc:creator>
  <cp:lastModifiedBy>Administrator</cp:lastModifiedBy>
  <dcterms:modified xsi:type="dcterms:W3CDTF">2022-12-09T06:00:41Z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4A2417AC24124BC9BCDD6C5AA481077E</vt:lpwstr>
  </property>
</Properties>
</file>