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b w:val="0"/>
          <w:bCs/>
          <w:sz w:val="24"/>
          <w:u w:val="single"/>
        </w:rPr>
      </w:pPr>
      <w:r>
        <w:rPr>
          <w:rFonts w:hint="eastAsia"/>
          <w:b/>
          <w:bCs w:val="0"/>
          <w:sz w:val="24"/>
          <w:u w:val="single"/>
        </w:rPr>
        <w:t>管理学原理</w:t>
      </w:r>
      <w:r>
        <w:rPr>
          <w:rFonts w:hint="eastAsia"/>
          <w:b/>
          <w:bCs w:val="0"/>
          <w:sz w:val="24"/>
          <w:u w:val="single"/>
          <w:lang w:val="en-US" w:eastAsia="zh-CN"/>
        </w:rPr>
        <w:t>复习资料</w:t>
      </w:r>
      <w:r>
        <w:rPr>
          <w:rFonts w:hint="eastAsia"/>
          <w:b w:val="0"/>
          <w:bCs/>
          <w:sz w:val="24"/>
          <w:u w:val="single"/>
        </w:rPr>
        <w:t xml:space="preserve"> </w:t>
      </w:r>
    </w:p>
    <w:p>
      <w:pPr>
        <w:rPr>
          <w:rFonts w:hint="eastAsia"/>
          <w:b w:val="0"/>
          <w:bCs/>
          <w:sz w:val="24"/>
          <w:u w:val="single"/>
        </w:rPr>
      </w:pPr>
    </w:p>
    <w:p>
      <w:pPr>
        <w:pStyle w:val="10"/>
        <w:numPr>
          <w:ilvl w:val="0"/>
          <w:numId w:val="1"/>
        </w:numPr>
        <w:snapToGrid w:val="0"/>
        <w:spacing w:line="300" w:lineRule="auto"/>
        <w:ind w:firstLineChars="0"/>
        <w:rPr>
          <w:rFonts w:cs="仿宋" w:asciiTheme="minorEastAsia" w:hAnsiTheme="minorEastAsia" w:eastAsiaTheme="minorEastAsia"/>
          <w:b/>
          <w:sz w:val="21"/>
          <w:szCs w:val="21"/>
        </w:rPr>
      </w:pPr>
      <w:r>
        <w:rPr>
          <w:rFonts w:hint="eastAsia" w:cs="仿宋" w:asciiTheme="minorEastAsia" w:hAnsiTheme="minorEastAsia" w:eastAsiaTheme="minorEastAsia"/>
          <w:b/>
          <w:sz w:val="21"/>
          <w:szCs w:val="21"/>
        </w:rPr>
        <w:t>单项选择题</w:t>
      </w:r>
    </w:p>
    <w:p>
      <w:pPr>
        <w:spacing w:line="400" w:lineRule="exact"/>
        <w:rPr>
          <w:rFonts w:cs="仿宋" w:asciiTheme="minorEastAsia" w:hAnsiTheme="minorEastAsia" w:eastAsiaTheme="minorEastAsia"/>
          <w:sz w:val="21"/>
          <w:szCs w:val="21"/>
        </w:rPr>
      </w:pPr>
      <w:r>
        <w:rPr>
          <w:rFonts w:hint="eastAsia" w:cs="仿宋" w:asciiTheme="minorEastAsia" w:hAnsiTheme="minorEastAsia" w:eastAsiaTheme="minorEastAsia"/>
          <w:sz w:val="21"/>
          <w:szCs w:val="21"/>
        </w:rPr>
        <w:t>1.双因素理论中的双因素是指（    ）。</w:t>
      </w:r>
    </w:p>
    <w:p>
      <w:pPr>
        <w:spacing w:line="400" w:lineRule="exact"/>
        <w:rPr>
          <w:rFonts w:cs="仿宋" w:asciiTheme="minorEastAsia" w:hAnsiTheme="minorEastAsia" w:eastAsiaTheme="minorEastAsia"/>
          <w:sz w:val="21"/>
          <w:szCs w:val="21"/>
        </w:rPr>
      </w:pPr>
      <w:r>
        <w:rPr>
          <w:rFonts w:hint="eastAsia" w:cs="仿宋" w:asciiTheme="minorEastAsia" w:hAnsiTheme="minorEastAsia" w:eastAsiaTheme="minorEastAsia"/>
          <w:sz w:val="21"/>
          <w:szCs w:val="21"/>
        </w:rPr>
        <w:t>A.保健因素与激励因素</w:t>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B.人与物的因素</w:t>
      </w:r>
    </w:p>
    <w:p>
      <w:pPr>
        <w:spacing w:line="400" w:lineRule="exact"/>
        <w:rPr>
          <w:rFonts w:cs="仿宋" w:asciiTheme="minorEastAsia" w:hAnsiTheme="minorEastAsia" w:eastAsiaTheme="minorEastAsia"/>
          <w:sz w:val="21"/>
          <w:szCs w:val="21"/>
        </w:rPr>
      </w:pPr>
      <w:r>
        <w:rPr>
          <w:rFonts w:hint="eastAsia" w:cs="仿宋" w:asciiTheme="minorEastAsia" w:hAnsiTheme="minorEastAsia" w:eastAsiaTheme="minorEastAsia"/>
          <w:sz w:val="21"/>
          <w:szCs w:val="21"/>
        </w:rPr>
        <w:t>C.历史因素与自然因素</w:t>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D.经济因素与技术因素</w:t>
      </w:r>
    </w:p>
    <w:p>
      <w:pPr>
        <w:spacing w:line="400" w:lineRule="exact"/>
        <w:rPr>
          <w:rFonts w:cs="仿宋" w:asciiTheme="minorEastAsia" w:hAnsiTheme="minorEastAsia" w:eastAsiaTheme="minorEastAsia"/>
          <w:sz w:val="21"/>
          <w:szCs w:val="21"/>
        </w:rPr>
      </w:pPr>
      <w:r>
        <w:rPr>
          <w:rFonts w:hint="eastAsia" w:cs="仿宋" w:asciiTheme="minorEastAsia" w:hAnsiTheme="minorEastAsia" w:eastAsiaTheme="minorEastAsia"/>
          <w:sz w:val="21"/>
          <w:szCs w:val="21"/>
        </w:rPr>
        <w:t>2.泰勒的科学管理方法是哪种人性假设的体现（    ）。</w:t>
      </w:r>
    </w:p>
    <w:p>
      <w:pPr>
        <w:spacing w:line="400" w:lineRule="exact"/>
        <w:rPr>
          <w:rFonts w:cs="仿宋" w:asciiTheme="minorEastAsia" w:hAnsiTheme="minorEastAsia" w:eastAsiaTheme="minorEastAsia"/>
          <w:sz w:val="21"/>
          <w:szCs w:val="21"/>
        </w:rPr>
      </w:pPr>
      <w:r>
        <w:rPr>
          <w:rFonts w:hint="eastAsia" w:cs="仿宋" w:asciiTheme="minorEastAsia" w:hAnsiTheme="minorEastAsia" w:eastAsiaTheme="minorEastAsia"/>
          <w:sz w:val="21"/>
          <w:szCs w:val="21"/>
        </w:rPr>
        <w:t>A.经济人假设</w:t>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B.社会人假设</w:t>
      </w:r>
      <w:r>
        <w:rPr>
          <w:rFonts w:hint="eastAsia" w:cs="仿宋" w:asciiTheme="minorEastAsia" w:hAnsiTheme="minorEastAsia" w:eastAsiaTheme="minorEastAsia"/>
          <w:sz w:val="21"/>
          <w:szCs w:val="21"/>
          <w:lang w:val="en-US" w:eastAsia="zh-CN"/>
        </w:rPr>
        <w:t xml:space="preserve">    </w:t>
      </w:r>
      <w:r>
        <w:rPr>
          <w:rFonts w:hint="eastAsia" w:cs="仿宋" w:asciiTheme="minorEastAsia" w:hAnsiTheme="minorEastAsia" w:eastAsiaTheme="minorEastAsia"/>
          <w:sz w:val="21"/>
          <w:szCs w:val="21"/>
        </w:rPr>
        <w:t>C.自然人假设</w:t>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D.复杂人假设</w:t>
      </w:r>
    </w:p>
    <w:p>
      <w:pPr>
        <w:spacing w:line="400" w:lineRule="exact"/>
        <w:rPr>
          <w:rFonts w:cs="仿宋" w:asciiTheme="minorEastAsia" w:hAnsiTheme="minorEastAsia" w:eastAsiaTheme="minorEastAsia"/>
          <w:sz w:val="21"/>
          <w:szCs w:val="21"/>
        </w:rPr>
      </w:pPr>
      <w:r>
        <w:rPr>
          <w:rFonts w:hint="eastAsia" w:cs="仿宋" w:asciiTheme="minorEastAsia" w:hAnsiTheme="minorEastAsia" w:eastAsiaTheme="minorEastAsia"/>
          <w:sz w:val="21"/>
          <w:szCs w:val="21"/>
        </w:rPr>
        <w:t>3.目标就好比路标，确定目标如同识别北极星，这种说法主要体现了目标的哪个方面的作用（    ）。</w:t>
      </w:r>
    </w:p>
    <w:p>
      <w:pPr>
        <w:spacing w:line="400" w:lineRule="exact"/>
        <w:rPr>
          <w:rFonts w:cs="仿宋" w:asciiTheme="minorEastAsia" w:hAnsiTheme="minorEastAsia" w:eastAsiaTheme="minorEastAsia"/>
          <w:sz w:val="21"/>
          <w:szCs w:val="21"/>
        </w:rPr>
      </w:pPr>
      <w:r>
        <w:rPr>
          <w:rFonts w:hint="eastAsia" w:cs="仿宋" w:asciiTheme="minorEastAsia" w:hAnsiTheme="minorEastAsia" w:eastAsiaTheme="minorEastAsia"/>
          <w:sz w:val="21"/>
          <w:szCs w:val="21"/>
        </w:rPr>
        <w:t>A.指明方向</w:t>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B.提供标准</w:t>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C.激励因素</w:t>
      </w:r>
      <w:r>
        <w:rPr>
          <w:rFonts w:hint="eastAsia" w:cs="仿宋" w:asciiTheme="minorEastAsia" w:hAnsiTheme="minorEastAsia" w:eastAsiaTheme="minorEastAsia"/>
          <w:sz w:val="21"/>
          <w:szCs w:val="21"/>
          <w:lang w:val="en-US" w:eastAsia="zh-CN"/>
        </w:rPr>
        <w:t xml:space="preserve">        </w:t>
      </w:r>
      <w:r>
        <w:rPr>
          <w:rFonts w:hint="eastAsia" w:cs="仿宋" w:asciiTheme="minorEastAsia" w:hAnsiTheme="minorEastAsia" w:eastAsiaTheme="minorEastAsia"/>
          <w:sz w:val="21"/>
          <w:szCs w:val="21"/>
        </w:rPr>
        <w:t>D.管理基础</w:t>
      </w:r>
    </w:p>
    <w:p>
      <w:pPr>
        <w:spacing w:line="400" w:lineRule="exact"/>
        <w:rPr>
          <w:rFonts w:cs="仿宋" w:asciiTheme="minorEastAsia" w:hAnsiTheme="minorEastAsia" w:eastAsiaTheme="minorEastAsia"/>
          <w:sz w:val="21"/>
          <w:szCs w:val="21"/>
        </w:rPr>
      </w:pPr>
      <w:r>
        <w:rPr>
          <w:rFonts w:hint="eastAsia" w:cs="仿宋" w:asciiTheme="minorEastAsia" w:hAnsiTheme="minorEastAsia" w:eastAsiaTheme="minorEastAsia"/>
          <w:sz w:val="21"/>
          <w:szCs w:val="21"/>
        </w:rPr>
        <w:t>4.根据罗伯特—豪斯的路径—目标理论，擅于同下属共同磋商，并在决策之前充分考虑他们的意见的领导属于（    ）。</w:t>
      </w:r>
    </w:p>
    <w:p>
      <w:pPr>
        <w:spacing w:line="400" w:lineRule="exact"/>
        <w:rPr>
          <w:rFonts w:cs="仿宋" w:asciiTheme="minorEastAsia" w:hAnsiTheme="minorEastAsia" w:eastAsiaTheme="minorEastAsia"/>
          <w:sz w:val="21"/>
          <w:szCs w:val="21"/>
        </w:rPr>
      </w:pPr>
      <w:r>
        <w:rPr>
          <w:rFonts w:hint="eastAsia" w:cs="仿宋" w:asciiTheme="minorEastAsia" w:hAnsiTheme="minorEastAsia" w:eastAsiaTheme="minorEastAsia"/>
          <w:sz w:val="21"/>
          <w:szCs w:val="21"/>
        </w:rPr>
        <w:t>A.成就导向型领导</w:t>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B.支持型领导</w:t>
      </w:r>
      <w:r>
        <w:rPr>
          <w:rFonts w:hint="eastAsia" w:cs="仿宋" w:asciiTheme="minorEastAsia" w:hAnsiTheme="minorEastAsia" w:eastAsiaTheme="minorEastAsia"/>
          <w:sz w:val="21"/>
          <w:szCs w:val="21"/>
          <w:lang w:val="en-US" w:eastAsia="zh-CN"/>
        </w:rPr>
        <w:t xml:space="preserve">     </w:t>
      </w:r>
      <w:r>
        <w:rPr>
          <w:rFonts w:hint="eastAsia" w:cs="仿宋" w:asciiTheme="minorEastAsia" w:hAnsiTheme="minorEastAsia" w:eastAsiaTheme="minorEastAsia"/>
          <w:sz w:val="21"/>
          <w:szCs w:val="21"/>
        </w:rPr>
        <w:t>C.参与型领导</w:t>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D.指导型领导</w:t>
      </w:r>
    </w:p>
    <w:p>
      <w:pPr>
        <w:spacing w:line="400" w:lineRule="exact"/>
        <w:rPr>
          <w:rFonts w:cs="仿宋" w:asciiTheme="minorEastAsia" w:hAnsiTheme="minorEastAsia" w:eastAsiaTheme="minorEastAsia"/>
          <w:sz w:val="21"/>
          <w:szCs w:val="21"/>
        </w:rPr>
      </w:pPr>
      <w:r>
        <w:rPr>
          <w:rFonts w:hint="eastAsia" w:cs="仿宋" w:asciiTheme="minorEastAsia" w:hAnsiTheme="minorEastAsia" w:eastAsiaTheme="minorEastAsia"/>
          <w:sz w:val="21"/>
          <w:szCs w:val="21"/>
        </w:rPr>
        <w:t>5.根据菲德勒的领导理论，影响领导有效性的情景因素包括（    ）。</w:t>
      </w:r>
    </w:p>
    <w:p>
      <w:pPr>
        <w:spacing w:line="400" w:lineRule="exact"/>
        <w:rPr>
          <w:rFonts w:cs="仿宋" w:asciiTheme="minorEastAsia" w:hAnsiTheme="minorEastAsia" w:eastAsiaTheme="minorEastAsia"/>
          <w:sz w:val="21"/>
          <w:szCs w:val="21"/>
        </w:rPr>
      </w:pPr>
      <w:r>
        <w:rPr>
          <w:rFonts w:hint="eastAsia" w:cs="仿宋" w:asciiTheme="minorEastAsia" w:hAnsiTheme="minorEastAsia" w:eastAsiaTheme="minorEastAsia"/>
          <w:sz w:val="21"/>
          <w:szCs w:val="21"/>
        </w:rPr>
        <w:t>A.职位权力</w:t>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B.任务结构</w:t>
      </w:r>
      <w:r>
        <w:rPr>
          <w:rFonts w:hint="eastAsia" w:cs="仿宋" w:asciiTheme="minorEastAsia" w:hAnsiTheme="minorEastAsia" w:eastAsiaTheme="minorEastAsia"/>
          <w:sz w:val="21"/>
          <w:szCs w:val="21"/>
          <w:lang w:val="en-US" w:eastAsia="zh-CN"/>
        </w:rPr>
        <w:t xml:space="preserve">      </w:t>
      </w:r>
      <w:r>
        <w:rPr>
          <w:rFonts w:hint="eastAsia" w:cs="仿宋" w:asciiTheme="minorEastAsia" w:hAnsiTheme="minorEastAsia" w:eastAsiaTheme="minorEastAsia"/>
          <w:sz w:val="21"/>
          <w:szCs w:val="21"/>
        </w:rPr>
        <w:t>C.上下关系</w:t>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D.以上都正确</w:t>
      </w:r>
    </w:p>
    <w:p>
      <w:pPr>
        <w:spacing w:line="400" w:lineRule="exact"/>
        <w:rPr>
          <w:rFonts w:cs="仿宋" w:asciiTheme="minorEastAsia" w:hAnsiTheme="minorEastAsia" w:eastAsiaTheme="minorEastAsia"/>
          <w:b/>
          <w:sz w:val="21"/>
          <w:szCs w:val="21"/>
        </w:rPr>
      </w:pPr>
      <w:r>
        <w:rPr>
          <w:rFonts w:hint="eastAsia" w:cs="仿宋" w:asciiTheme="minorEastAsia" w:hAnsiTheme="minorEastAsia" w:eastAsiaTheme="minorEastAsia"/>
          <w:sz w:val="21"/>
          <w:szCs w:val="21"/>
        </w:rPr>
        <w:t>6.科学管理之父是（    ）。</w:t>
      </w:r>
    </w:p>
    <w:p>
      <w:pPr>
        <w:spacing w:line="400" w:lineRule="exact"/>
        <w:rPr>
          <w:rFonts w:cs="仿宋" w:asciiTheme="minorEastAsia" w:hAnsiTheme="minorEastAsia" w:eastAsiaTheme="minorEastAsia"/>
          <w:sz w:val="21"/>
          <w:szCs w:val="21"/>
        </w:rPr>
      </w:pPr>
      <w:r>
        <w:rPr>
          <w:rFonts w:hint="eastAsia" w:cs="仿宋" w:asciiTheme="minorEastAsia" w:hAnsiTheme="minorEastAsia" w:eastAsiaTheme="minorEastAsia"/>
          <w:sz w:val="21"/>
          <w:szCs w:val="21"/>
        </w:rPr>
        <w:t>A.法约尔</w:t>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B.韦伯</w:t>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C.泰勒</w:t>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D.梅奥</w:t>
      </w:r>
    </w:p>
    <w:p>
      <w:pPr>
        <w:spacing w:line="400" w:lineRule="exact"/>
        <w:rPr>
          <w:rFonts w:cs="仿宋" w:asciiTheme="minorEastAsia" w:hAnsiTheme="minorEastAsia" w:eastAsiaTheme="minorEastAsia"/>
          <w:sz w:val="21"/>
          <w:szCs w:val="21"/>
        </w:rPr>
      </w:pPr>
      <w:r>
        <w:rPr>
          <w:rFonts w:hint="eastAsia" w:cs="仿宋" w:asciiTheme="minorEastAsia" w:hAnsiTheme="minorEastAsia" w:eastAsiaTheme="minorEastAsia"/>
          <w:sz w:val="21"/>
          <w:szCs w:val="21"/>
        </w:rPr>
        <w:t>7.韦伯提出的理想组织形态是（    ）。</w:t>
      </w:r>
    </w:p>
    <w:p>
      <w:pPr>
        <w:spacing w:line="400" w:lineRule="exact"/>
        <w:rPr>
          <w:rFonts w:cs="仿宋" w:asciiTheme="minorEastAsia" w:hAnsiTheme="minorEastAsia" w:eastAsiaTheme="minorEastAsia"/>
          <w:sz w:val="21"/>
          <w:szCs w:val="21"/>
        </w:rPr>
      </w:pPr>
      <w:r>
        <w:rPr>
          <w:rFonts w:hint="eastAsia" w:cs="仿宋" w:asciiTheme="minorEastAsia" w:hAnsiTheme="minorEastAsia" w:eastAsiaTheme="minorEastAsia"/>
          <w:sz w:val="21"/>
          <w:szCs w:val="21"/>
        </w:rPr>
        <w:t>A.行政性组织</w:t>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B.神秘性组织</w:t>
      </w:r>
      <w:r>
        <w:rPr>
          <w:rFonts w:hint="eastAsia" w:cs="仿宋" w:asciiTheme="minorEastAsia" w:hAnsiTheme="minorEastAsia" w:eastAsiaTheme="minorEastAsia"/>
          <w:sz w:val="21"/>
          <w:szCs w:val="21"/>
          <w:lang w:val="en-US" w:eastAsia="zh-CN"/>
        </w:rPr>
        <w:t xml:space="preserve">     </w:t>
      </w:r>
      <w:r>
        <w:rPr>
          <w:rFonts w:hint="eastAsia" w:cs="仿宋" w:asciiTheme="minorEastAsia" w:hAnsiTheme="minorEastAsia" w:eastAsiaTheme="minorEastAsia"/>
          <w:sz w:val="21"/>
          <w:szCs w:val="21"/>
        </w:rPr>
        <w:t>C.传统性组织</w:t>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D.现代组织</w:t>
      </w:r>
    </w:p>
    <w:p>
      <w:pPr>
        <w:spacing w:line="400" w:lineRule="exact"/>
        <w:rPr>
          <w:rFonts w:cs="仿宋" w:asciiTheme="minorEastAsia" w:hAnsiTheme="minorEastAsia" w:eastAsiaTheme="minorEastAsia"/>
          <w:sz w:val="21"/>
          <w:szCs w:val="21"/>
        </w:rPr>
      </w:pPr>
      <w:r>
        <w:rPr>
          <w:rFonts w:hint="eastAsia" w:cs="仿宋" w:asciiTheme="minorEastAsia" w:hAnsiTheme="minorEastAsia" w:eastAsiaTheme="minorEastAsia"/>
          <w:sz w:val="21"/>
          <w:szCs w:val="21"/>
        </w:rPr>
        <w:t>8.任务导向型领导在下列因素中最关心的是（    ）。</w:t>
      </w:r>
    </w:p>
    <w:p>
      <w:pPr>
        <w:spacing w:line="400" w:lineRule="exact"/>
        <w:rPr>
          <w:rFonts w:cs="仿宋" w:asciiTheme="minorEastAsia" w:hAnsiTheme="minorEastAsia" w:eastAsiaTheme="minorEastAsia"/>
          <w:sz w:val="21"/>
          <w:szCs w:val="21"/>
        </w:rPr>
      </w:pPr>
      <w:r>
        <w:rPr>
          <w:rFonts w:hint="eastAsia" w:cs="仿宋" w:asciiTheme="minorEastAsia" w:hAnsiTheme="minorEastAsia" w:eastAsiaTheme="minorEastAsia"/>
          <w:sz w:val="21"/>
          <w:szCs w:val="21"/>
        </w:rPr>
        <w:t>A.下属意见</w:t>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B.职工满意程度</w:t>
      </w:r>
      <w:r>
        <w:rPr>
          <w:rFonts w:hint="eastAsia" w:cs="仿宋" w:asciiTheme="minorEastAsia" w:hAnsiTheme="minorEastAsia" w:eastAsiaTheme="minorEastAsia"/>
          <w:sz w:val="21"/>
          <w:szCs w:val="21"/>
          <w:lang w:val="en-US" w:eastAsia="zh-CN"/>
        </w:rPr>
        <w:t xml:space="preserve">     </w:t>
      </w:r>
      <w:r>
        <w:rPr>
          <w:rFonts w:hint="eastAsia" w:cs="仿宋" w:asciiTheme="minorEastAsia" w:hAnsiTheme="minorEastAsia" w:eastAsiaTheme="minorEastAsia"/>
          <w:sz w:val="21"/>
          <w:szCs w:val="21"/>
        </w:rPr>
        <w:t>C.工作群体的团结</w:t>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lang w:val="en-US" w:eastAsia="zh-CN"/>
        </w:rPr>
        <w:t xml:space="preserve">    </w:t>
      </w:r>
      <w:r>
        <w:rPr>
          <w:rFonts w:hint="eastAsia" w:cs="仿宋" w:asciiTheme="minorEastAsia" w:hAnsiTheme="minorEastAsia" w:eastAsiaTheme="minorEastAsia"/>
          <w:sz w:val="21"/>
          <w:szCs w:val="21"/>
        </w:rPr>
        <w:t>D.下属执行情况</w:t>
      </w:r>
    </w:p>
    <w:p>
      <w:pPr>
        <w:spacing w:line="400" w:lineRule="exact"/>
        <w:rPr>
          <w:rFonts w:cs="仿宋" w:asciiTheme="minorEastAsia" w:hAnsiTheme="minorEastAsia" w:eastAsiaTheme="minorEastAsia"/>
          <w:sz w:val="21"/>
          <w:szCs w:val="21"/>
        </w:rPr>
      </w:pPr>
      <w:r>
        <w:rPr>
          <w:rFonts w:hint="eastAsia" w:cs="仿宋" w:asciiTheme="minorEastAsia" w:hAnsiTheme="minorEastAsia" w:eastAsiaTheme="minorEastAsia"/>
          <w:sz w:val="21"/>
          <w:szCs w:val="21"/>
        </w:rPr>
        <w:t>9.按技能在技能组中的比重从大到小排列，对基层管理人员的技能要求是（    ）。</w:t>
      </w:r>
    </w:p>
    <w:p>
      <w:pPr>
        <w:spacing w:line="400" w:lineRule="exact"/>
        <w:rPr>
          <w:rFonts w:cs="仿宋" w:asciiTheme="minorEastAsia" w:hAnsiTheme="minorEastAsia" w:eastAsiaTheme="minorEastAsia"/>
          <w:sz w:val="21"/>
          <w:szCs w:val="21"/>
        </w:rPr>
      </w:pPr>
      <w:r>
        <w:rPr>
          <w:rFonts w:hint="eastAsia" w:cs="仿宋" w:asciiTheme="minorEastAsia" w:hAnsiTheme="minorEastAsia" w:eastAsiaTheme="minorEastAsia"/>
          <w:sz w:val="21"/>
          <w:szCs w:val="21"/>
        </w:rPr>
        <w:t>A.人际技能、概念技能、技术技能</w:t>
      </w:r>
      <w:r>
        <w:rPr>
          <w:rFonts w:hint="eastAsia" w:cs="仿宋" w:asciiTheme="minorEastAsia" w:hAnsiTheme="minorEastAsia" w:eastAsiaTheme="minorEastAsia"/>
          <w:sz w:val="21"/>
          <w:szCs w:val="21"/>
          <w:lang w:val="en-US" w:eastAsia="zh-CN"/>
        </w:rPr>
        <w:t xml:space="preserve">        </w:t>
      </w:r>
      <w:r>
        <w:rPr>
          <w:rFonts w:hint="eastAsia" w:cs="仿宋" w:asciiTheme="minorEastAsia" w:hAnsiTheme="minorEastAsia" w:eastAsiaTheme="minorEastAsia"/>
          <w:sz w:val="21"/>
          <w:szCs w:val="21"/>
        </w:rPr>
        <w:t>B.技术技能、人际技能、概念技能</w:t>
      </w:r>
    </w:p>
    <w:p>
      <w:pPr>
        <w:spacing w:line="400" w:lineRule="exact"/>
        <w:rPr>
          <w:rFonts w:cs="仿宋" w:asciiTheme="minorEastAsia" w:hAnsiTheme="minorEastAsia" w:eastAsiaTheme="minorEastAsia"/>
          <w:sz w:val="21"/>
          <w:szCs w:val="21"/>
        </w:rPr>
      </w:pPr>
      <w:r>
        <w:rPr>
          <w:rFonts w:hint="eastAsia" w:cs="仿宋" w:asciiTheme="minorEastAsia" w:hAnsiTheme="minorEastAsia" w:eastAsiaTheme="minorEastAsia"/>
          <w:sz w:val="21"/>
          <w:szCs w:val="21"/>
        </w:rPr>
        <w:t>C.概念技能、人际技能、技术技能</w:t>
      </w:r>
      <w:r>
        <w:rPr>
          <w:rFonts w:hint="eastAsia" w:cs="仿宋" w:asciiTheme="minorEastAsia" w:hAnsiTheme="minorEastAsia" w:eastAsiaTheme="minorEastAsia"/>
          <w:sz w:val="21"/>
          <w:szCs w:val="21"/>
          <w:lang w:val="en-US" w:eastAsia="zh-CN"/>
        </w:rPr>
        <w:t xml:space="preserve">         </w:t>
      </w:r>
      <w:r>
        <w:rPr>
          <w:rFonts w:hint="eastAsia" w:cs="仿宋" w:asciiTheme="minorEastAsia" w:hAnsiTheme="minorEastAsia" w:eastAsiaTheme="minorEastAsia"/>
          <w:sz w:val="21"/>
          <w:szCs w:val="21"/>
        </w:rPr>
        <w:t>D.概念技能、技术技能、人际技能</w:t>
      </w:r>
    </w:p>
    <w:p>
      <w:pPr>
        <w:spacing w:line="400" w:lineRule="exact"/>
        <w:rPr>
          <w:rFonts w:cs="仿宋" w:asciiTheme="minorEastAsia" w:hAnsiTheme="minorEastAsia" w:eastAsiaTheme="minorEastAsia"/>
          <w:sz w:val="21"/>
          <w:szCs w:val="21"/>
        </w:rPr>
      </w:pPr>
      <w:r>
        <w:rPr>
          <w:rFonts w:hint="eastAsia" w:cs="仿宋" w:asciiTheme="minorEastAsia" w:hAnsiTheme="minorEastAsia" w:eastAsiaTheme="minorEastAsia"/>
          <w:sz w:val="21"/>
          <w:szCs w:val="21"/>
        </w:rPr>
        <w:t>10.孔茨和韦里克把计划分成层级体系，其中决定组织性质，决定此组织区别于彼组织的标志是（    ）。</w:t>
      </w:r>
    </w:p>
    <w:p>
      <w:pPr>
        <w:spacing w:line="400" w:lineRule="exact"/>
        <w:rPr>
          <w:rFonts w:cs="仿宋" w:asciiTheme="minorEastAsia" w:hAnsiTheme="minorEastAsia" w:eastAsiaTheme="minorEastAsia"/>
          <w:sz w:val="21"/>
          <w:szCs w:val="21"/>
        </w:rPr>
      </w:pPr>
      <w:r>
        <w:rPr>
          <w:rFonts w:hint="eastAsia" w:cs="仿宋" w:asciiTheme="minorEastAsia" w:hAnsiTheme="minorEastAsia" w:eastAsiaTheme="minorEastAsia"/>
          <w:sz w:val="21"/>
          <w:szCs w:val="21"/>
        </w:rPr>
        <w:t>A.政策</w:t>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B.目标</w:t>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C.程序</w:t>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D.目的或使命</w:t>
      </w:r>
    </w:p>
    <w:p>
      <w:pPr>
        <w:spacing w:line="400" w:lineRule="exact"/>
        <w:rPr>
          <w:rFonts w:cs="仿宋" w:asciiTheme="minorEastAsia" w:hAnsiTheme="minorEastAsia" w:eastAsiaTheme="minorEastAsia"/>
          <w:sz w:val="21"/>
          <w:szCs w:val="21"/>
        </w:rPr>
      </w:pPr>
      <w:r>
        <w:rPr>
          <w:rFonts w:hint="eastAsia" w:cs="仿宋" w:asciiTheme="minorEastAsia" w:hAnsiTheme="minorEastAsia" w:eastAsiaTheme="minorEastAsia"/>
          <w:sz w:val="21"/>
          <w:szCs w:val="21"/>
        </w:rPr>
        <w:t>11.在人员配备中以所空职位和工作得失为要求来选拨人员属于哪种配备原则（    ）。</w:t>
      </w:r>
    </w:p>
    <w:p>
      <w:pPr>
        <w:spacing w:line="400" w:lineRule="exact"/>
        <w:rPr>
          <w:rFonts w:cs="仿宋" w:asciiTheme="minorEastAsia" w:hAnsiTheme="minorEastAsia" w:eastAsiaTheme="minorEastAsia"/>
          <w:sz w:val="21"/>
          <w:szCs w:val="21"/>
        </w:rPr>
      </w:pPr>
      <w:r>
        <w:rPr>
          <w:rFonts w:hint="eastAsia" w:cs="仿宋" w:asciiTheme="minorEastAsia" w:hAnsiTheme="minorEastAsia" w:eastAsiaTheme="minorEastAsia"/>
          <w:sz w:val="21"/>
          <w:szCs w:val="21"/>
        </w:rPr>
        <w:t>A.用人所长</w:t>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B.因才器用</w:t>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C.因事择人</w:t>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D.动态平衡</w:t>
      </w:r>
    </w:p>
    <w:p>
      <w:pPr>
        <w:spacing w:line="400" w:lineRule="exact"/>
        <w:rPr>
          <w:rFonts w:cs="仿宋" w:asciiTheme="minorEastAsia" w:hAnsiTheme="minorEastAsia" w:eastAsiaTheme="minorEastAsia"/>
          <w:sz w:val="21"/>
          <w:szCs w:val="21"/>
        </w:rPr>
      </w:pPr>
      <w:r>
        <w:rPr>
          <w:rFonts w:hint="eastAsia" w:cs="仿宋" w:asciiTheme="minorEastAsia" w:hAnsiTheme="minorEastAsia" w:eastAsiaTheme="minorEastAsia"/>
          <w:sz w:val="21"/>
          <w:szCs w:val="21"/>
        </w:rPr>
        <w:t>12.哈默和钱皮曾在《公司再选》中把三“C”力量看成是影响市场竞争最重要的三种力量，其中哪一项最为重要（    ）。</w:t>
      </w:r>
    </w:p>
    <w:p>
      <w:pPr>
        <w:spacing w:line="400" w:lineRule="exact"/>
        <w:rPr>
          <w:rFonts w:cs="仿宋" w:asciiTheme="minorEastAsia" w:hAnsiTheme="minorEastAsia" w:eastAsiaTheme="minorEastAsia"/>
          <w:sz w:val="21"/>
          <w:szCs w:val="21"/>
        </w:rPr>
      </w:pPr>
      <w:r>
        <w:rPr>
          <w:rFonts w:hint="eastAsia" w:cs="仿宋" w:asciiTheme="minorEastAsia" w:hAnsiTheme="minorEastAsia" w:eastAsiaTheme="minorEastAsia"/>
          <w:sz w:val="21"/>
          <w:szCs w:val="21"/>
        </w:rPr>
        <w:t>A.顾客</w:t>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B.竞争</w:t>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C.成本</w:t>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D.变革</w:t>
      </w:r>
    </w:p>
    <w:p>
      <w:pPr>
        <w:spacing w:line="400" w:lineRule="exact"/>
        <w:rPr>
          <w:rFonts w:cs="仿宋" w:asciiTheme="minorEastAsia" w:hAnsiTheme="minorEastAsia" w:eastAsiaTheme="minorEastAsia"/>
          <w:sz w:val="21"/>
          <w:szCs w:val="21"/>
        </w:rPr>
      </w:pPr>
      <w:r>
        <w:rPr>
          <w:rFonts w:hint="eastAsia" w:cs="仿宋" w:asciiTheme="minorEastAsia" w:hAnsiTheme="minorEastAsia" w:eastAsiaTheme="minorEastAsia"/>
          <w:sz w:val="21"/>
          <w:szCs w:val="21"/>
        </w:rPr>
        <w:t>13.战略领导者一般指组织的（    ）。</w:t>
      </w:r>
    </w:p>
    <w:p>
      <w:pPr>
        <w:spacing w:line="400" w:lineRule="exact"/>
        <w:rPr>
          <w:rFonts w:cs="仿宋" w:asciiTheme="minorEastAsia" w:hAnsiTheme="minorEastAsia" w:eastAsiaTheme="minorEastAsia"/>
          <w:sz w:val="21"/>
          <w:szCs w:val="21"/>
        </w:rPr>
      </w:pPr>
      <w:r>
        <w:rPr>
          <w:rFonts w:hint="eastAsia" w:cs="仿宋" w:asciiTheme="minorEastAsia" w:hAnsiTheme="minorEastAsia" w:eastAsiaTheme="minorEastAsia"/>
          <w:sz w:val="21"/>
          <w:szCs w:val="21"/>
        </w:rPr>
        <w:t>A.基层管理者</w:t>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B.中层管理者C.高层管理者</w:t>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D.所有管理者</w:t>
      </w:r>
    </w:p>
    <w:p>
      <w:pPr>
        <w:spacing w:line="400" w:lineRule="exact"/>
        <w:rPr>
          <w:rFonts w:cs="仿宋" w:asciiTheme="minorEastAsia" w:hAnsiTheme="minorEastAsia" w:eastAsiaTheme="minorEastAsia"/>
          <w:sz w:val="21"/>
          <w:szCs w:val="21"/>
        </w:rPr>
      </w:pPr>
      <w:r>
        <w:rPr>
          <w:rFonts w:hint="eastAsia" w:cs="仿宋" w:asciiTheme="minorEastAsia" w:hAnsiTheme="minorEastAsia" w:eastAsiaTheme="minorEastAsia"/>
          <w:sz w:val="21"/>
          <w:szCs w:val="21"/>
        </w:rPr>
        <w:t>14.反馈控制主要包括（    ）。</w:t>
      </w:r>
    </w:p>
    <w:p>
      <w:pPr>
        <w:spacing w:line="400" w:lineRule="exact"/>
        <w:rPr>
          <w:rFonts w:cs="仿宋" w:asciiTheme="minorEastAsia" w:hAnsiTheme="minorEastAsia" w:eastAsiaTheme="minorEastAsia"/>
          <w:sz w:val="21"/>
          <w:szCs w:val="21"/>
        </w:rPr>
      </w:pPr>
      <w:r>
        <w:rPr>
          <w:rFonts w:hint="eastAsia" w:cs="仿宋" w:asciiTheme="minorEastAsia" w:hAnsiTheme="minorEastAsia" w:eastAsiaTheme="minorEastAsia"/>
          <w:sz w:val="21"/>
          <w:szCs w:val="21"/>
        </w:rPr>
        <w:t>A.财务分析</w:t>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 xml:space="preserve"> </w:t>
      </w:r>
      <w:r>
        <w:rPr>
          <w:rFonts w:hint="eastAsia" w:cs="仿宋" w:asciiTheme="minorEastAsia" w:hAnsiTheme="minorEastAsia" w:eastAsiaTheme="minorEastAsia"/>
          <w:sz w:val="21"/>
          <w:szCs w:val="21"/>
          <w:lang w:val="en-US" w:eastAsia="zh-CN"/>
        </w:rPr>
        <w:t xml:space="preserve">  </w:t>
      </w:r>
      <w:r>
        <w:rPr>
          <w:rFonts w:hint="eastAsia" w:cs="仿宋" w:asciiTheme="minorEastAsia" w:hAnsiTheme="minorEastAsia" w:eastAsiaTheme="minorEastAsia"/>
          <w:sz w:val="21"/>
          <w:szCs w:val="21"/>
        </w:rPr>
        <w:t xml:space="preserve"> B.成本分析  C.质量分析</w:t>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 xml:space="preserve"> D.以上都正确</w:t>
      </w:r>
    </w:p>
    <w:p>
      <w:pPr>
        <w:spacing w:line="400" w:lineRule="exact"/>
        <w:rPr>
          <w:rFonts w:cs="仿宋" w:asciiTheme="minorEastAsia" w:hAnsiTheme="minorEastAsia" w:eastAsiaTheme="minorEastAsia"/>
          <w:sz w:val="21"/>
          <w:szCs w:val="21"/>
        </w:rPr>
      </w:pPr>
      <w:r>
        <w:rPr>
          <w:rFonts w:hint="eastAsia" w:cs="仿宋" w:asciiTheme="minorEastAsia" w:hAnsiTheme="minorEastAsia" w:eastAsiaTheme="minorEastAsia"/>
          <w:sz w:val="21"/>
          <w:szCs w:val="21"/>
        </w:rPr>
        <w:t>15.企业技术创新的核心内容是（    ）。</w:t>
      </w:r>
    </w:p>
    <w:p>
      <w:pPr>
        <w:spacing w:line="400" w:lineRule="exact"/>
        <w:rPr>
          <w:rFonts w:cs="仿宋" w:asciiTheme="minorEastAsia" w:hAnsiTheme="minorEastAsia" w:eastAsiaTheme="minorEastAsia"/>
          <w:sz w:val="21"/>
          <w:szCs w:val="21"/>
        </w:rPr>
      </w:pPr>
      <w:r>
        <w:rPr>
          <w:rFonts w:hint="eastAsia" w:cs="仿宋" w:asciiTheme="minorEastAsia" w:hAnsiTheme="minorEastAsia" w:eastAsiaTheme="minorEastAsia"/>
          <w:sz w:val="21"/>
          <w:szCs w:val="21"/>
        </w:rPr>
        <w:t>A.要素创新</w:t>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B.产品创新</w:t>
      </w:r>
      <w:r>
        <w:rPr>
          <w:rFonts w:hint="eastAsia" w:cs="仿宋" w:asciiTheme="minorEastAsia" w:hAnsiTheme="minorEastAsia" w:eastAsiaTheme="minorEastAsia"/>
          <w:sz w:val="21"/>
          <w:szCs w:val="21"/>
          <w:lang w:val="en-US" w:eastAsia="zh-CN"/>
        </w:rPr>
        <w:t xml:space="preserve">       </w:t>
      </w:r>
      <w:r>
        <w:rPr>
          <w:rFonts w:hint="eastAsia" w:cs="仿宋" w:asciiTheme="minorEastAsia" w:hAnsiTheme="minorEastAsia" w:eastAsiaTheme="minorEastAsia"/>
          <w:sz w:val="21"/>
          <w:szCs w:val="21"/>
        </w:rPr>
        <w:t>C.生产工艺创新</w:t>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D.设备创新</w:t>
      </w:r>
    </w:p>
    <w:p>
      <w:pPr>
        <w:spacing w:line="400" w:lineRule="exact"/>
        <w:rPr>
          <w:rFonts w:cs="仿宋" w:asciiTheme="minorEastAsia" w:hAnsiTheme="minorEastAsia" w:eastAsiaTheme="minorEastAsia"/>
          <w:sz w:val="21"/>
          <w:szCs w:val="21"/>
        </w:rPr>
      </w:pPr>
      <w:r>
        <w:rPr>
          <w:rFonts w:hint="eastAsia" w:cs="仿宋" w:asciiTheme="minorEastAsia" w:hAnsiTheme="minorEastAsia" w:eastAsiaTheme="minorEastAsia"/>
          <w:sz w:val="21"/>
          <w:szCs w:val="21"/>
        </w:rPr>
        <w:t>16.当组织幅度一定时，组织层级与组织规模之间的关系是（    ）。</w:t>
      </w:r>
    </w:p>
    <w:p>
      <w:pPr>
        <w:spacing w:line="400" w:lineRule="exact"/>
        <w:rPr>
          <w:rFonts w:cs="仿宋" w:asciiTheme="minorEastAsia" w:hAnsiTheme="minorEastAsia" w:eastAsiaTheme="minorEastAsia"/>
          <w:sz w:val="21"/>
          <w:szCs w:val="21"/>
        </w:rPr>
      </w:pPr>
      <w:r>
        <w:rPr>
          <w:rFonts w:hint="eastAsia" w:cs="仿宋" w:asciiTheme="minorEastAsia" w:hAnsiTheme="minorEastAsia" w:eastAsiaTheme="minorEastAsia"/>
          <w:sz w:val="21"/>
          <w:szCs w:val="21"/>
        </w:rPr>
        <w:t>A.指数关系</w:t>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B.正比关系   C.反比关系</w:t>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 xml:space="preserve"> D.对数关系</w:t>
      </w:r>
    </w:p>
    <w:p>
      <w:pPr>
        <w:spacing w:line="400" w:lineRule="exact"/>
        <w:rPr>
          <w:rFonts w:cs="仿宋" w:asciiTheme="minorEastAsia" w:hAnsiTheme="minorEastAsia" w:eastAsiaTheme="minorEastAsia"/>
          <w:sz w:val="21"/>
          <w:szCs w:val="21"/>
        </w:rPr>
      </w:pPr>
      <w:r>
        <w:rPr>
          <w:rFonts w:hint="eastAsia" w:cs="仿宋" w:asciiTheme="minorEastAsia" w:hAnsiTheme="minorEastAsia" w:eastAsiaTheme="minorEastAsia"/>
          <w:sz w:val="21"/>
          <w:szCs w:val="21"/>
        </w:rPr>
        <w:t>17.决定企业其它制度的根本制度是（    ）。</w:t>
      </w:r>
    </w:p>
    <w:p>
      <w:pPr>
        <w:spacing w:line="400" w:lineRule="exact"/>
        <w:rPr>
          <w:rFonts w:cs="仿宋" w:asciiTheme="minorEastAsia" w:hAnsiTheme="minorEastAsia" w:eastAsiaTheme="minorEastAsia"/>
          <w:sz w:val="21"/>
          <w:szCs w:val="21"/>
        </w:rPr>
      </w:pPr>
      <w:r>
        <w:rPr>
          <w:rFonts w:hint="eastAsia" w:cs="仿宋" w:asciiTheme="minorEastAsia" w:hAnsiTheme="minorEastAsia" w:eastAsiaTheme="minorEastAsia"/>
          <w:sz w:val="21"/>
          <w:szCs w:val="21"/>
        </w:rPr>
        <w:t>A.财务制度</w:t>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B.产权制度   C.经营制度</w:t>
      </w:r>
      <w:r>
        <w:rPr>
          <w:rFonts w:hint="eastAsia" w:cs="仿宋" w:asciiTheme="minorEastAsia" w:hAnsiTheme="minorEastAsia" w:eastAsiaTheme="minorEastAsia"/>
          <w:sz w:val="21"/>
          <w:szCs w:val="21"/>
        </w:rPr>
        <w:tab/>
      </w:r>
      <w:r>
        <w:rPr>
          <w:rFonts w:hint="eastAsia" w:cs="仿宋" w:asciiTheme="minorEastAsia" w:hAnsiTheme="minorEastAsia" w:eastAsiaTheme="minorEastAsia"/>
          <w:sz w:val="21"/>
          <w:szCs w:val="21"/>
        </w:rPr>
        <w:t xml:space="preserve"> D.管理制度</w:t>
      </w:r>
    </w:p>
    <w:p>
      <w:pPr>
        <w:spacing w:line="400" w:lineRule="exact"/>
        <w:rPr>
          <w:rFonts w:hint="eastAsia" w:cs="仿宋" w:asciiTheme="minorEastAsia" w:hAnsiTheme="minorEastAsia" w:eastAsiaTheme="minorEastAsia"/>
          <w:b/>
          <w:bCs/>
          <w:sz w:val="21"/>
          <w:szCs w:val="21"/>
          <w:lang w:eastAsia="zh-CN"/>
        </w:rPr>
      </w:pPr>
      <w:r>
        <w:rPr>
          <w:rFonts w:hint="eastAsia" w:cs="仿宋" w:asciiTheme="minorEastAsia" w:hAnsiTheme="minorEastAsia" w:eastAsiaTheme="minorEastAsia"/>
          <w:b/>
          <w:bCs/>
          <w:sz w:val="21"/>
          <w:szCs w:val="21"/>
        </w:rPr>
        <w:t>二、辨析题（判断是否正确，如错误请改正</w:t>
      </w:r>
      <w:r>
        <w:rPr>
          <w:rFonts w:hint="eastAsia" w:cs="仿宋" w:asciiTheme="minorEastAsia" w:hAnsiTheme="minorEastAsia" w:eastAsiaTheme="minorEastAsia"/>
          <w:b/>
          <w:bCs/>
          <w:sz w:val="21"/>
          <w:szCs w:val="21"/>
          <w:lang w:eastAsia="zh-CN"/>
        </w:rPr>
        <w:t>）</w:t>
      </w:r>
    </w:p>
    <w:p>
      <w:pPr>
        <w:spacing w:line="400" w:lineRule="exact"/>
        <w:rPr>
          <w:rFonts w:cs="仿宋" w:asciiTheme="minorEastAsia" w:hAnsiTheme="minorEastAsia" w:eastAsiaTheme="minorEastAsia"/>
          <w:sz w:val="21"/>
          <w:szCs w:val="21"/>
        </w:rPr>
      </w:pPr>
      <w:r>
        <w:rPr>
          <w:rFonts w:hint="eastAsia" w:cs="仿宋" w:asciiTheme="minorEastAsia" w:hAnsiTheme="minorEastAsia" w:eastAsiaTheme="minorEastAsia"/>
          <w:sz w:val="21"/>
          <w:szCs w:val="21"/>
        </w:rPr>
        <w:t>1.一般说来锥形组织结构的管理层次较少。</w:t>
      </w:r>
    </w:p>
    <w:p>
      <w:pPr>
        <w:spacing w:line="400" w:lineRule="exact"/>
        <w:rPr>
          <w:rFonts w:cs="仿宋" w:asciiTheme="minorEastAsia" w:hAnsiTheme="minorEastAsia" w:eastAsiaTheme="minorEastAsia"/>
          <w:sz w:val="21"/>
          <w:szCs w:val="21"/>
        </w:rPr>
      </w:pPr>
    </w:p>
    <w:p>
      <w:pPr>
        <w:spacing w:line="400" w:lineRule="exact"/>
        <w:ind w:firstLine="480"/>
        <w:rPr>
          <w:rFonts w:cs="仿宋" w:asciiTheme="minorEastAsia" w:hAnsiTheme="minorEastAsia" w:eastAsiaTheme="minorEastAsia"/>
          <w:sz w:val="21"/>
          <w:szCs w:val="21"/>
        </w:rPr>
      </w:pPr>
    </w:p>
    <w:p>
      <w:pPr>
        <w:snapToGrid w:val="0"/>
        <w:spacing w:line="300" w:lineRule="auto"/>
        <w:rPr>
          <w:rFonts w:cs="仿宋" w:asciiTheme="minorEastAsia" w:hAnsiTheme="minorEastAsia" w:eastAsiaTheme="minorEastAsia"/>
          <w:sz w:val="21"/>
          <w:szCs w:val="21"/>
        </w:rPr>
      </w:pPr>
      <w:r>
        <w:rPr>
          <w:rFonts w:hint="eastAsia" w:cs="仿宋" w:asciiTheme="minorEastAsia" w:hAnsiTheme="minorEastAsia" w:eastAsiaTheme="minorEastAsia"/>
          <w:sz w:val="21"/>
          <w:szCs w:val="21"/>
        </w:rPr>
        <w:t>2.梅奥通过“霍桑试验”得出职工是经济人。</w:t>
      </w:r>
    </w:p>
    <w:p>
      <w:pPr>
        <w:snapToGrid w:val="0"/>
        <w:spacing w:line="360" w:lineRule="auto"/>
        <w:rPr>
          <w:rFonts w:cs="仿宋" w:asciiTheme="minorEastAsia" w:hAnsiTheme="minorEastAsia" w:eastAsiaTheme="minorEastAsia"/>
          <w:b/>
          <w:sz w:val="21"/>
          <w:szCs w:val="21"/>
        </w:rPr>
      </w:pPr>
    </w:p>
    <w:p>
      <w:pPr>
        <w:snapToGrid w:val="0"/>
        <w:spacing w:line="360" w:lineRule="auto"/>
        <w:rPr>
          <w:rFonts w:cs="仿宋" w:asciiTheme="minorEastAsia" w:hAnsiTheme="minorEastAsia" w:eastAsiaTheme="minorEastAsia"/>
          <w:b/>
          <w:sz w:val="21"/>
          <w:szCs w:val="21"/>
        </w:rPr>
      </w:pPr>
    </w:p>
    <w:p>
      <w:pPr>
        <w:spacing w:line="400" w:lineRule="exact"/>
        <w:rPr>
          <w:rFonts w:cs="仿宋" w:asciiTheme="minorEastAsia" w:hAnsiTheme="minorEastAsia" w:eastAsiaTheme="minorEastAsia"/>
          <w:sz w:val="21"/>
          <w:szCs w:val="21"/>
        </w:rPr>
      </w:pPr>
      <w:r>
        <w:rPr>
          <w:rFonts w:hint="eastAsia" w:cs="仿宋" w:asciiTheme="minorEastAsia" w:hAnsiTheme="minorEastAsia" w:eastAsiaTheme="minorEastAsia"/>
          <w:sz w:val="21"/>
          <w:szCs w:val="21"/>
        </w:rPr>
        <w:t>3.决策树法通过考查产量、成本与利润关系以及盈亏变化来为决策提供依据。</w:t>
      </w:r>
    </w:p>
    <w:p>
      <w:pPr>
        <w:snapToGrid w:val="0"/>
        <w:spacing w:line="360" w:lineRule="auto"/>
        <w:rPr>
          <w:rFonts w:cs="仿宋" w:asciiTheme="minorEastAsia" w:hAnsiTheme="minorEastAsia" w:eastAsiaTheme="minorEastAsia"/>
          <w:b/>
          <w:sz w:val="21"/>
          <w:szCs w:val="21"/>
        </w:rPr>
      </w:pPr>
    </w:p>
    <w:p>
      <w:pPr>
        <w:snapToGrid w:val="0"/>
        <w:spacing w:line="360" w:lineRule="auto"/>
        <w:rPr>
          <w:rFonts w:cs="仿宋" w:asciiTheme="minorEastAsia" w:hAnsiTheme="minorEastAsia" w:eastAsiaTheme="minorEastAsia"/>
          <w:b/>
          <w:sz w:val="21"/>
          <w:szCs w:val="21"/>
        </w:rPr>
      </w:pPr>
    </w:p>
    <w:p>
      <w:pPr>
        <w:spacing w:line="400" w:lineRule="exact"/>
        <w:rPr>
          <w:rFonts w:cs="仿宋" w:asciiTheme="minorEastAsia" w:hAnsiTheme="minorEastAsia" w:eastAsiaTheme="minorEastAsia"/>
          <w:sz w:val="21"/>
          <w:szCs w:val="21"/>
        </w:rPr>
      </w:pPr>
      <w:r>
        <w:rPr>
          <w:rFonts w:hint="eastAsia" w:cs="仿宋" w:asciiTheme="minorEastAsia" w:hAnsiTheme="minorEastAsia" w:eastAsiaTheme="minorEastAsia"/>
          <w:sz w:val="21"/>
          <w:szCs w:val="21"/>
        </w:rPr>
        <w:t>4.放任型领导主动发动下属讨论共同商量、集思广益，然后决策。</w:t>
      </w:r>
    </w:p>
    <w:p>
      <w:pPr>
        <w:spacing w:beforeLines="50" w:line="400" w:lineRule="exact"/>
        <w:rPr>
          <w:rFonts w:ascii="仿宋" w:hAnsi="仿宋" w:eastAsia="仿宋" w:cs="仿宋"/>
          <w:b/>
          <w:bCs/>
          <w:sz w:val="21"/>
          <w:szCs w:val="21"/>
        </w:rPr>
      </w:pPr>
    </w:p>
    <w:p>
      <w:pPr>
        <w:spacing w:beforeLines="50" w:line="400" w:lineRule="exact"/>
        <w:rPr>
          <w:rFonts w:cs="仿宋" w:asciiTheme="minorEastAsia" w:hAnsiTheme="minorEastAsia" w:eastAsiaTheme="minorEastAsia"/>
          <w:b/>
          <w:bCs/>
          <w:sz w:val="21"/>
          <w:szCs w:val="21"/>
        </w:rPr>
      </w:pPr>
      <w:r>
        <w:rPr>
          <w:rFonts w:hint="eastAsia" w:cs="仿宋" w:asciiTheme="minorEastAsia" w:hAnsiTheme="minorEastAsia" w:eastAsiaTheme="minorEastAsia"/>
          <w:b/>
          <w:bCs/>
          <w:sz w:val="21"/>
          <w:szCs w:val="21"/>
        </w:rPr>
        <w:t>三、简答题</w:t>
      </w:r>
    </w:p>
    <w:p>
      <w:pPr>
        <w:spacing w:line="400" w:lineRule="exact"/>
        <w:rPr>
          <w:rFonts w:cs="仿宋" w:asciiTheme="minorEastAsia" w:hAnsiTheme="minorEastAsia" w:eastAsiaTheme="minorEastAsia"/>
          <w:sz w:val="21"/>
          <w:szCs w:val="21"/>
        </w:rPr>
      </w:pPr>
      <w:r>
        <w:rPr>
          <w:rFonts w:hint="eastAsia" w:cs="仿宋" w:asciiTheme="minorEastAsia" w:hAnsiTheme="minorEastAsia" w:eastAsiaTheme="minorEastAsia"/>
          <w:sz w:val="21"/>
          <w:szCs w:val="21"/>
        </w:rPr>
        <w:t>1.简述目标管理的基本思想？</w:t>
      </w:r>
    </w:p>
    <w:p>
      <w:pPr>
        <w:spacing w:line="400" w:lineRule="exact"/>
        <w:rPr>
          <w:rFonts w:cs="仿宋" w:asciiTheme="minorEastAsia" w:hAnsiTheme="minorEastAsia" w:eastAsiaTheme="minorEastAsia"/>
          <w:sz w:val="21"/>
          <w:szCs w:val="21"/>
        </w:rPr>
      </w:pPr>
    </w:p>
    <w:p>
      <w:pPr>
        <w:spacing w:line="400" w:lineRule="exact"/>
        <w:ind w:firstLine="480"/>
        <w:rPr>
          <w:rFonts w:cs="仿宋" w:asciiTheme="minorEastAsia" w:hAnsiTheme="minorEastAsia" w:eastAsiaTheme="minorEastAsia"/>
          <w:sz w:val="21"/>
          <w:szCs w:val="21"/>
        </w:rPr>
      </w:pPr>
    </w:p>
    <w:p>
      <w:pPr>
        <w:spacing w:line="400" w:lineRule="exact"/>
        <w:rPr>
          <w:rFonts w:cs="仿宋" w:asciiTheme="minorEastAsia" w:hAnsiTheme="minorEastAsia" w:eastAsiaTheme="minorEastAsia"/>
          <w:sz w:val="21"/>
          <w:szCs w:val="21"/>
        </w:rPr>
      </w:pPr>
      <w:r>
        <w:rPr>
          <w:rFonts w:hint="eastAsia" w:cs="仿宋" w:asciiTheme="minorEastAsia" w:hAnsiTheme="minorEastAsia" w:eastAsiaTheme="minorEastAsia"/>
          <w:sz w:val="21"/>
          <w:szCs w:val="21"/>
        </w:rPr>
        <w:t>2.组织设计原则有哪些？</w:t>
      </w:r>
    </w:p>
    <w:p>
      <w:pPr>
        <w:spacing w:line="400" w:lineRule="exact"/>
        <w:ind w:firstLine="480"/>
        <w:rPr>
          <w:rFonts w:cs="仿宋" w:asciiTheme="minorEastAsia" w:hAnsiTheme="minorEastAsia" w:eastAsiaTheme="minorEastAsia"/>
          <w:sz w:val="21"/>
          <w:szCs w:val="21"/>
        </w:rPr>
      </w:pPr>
    </w:p>
    <w:p>
      <w:pPr>
        <w:spacing w:line="400" w:lineRule="exact"/>
        <w:ind w:firstLine="480"/>
        <w:rPr>
          <w:rFonts w:cs="仿宋" w:asciiTheme="minorEastAsia" w:hAnsiTheme="minorEastAsia" w:eastAsiaTheme="minorEastAsia"/>
          <w:sz w:val="21"/>
          <w:szCs w:val="21"/>
        </w:rPr>
      </w:pPr>
    </w:p>
    <w:p>
      <w:pPr>
        <w:spacing w:line="400" w:lineRule="exact"/>
        <w:rPr>
          <w:rFonts w:cs="仿宋" w:asciiTheme="minorEastAsia" w:hAnsiTheme="minorEastAsia" w:eastAsiaTheme="minorEastAsia"/>
          <w:sz w:val="21"/>
          <w:szCs w:val="21"/>
        </w:rPr>
      </w:pPr>
      <w:r>
        <w:rPr>
          <w:rFonts w:hint="eastAsia" w:cs="仿宋" w:asciiTheme="minorEastAsia" w:hAnsiTheme="minorEastAsia" w:eastAsiaTheme="minorEastAsia"/>
          <w:sz w:val="21"/>
          <w:szCs w:val="21"/>
        </w:rPr>
        <w:t>3.内部提升具有哪些优势与劣势？</w:t>
      </w:r>
    </w:p>
    <w:p>
      <w:pPr>
        <w:spacing w:line="400" w:lineRule="exact"/>
        <w:rPr>
          <w:rFonts w:ascii="仿宋" w:hAnsi="仿宋" w:eastAsia="仿宋" w:cs="仿宋"/>
          <w:sz w:val="21"/>
          <w:szCs w:val="21"/>
        </w:rPr>
      </w:pPr>
    </w:p>
    <w:p>
      <w:pPr>
        <w:spacing w:beforeLines="50" w:line="400" w:lineRule="exact"/>
        <w:rPr>
          <w:rFonts w:cs="仿宋" w:asciiTheme="minorEastAsia" w:hAnsiTheme="minorEastAsia" w:eastAsiaTheme="minorEastAsia"/>
          <w:b/>
          <w:bCs/>
          <w:sz w:val="21"/>
          <w:szCs w:val="21"/>
        </w:rPr>
      </w:pPr>
      <w:r>
        <w:rPr>
          <w:rFonts w:hint="eastAsia" w:cs="仿宋" w:asciiTheme="minorEastAsia" w:hAnsiTheme="minorEastAsia" w:eastAsiaTheme="minorEastAsia"/>
          <w:b/>
          <w:bCs/>
          <w:sz w:val="21"/>
          <w:szCs w:val="21"/>
        </w:rPr>
        <w:t>四、论述题</w:t>
      </w:r>
    </w:p>
    <w:p>
      <w:pPr>
        <w:spacing w:line="400" w:lineRule="exact"/>
        <w:ind w:left="742" w:hanging="648" w:hangingChars="309"/>
        <w:rPr>
          <w:rFonts w:cs="仿宋" w:asciiTheme="minorEastAsia" w:hAnsiTheme="minorEastAsia" w:eastAsiaTheme="minorEastAsia"/>
          <w:sz w:val="21"/>
          <w:szCs w:val="21"/>
        </w:rPr>
      </w:pPr>
      <w:r>
        <w:rPr>
          <w:rFonts w:hint="eastAsia" w:cs="仿宋" w:asciiTheme="minorEastAsia" w:hAnsiTheme="minorEastAsia" w:eastAsiaTheme="minorEastAsia"/>
          <w:sz w:val="21"/>
          <w:szCs w:val="21"/>
        </w:rPr>
        <w:t>1.有人要求“领导下基层去具体指导工作例如要求市长到农村村委会去指导工作”请你从管理学原理的角度对此要求进行评述。</w:t>
      </w:r>
    </w:p>
    <w:p>
      <w:pPr>
        <w:spacing w:line="400" w:lineRule="exact"/>
        <w:ind w:left="742" w:hanging="648" w:hangingChars="309"/>
        <w:rPr>
          <w:rFonts w:hint="eastAsia" w:cs="仿宋" w:asciiTheme="minorEastAsia" w:hAnsiTheme="minorEastAsia" w:eastAsiaTheme="minorEastAsia"/>
          <w:sz w:val="21"/>
          <w:szCs w:val="21"/>
        </w:rPr>
      </w:pPr>
    </w:p>
    <w:p>
      <w:pPr>
        <w:spacing w:line="400" w:lineRule="exact"/>
        <w:ind w:left="742" w:hanging="648" w:hangingChars="309"/>
        <w:rPr>
          <w:rFonts w:hint="eastAsia" w:cs="仿宋" w:asciiTheme="minorEastAsia" w:hAnsiTheme="minorEastAsia" w:eastAsiaTheme="minorEastAsia"/>
          <w:sz w:val="21"/>
          <w:szCs w:val="21"/>
        </w:rPr>
      </w:pPr>
    </w:p>
    <w:p>
      <w:pPr>
        <w:spacing w:line="400" w:lineRule="exact"/>
        <w:ind w:left="742" w:hanging="648" w:hangingChars="309"/>
        <w:rPr>
          <w:rFonts w:cs="仿宋" w:asciiTheme="minorEastAsia" w:hAnsiTheme="minorEastAsia" w:eastAsiaTheme="minorEastAsia"/>
          <w:sz w:val="21"/>
          <w:szCs w:val="21"/>
        </w:rPr>
      </w:pPr>
      <w:r>
        <w:rPr>
          <w:rFonts w:hint="eastAsia" w:cs="仿宋" w:asciiTheme="minorEastAsia" w:hAnsiTheme="minorEastAsia" w:eastAsiaTheme="minorEastAsia"/>
          <w:sz w:val="21"/>
          <w:szCs w:val="21"/>
        </w:rPr>
        <w:t>2.人民日报报道：有一名小学生给温家宝总理写了一封信，温总理在百忙之中，抽空亲笔给她回了一封信，你学了管理学后对这件事有何评述？</w:t>
      </w:r>
    </w:p>
    <w:p>
      <w:pPr>
        <w:spacing w:line="360" w:lineRule="auto"/>
        <w:rPr>
          <w:rFonts w:hint="eastAsia" w:cs="仿宋" w:asciiTheme="minorEastAsia" w:hAnsiTheme="minorEastAsia" w:eastAsiaTheme="minorEastAsia"/>
          <w:bCs/>
          <w:sz w:val="21"/>
          <w:szCs w:val="21"/>
        </w:rPr>
      </w:pPr>
    </w:p>
    <w:p>
      <w:pPr>
        <w:spacing w:line="360" w:lineRule="auto"/>
        <w:rPr>
          <w:rFonts w:hint="eastAsia" w:cs="仿宋" w:asciiTheme="minorEastAsia" w:hAnsiTheme="minorEastAsia" w:eastAsiaTheme="minorEastAsia"/>
          <w:bCs/>
          <w:sz w:val="21"/>
          <w:szCs w:val="21"/>
        </w:rPr>
      </w:pPr>
    </w:p>
    <w:p>
      <w:pPr>
        <w:spacing w:line="360" w:lineRule="auto"/>
        <w:rPr>
          <w:rFonts w:cs="仿宋" w:asciiTheme="minorEastAsia" w:hAnsiTheme="minorEastAsia" w:eastAsiaTheme="minorEastAsia"/>
          <w:bCs/>
          <w:sz w:val="21"/>
          <w:szCs w:val="21"/>
        </w:rPr>
      </w:pPr>
      <w:r>
        <w:rPr>
          <w:rFonts w:hint="eastAsia" w:cs="仿宋" w:asciiTheme="minorEastAsia" w:hAnsiTheme="minorEastAsia" w:eastAsiaTheme="minorEastAsia"/>
          <w:bCs/>
          <w:sz w:val="21"/>
          <w:szCs w:val="21"/>
        </w:rPr>
        <w:t>3．梅奥的人际关系学说提出了哪些基本观点？继梅奥之后，行为科学理论的发展主要集中在哪些领域？</w:t>
      </w:r>
    </w:p>
    <w:p>
      <w:pPr>
        <w:spacing w:line="360" w:lineRule="auto"/>
        <w:rPr>
          <w:rFonts w:hint="eastAsia" w:cs="仿宋" w:asciiTheme="minorEastAsia" w:hAnsiTheme="minorEastAsia" w:eastAsiaTheme="minorEastAsia"/>
          <w:bCs/>
          <w:sz w:val="21"/>
          <w:szCs w:val="21"/>
        </w:rPr>
      </w:pPr>
    </w:p>
    <w:p>
      <w:pPr>
        <w:spacing w:line="360" w:lineRule="auto"/>
        <w:rPr>
          <w:rFonts w:hint="eastAsia" w:cs="仿宋" w:asciiTheme="minorEastAsia" w:hAnsiTheme="minorEastAsia" w:eastAsiaTheme="minorEastAsia"/>
          <w:bCs/>
          <w:sz w:val="21"/>
          <w:szCs w:val="21"/>
        </w:rPr>
      </w:pPr>
    </w:p>
    <w:p>
      <w:pPr>
        <w:spacing w:line="400" w:lineRule="exact"/>
        <w:rPr>
          <w:rFonts w:cs="仿宋" w:asciiTheme="minorEastAsia" w:hAnsiTheme="minorEastAsia" w:eastAsiaTheme="minorEastAsia"/>
          <w:b/>
          <w:sz w:val="21"/>
          <w:szCs w:val="21"/>
        </w:rPr>
      </w:pPr>
      <w:r>
        <w:rPr>
          <w:rFonts w:hint="eastAsia" w:cs="仿宋" w:asciiTheme="minorEastAsia" w:hAnsiTheme="minorEastAsia" w:eastAsiaTheme="minorEastAsia"/>
          <w:b/>
          <w:sz w:val="21"/>
          <w:szCs w:val="21"/>
        </w:rPr>
        <w:t>五、案例分析</w:t>
      </w:r>
    </w:p>
    <w:p>
      <w:pPr>
        <w:spacing w:line="400" w:lineRule="exact"/>
        <w:rPr>
          <w:rFonts w:cs="仿宋" w:asciiTheme="minorEastAsia" w:hAnsiTheme="minorEastAsia" w:eastAsiaTheme="minorEastAsia"/>
          <w:sz w:val="21"/>
          <w:szCs w:val="21"/>
        </w:rPr>
      </w:pPr>
      <w:r>
        <w:rPr>
          <w:rFonts w:hint="eastAsia" w:cs="仿宋" w:asciiTheme="minorEastAsia" w:hAnsiTheme="minorEastAsia" w:eastAsiaTheme="minorEastAsia"/>
          <w:b/>
          <w:sz w:val="21"/>
          <w:szCs w:val="21"/>
        </w:rPr>
        <w:t>1、“宏达集团的目标管理”</w:t>
      </w:r>
    </w:p>
    <w:p>
      <w:pPr>
        <w:spacing w:line="400" w:lineRule="exact"/>
        <w:ind w:firstLine="420" w:firstLineChars="200"/>
        <w:rPr>
          <w:rFonts w:cs="仿宋" w:asciiTheme="minorEastAsia" w:hAnsiTheme="minorEastAsia" w:eastAsiaTheme="minorEastAsia"/>
          <w:sz w:val="21"/>
          <w:szCs w:val="21"/>
        </w:rPr>
      </w:pPr>
      <w:r>
        <w:rPr>
          <w:rFonts w:hint="eastAsia" w:cs="仿宋" w:asciiTheme="minorEastAsia" w:hAnsiTheme="minorEastAsia" w:eastAsiaTheme="minorEastAsia"/>
          <w:sz w:val="21"/>
          <w:szCs w:val="21"/>
        </w:rPr>
        <w:t>宏大集团公司是一家拥有20家子公司和分公司的大型集团企业，集团公司对分公司的管理方式是独立经营，集中核算。</w:t>
      </w:r>
    </w:p>
    <w:p>
      <w:pPr>
        <w:spacing w:line="400" w:lineRule="exact"/>
        <w:ind w:firstLine="420" w:firstLineChars="200"/>
        <w:rPr>
          <w:rFonts w:cs="仿宋" w:asciiTheme="minorEastAsia" w:hAnsiTheme="minorEastAsia" w:eastAsiaTheme="minorEastAsia"/>
          <w:sz w:val="21"/>
          <w:szCs w:val="21"/>
        </w:rPr>
      </w:pPr>
      <w:r>
        <w:rPr>
          <w:rFonts w:hint="eastAsia" w:cs="仿宋" w:asciiTheme="minorEastAsia" w:hAnsiTheme="minorEastAsia" w:eastAsiaTheme="minorEastAsia"/>
          <w:sz w:val="21"/>
          <w:szCs w:val="21"/>
        </w:rPr>
        <w:t>有一位分公司的张经理最近听了关于目标管理的讲座，很受启发和鼓舞，计划在分公司内推行目标管理。在一次部门经理会议上他详细叙述了这种方法的实际应用与发展情况，指出了在公司推行这种方法的好处，提出计划在公司实施目标管理，并要求下属人员考虑他的建议。一段时间后，在又一次部门经理会议上，大家对实施目标管理进行了讨论。财务经理提出，集团总公司对分公司下一年的目标没有明确指示，生产经理也提出，总公司对分公司的目标也无明确要求，分公司要做什么也不清楚，等等。听到这些后，张经理说：“这些都无关紧要，不会影响我们实施目标管理。其实，目标没什么神秘的，我们分公司计划明年的销售额达到500万，税后利润达到8％，投资收益率达到15％，正在进行的新产品项目很快就能投产，我们以后还会有更进一步的明确目标，如今年年底前完成我们的新市场开发工作，保持员工流动率在15％以下……”。张经理越说越兴奋，“下个月，你们每个人要把这些目标转换成自己部门可考核的目标，并能用数字表达，这些数字加起来就构成我们分公司的总目标了”。部门经理听到这里，对自己的领导提出这些可考核的目标及如此明确和自信的陈述感到惊讶，一时无语。</w:t>
      </w:r>
    </w:p>
    <w:p>
      <w:pPr>
        <w:spacing w:line="400" w:lineRule="exact"/>
        <w:ind w:firstLine="420" w:firstLineChars="200"/>
        <w:rPr>
          <w:rFonts w:cs="仿宋" w:asciiTheme="minorEastAsia" w:hAnsiTheme="minorEastAsia" w:eastAsiaTheme="minorEastAsia"/>
          <w:sz w:val="21"/>
          <w:szCs w:val="21"/>
        </w:rPr>
      </w:pPr>
      <w:r>
        <w:rPr>
          <w:rFonts w:hint="eastAsia" w:cs="仿宋" w:asciiTheme="minorEastAsia" w:hAnsiTheme="minorEastAsia" w:eastAsiaTheme="minorEastAsia"/>
          <w:sz w:val="21"/>
          <w:szCs w:val="21"/>
        </w:rPr>
        <w:t>根据上述材料回答下列问题：</w:t>
      </w:r>
    </w:p>
    <w:p>
      <w:pPr>
        <w:spacing w:line="400" w:lineRule="exact"/>
        <w:ind w:firstLine="420" w:firstLineChars="200"/>
        <w:rPr>
          <w:rFonts w:cs="仿宋" w:asciiTheme="minorEastAsia" w:hAnsiTheme="minorEastAsia" w:eastAsiaTheme="minorEastAsia"/>
          <w:sz w:val="21"/>
          <w:szCs w:val="21"/>
        </w:rPr>
      </w:pPr>
      <w:r>
        <w:rPr>
          <w:rFonts w:hint="eastAsia" w:cs="仿宋" w:asciiTheme="minorEastAsia" w:hAnsiTheme="minorEastAsia" w:eastAsiaTheme="minorEastAsia"/>
          <w:sz w:val="21"/>
          <w:szCs w:val="21"/>
        </w:rPr>
        <w:t>(1)什么是目标管理?其特点是什么。</w:t>
      </w:r>
    </w:p>
    <w:p>
      <w:pPr>
        <w:spacing w:line="400" w:lineRule="exact"/>
        <w:ind w:firstLine="420" w:firstLineChars="200"/>
        <w:rPr>
          <w:rFonts w:cs="仿宋" w:asciiTheme="minorEastAsia" w:hAnsiTheme="minorEastAsia" w:eastAsiaTheme="minorEastAsia"/>
          <w:sz w:val="21"/>
          <w:szCs w:val="21"/>
        </w:rPr>
      </w:pPr>
      <w:r>
        <w:rPr>
          <w:rFonts w:hint="eastAsia" w:cs="仿宋" w:asciiTheme="minorEastAsia" w:hAnsiTheme="minorEastAsia" w:eastAsiaTheme="minorEastAsia"/>
          <w:sz w:val="21"/>
          <w:szCs w:val="21"/>
        </w:rPr>
        <w:t xml:space="preserve">(2)张经理设置目标的方法是否妥当?你认为应该如何做 </w:t>
      </w:r>
    </w:p>
    <w:p>
      <w:pPr>
        <w:spacing w:line="400" w:lineRule="exact"/>
        <w:ind w:firstLine="420" w:firstLineChars="200"/>
        <w:rPr>
          <w:rFonts w:ascii="仿宋" w:hAnsi="仿宋" w:eastAsia="仿宋" w:cs="仿宋"/>
          <w:sz w:val="21"/>
          <w:szCs w:val="21"/>
        </w:rPr>
      </w:pPr>
    </w:p>
    <w:p>
      <w:pPr>
        <w:spacing w:line="400" w:lineRule="exact"/>
        <w:ind w:firstLine="422" w:firstLineChars="200"/>
        <w:rPr>
          <w:rFonts w:ascii="仿宋" w:hAnsi="仿宋" w:eastAsia="仿宋" w:cs="仿宋"/>
          <w:b/>
          <w:sz w:val="21"/>
          <w:szCs w:val="21"/>
        </w:rPr>
      </w:pPr>
    </w:p>
    <w:p>
      <w:pPr>
        <w:widowControl/>
        <w:jc w:val="left"/>
        <w:rPr>
          <w:rFonts w:ascii="黑体" w:hAnsi="宋体" w:eastAsia="黑体"/>
          <w:sz w:val="32"/>
          <w:szCs w:val="32"/>
        </w:rPr>
      </w:pPr>
      <w:r>
        <w:rPr>
          <w:rFonts w:ascii="黑体" w:hAnsi="宋体" w:eastAsia="黑体"/>
          <w:sz w:val="32"/>
          <w:szCs w:val="32"/>
        </w:rPr>
        <w:br w:type="page"/>
      </w:r>
    </w:p>
    <w:p>
      <w:pPr>
        <w:jc w:val="center"/>
        <w:rPr>
          <w:rFonts w:asciiTheme="minorEastAsia" w:hAnsiTheme="minorEastAsia" w:eastAsiaTheme="minorEastAsia" w:cstheme="minorEastAsia"/>
          <w:sz w:val="24"/>
        </w:rPr>
      </w:pPr>
      <w:r>
        <w:rPr>
          <w:rFonts w:hint="eastAsia" w:ascii="黑体" w:hAnsi="宋体" w:eastAsia="黑体"/>
          <w:sz w:val="32"/>
          <w:szCs w:val="32"/>
        </w:rPr>
        <w:t>《管理学原理》参考答案</w:t>
      </w:r>
    </w:p>
    <w:p>
      <w:pPr>
        <w:spacing w:beforeLines="50" w:line="400" w:lineRule="exact"/>
        <w:rPr>
          <w:rFonts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一、单项选择：</w:t>
      </w:r>
    </w:p>
    <w:p>
      <w:pPr>
        <w:spacing w:line="400" w:lineRule="exact"/>
        <w:ind w:firstLine="48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1.A</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t>2.A</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t>3.A</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t>4.C</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t>5.D</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t>6.C</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t>7.A</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t>8.D</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t>9.B</w:t>
      </w:r>
    </w:p>
    <w:p>
      <w:pPr>
        <w:spacing w:line="400" w:lineRule="exact"/>
        <w:ind w:firstLine="48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10.D</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t>11.C</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t>12.D</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t>13.C</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t>14.D</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t>15.B</w:t>
      </w:r>
      <w:r>
        <w:rPr>
          <w:rFonts w:hint="eastAsia" w:asciiTheme="minorEastAsia" w:hAnsiTheme="minorEastAsia" w:eastAsiaTheme="minorEastAsia" w:cstheme="minorEastAsia"/>
          <w:sz w:val="21"/>
          <w:szCs w:val="21"/>
        </w:rPr>
        <w:tab/>
      </w:r>
      <w:bookmarkStart w:id="0" w:name="_GoBack"/>
      <w:bookmarkEnd w:id="0"/>
    </w:p>
    <w:p>
      <w:pPr>
        <w:spacing w:beforeLines="50" w:line="400" w:lineRule="exact"/>
        <w:rPr>
          <w:rFonts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二、辨析题：</w:t>
      </w:r>
    </w:p>
    <w:p>
      <w:pPr>
        <w:spacing w:line="400" w:lineRule="exact"/>
        <w:ind w:firstLine="48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1.错，应改为一般说来锥形组织结构的管理层级比较多。</w:t>
      </w:r>
    </w:p>
    <w:p>
      <w:pPr>
        <w:spacing w:line="400" w:lineRule="exact"/>
        <w:ind w:firstLine="48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2.错，应改为梅奥通过“堆桑试验”得出职工是社会人。</w:t>
      </w:r>
    </w:p>
    <w:p>
      <w:pPr>
        <w:spacing w:line="400" w:lineRule="exact"/>
        <w:ind w:left="715" w:leftChars="229" w:hanging="234"/>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3.错，应改为盈亏平衡分析法通过考查产量、成本与利润关系以及盈亏变化来为决策提供依据。</w:t>
      </w:r>
    </w:p>
    <w:p>
      <w:pPr>
        <w:spacing w:line="400" w:lineRule="exact"/>
        <w:ind w:firstLine="48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4.错，应改为民主式领导主动发动下属讨论、共同商量、集思广益，然后决策。</w:t>
      </w:r>
    </w:p>
    <w:p>
      <w:pPr>
        <w:spacing w:beforeLines="50" w:line="400" w:lineRule="exact"/>
        <w:rPr>
          <w:rFonts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三、简答题：</w:t>
      </w:r>
    </w:p>
    <w:p>
      <w:pPr>
        <w:spacing w:line="400" w:lineRule="exact"/>
        <w:ind w:left="769" w:leftChars="228" w:hanging="29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目标管理的基本思想：1）企业任务必须转化为每个员工的目标；2）由上而下，由下而上统一起来制定共同目标；3）每个人的目标就是总目标对他的要求，也是对总目标的贡献；4）每个员工根据设定的目标自我管理；5）目标是考核奖征的依据。</w:t>
      </w:r>
    </w:p>
    <w:p>
      <w:pPr>
        <w:spacing w:line="400" w:lineRule="exact"/>
        <w:ind w:left="741" w:leftChars="228" w:hanging="262"/>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2.组织设计原则有：专业化分工原则、统一指挥原则、控制幅度原则、权责对等原则、柔性经济原则。</w:t>
      </w:r>
    </w:p>
    <w:p>
      <w:pPr>
        <w:spacing w:line="400" w:lineRule="exact"/>
        <w:ind w:left="757" w:leftChars="229" w:hanging="276"/>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3.内部提升优势：①有利于调动员工积极性；②有利于吸引外部人才；③有利于保证选聘工作的正确性；④有利于被聘者迅速开展工作。</w:t>
      </w:r>
    </w:p>
    <w:p>
      <w:pPr>
        <w:spacing w:line="400" w:lineRule="exact"/>
        <w:ind w:firstLine="756"/>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劣势：①易产生“近亲繁殖”现象；②可能引起同事之间的矛盾</w:t>
      </w:r>
    </w:p>
    <w:p>
      <w:pPr>
        <w:spacing w:beforeLines="50" w:line="400" w:lineRule="exact"/>
        <w:rPr>
          <w:rFonts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四、论述题：</w:t>
      </w:r>
    </w:p>
    <w:p>
      <w:pPr>
        <w:spacing w:line="400" w:lineRule="exact"/>
        <w:ind w:firstLine="48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1.答：这种要求不妥：</w:t>
      </w:r>
    </w:p>
    <w:p>
      <w:pPr>
        <w:spacing w:line="400" w:lineRule="exact"/>
        <w:ind w:left="841" w:leftChars="229" w:hanging="36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1）根据管理学原理管理要分层次，市长应管的是市长工作，若去管村委会的工作越级管理不行。</w:t>
      </w:r>
    </w:p>
    <w:p>
      <w:pPr>
        <w:spacing w:line="400" w:lineRule="exact"/>
        <w:ind w:firstLine="48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2）有效管理必须有管理幅度，市长的管理幅度不可能达到村级。</w:t>
      </w:r>
    </w:p>
    <w:p>
      <w:pPr>
        <w:spacing w:line="400" w:lineRule="exact"/>
        <w:ind w:left="853" w:leftChars="228" w:hanging="374"/>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3）管理要权责分明，管好自己的职责就行了，村委会的工作应由村长来管理。</w:t>
      </w:r>
    </w:p>
    <w:p>
      <w:pPr>
        <w:spacing w:line="400" w:lineRule="exact"/>
        <w:ind w:firstLine="48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4）每个人的精力总是有限的，市长不可能懂村委会的工作。</w:t>
      </w:r>
    </w:p>
    <w:p>
      <w:pPr>
        <w:spacing w:line="400" w:lineRule="exact"/>
        <w:ind w:left="867" w:leftChars="228" w:hanging="388"/>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5）当然要求领导下基层去搞调查研究还是对的，领导也应抽空到基层去了解情况但不能去具体指导工作。</w:t>
      </w:r>
    </w:p>
    <w:p>
      <w:pPr>
        <w:spacing w:line="400" w:lineRule="exact"/>
        <w:ind w:firstLine="48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2.答：对于这件事：</w:t>
      </w:r>
    </w:p>
    <w:p>
      <w:pPr>
        <w:spacing w:line="400" w:lineRule="exact"/>
        <w:ind w:firstLine="48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1）温总理的人民公朴精神，为人民服务的精神是值得敬佩的</w:t>
      </w:r>
    </w:p>
    <w:p>
      <w:pPr>
        <w:spacing w:line="400" w:lineRule="exact"/>
        <w:ind w:firstLine="48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2）这种作法是不值得提倡的；</w:t>
      </w:r>
    </w:p>
    <w:p>
      <w:pPr>
        <w:spacing w:line="400" w:lineRule="exact"/>
        <w:ind w:left="741" w:leftChars="228" w:hanging="262"/>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①温总理的精力应放在国家大事上，这些小事完全可以不管，如有必要时让秘书回封信即可。</w:t>
      </w:r>
    </w:p>
    <w:p>
      <w:pPr>
        <w:spacing w:line="400" w:lineRule="exact"/>
        <w:ind w:left="715" w:leftChars="229" w:hanging="234"/>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②老百姓有什么问题应该向本单位本部门反映，如果不管大小事都直接向中央反映，那中央领导那有精力抓国家大事？当然如果下面部门不解决问题实在没法向中央反映也可以。</w:t>
      </w:r>
    </w:p>
    <w:p>
      <w:pPr>
        <w:spacing w:line="400" w:lineRule="exact"/>
        <w:ind w:left="715" w:leftChars="229" w:hanging="234"/>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③各级领导部门应切实负责的搞好本职工作，把问题向上推是严重的失职行为，基层问题应该在基层解决。</w:t>
      </w:r>
    </w:p>
    <w:p>
      <w:pPr>
        <w:spacing w:line="400" w:lineRule="exact"/>
        <w:ind w:left="741" w:leftChars="228" w:hanging="262"/>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④国内过去有很多问题一拖再拖非要中央领导亲自出面干涉才能解决，这是不正常的现象。</w:t>
      </w:r>
    </w:p>
    <w:p>
      <w:pPr>
        <w:spacing w:line="400" w:lineRule="exact"/>
        <w:ind w:left="741" w:leftChars="228" w:hanging="262"/>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1"/>
          <w:szCs w:val="21"/>
        </w:rPr>
        <w:t>⑤政府各级人员应好好学习一下管理学原理，增强为人民服务的精神，作好本职工作。</w:t>
      </w:r>
    </w:p>
    <w:p>
      <w:pPr>
        <w:spacing w:line="360" w:lineRule="auto"/>
        <w:ind w:left="421" w:leftChars="100" w:hanging="211" w:hangingChars="100"/>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3．梅奥的人际关系学说提出了哪些基本观点？继梅奥之后，行为科学理论的发展主要集中在哪些领域？</w:t>
      </w:r>
    </w:p>
    <w:p>
      <w:pPr>
        <w:pStyle w:val="3"/>
        <w:ind w:left="210" w:leftChars="100" w:firstLine="210" w:firstLineChars="1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答：</w:t>
      </w:r>
      <w:r>
        <w:rPr>
          <w:rFonts w:hint="eastAsia" w:asciiTheme="minorEastAsia" w:hAnsiTheme="minorEastAsia" w:eastAsiaTheme="minorEastAsia" w:cstheme="minorEastAsia"/>
          <w:sz w:val="21"/>
          <w:szCs w:val="21"/>
        </w:rPr>
        <w:t>梅奥根据霍桑实验的成果提出了人际关系学说。其基本观点是：职工是社会人；企业中存在着非正式组织；新的管理能力在于提高职工的士气。</w:t>
      </w:r>
    </w:p>
    <w:p>
      <w:pPr>
        <w:spacing w:line="360" w:lineRule="auto"/>
        <w:ind w:left="210" w:leftChars="100" w:firstLine="210" w:firstLineChars="100"/>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1"/>
          <w:szCs w:val="21"/>
        </w:rPr>
        <w:t>继梅奥之后，行为科学理论的发展主要集中在四个领域：（1）有关人的需要、动机和激励的问题；（2）同企业有关的所谓“人性”问题。（3）企业中的非正式组织以及人与人的关系问题。（4）企业中领导方式的问题。</w:t>
      </w:r>
    </w:p>
    <w:p>
      <w:pPr>
        <w:spacing w:line="360" w:lineRule="auto"/>
        <w:ind w:firstLine="211" w:firstLineChars="100"/>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4．决策理论学派的主要观点有哪些？西蒙提出“令人满意准则”的依据是什么？</w:t>
      </w:r>
    </w:p>
    <w:p>
      <w:pPr>
        <w:pStyle w:val="2"/>
        <w:spacing w:line="360" w:lineRule="auto"/>
        <w:ind w:left="210" w:leftChars="100"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答：</w:t>
      </w:r>
      <w:r>
        <w:rPr>
          <w:rFonts w:hint="eastAsia" w:asciiTheme="minorEastAsia" w:hAnsiTheme="minorEastAsia" w:eastAsiaTheme="minorEastAsia" w:cstheme="minorEastAsia"/>
          <w:sz w:val="21"/>
          <w:szCs w:val="21"/>
        </w:rPr>
        <w:t>决策理论学派是在社会系统学派的基础上，吸收行为科学、系统理论、运筹学和计算机程序等学科的内容而发展起来的。决策理论学派的代表人物是西蒙和马奇等人，决策理论学派认为：</w:t>
      </w:r>
    </w:p>
    <w:p>
      <w:pPr>
        <w:pStyle w:val="2"/>
        <w:spacing w:line="360" w:lineRule="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（1）管理就是决策。（2）决策的过程分为四个阶段：情报活动；设计活动；抉择活动；审查活动。（3）提出“令人满意”的准则。</w:t>
      </w:r>
    </w:p>
    <w:p>
      <w:pPr>
        <w:pStyle w:val="2"/>
        <w:spacing w:line="360" w:lineRule="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西蒙提出的“令人满意”的准则的依据是“有限理性”。</w:t>
      </w:r>
    </w:p>
    <w:p>
      <w:pPr>
        <w:rPr>
          <w:rFonts w:hint="eastAsia"/>
          <w:b/>
          <w:bCs/>
          <w:sz w:val="21"/>
          <w:szCs w:val="21"/>
        </w:rPr>
      </w:pPr>
    </w:p>
    <w:p>
      <w:pPr>
        <w:rPr>
          <w:b/>
          <w:bCs/>
          <w:sz w:val="21"/>
          <w:szCs w:val="21"/>
        </w:rPr>
      </w:pPr>
      <w:r>
        <w:rPr>
          <w:rFonts w:hint="eastAsia"/>
          <w:b/>
          <w:bCs/>
          <w:sz w:val="21"/>
          <w:szCs w:val="21"/>
        </w:rPr>
        <w:t>五、案例分析</w:t>
      </w:r>
    </w:p>
    <w:p>
      <w:pPr>
        <w:rPr>
          <w:color w:val="FF0000"/>
          <w:sz w:val="21"/>
          <w:szCs w:val="21"/>
        </w:rPr>
      </w:pPr>
      <w:r>
        <w:rPr>
          <w:rFonts w:hint="eastAsia"/>
          <w:color w:val="FF0000"/>
          <w:sz w:val="21"/>
          <w:szCs w:val="21"/>
        </w:rPr>
        <w:t>1、</w:t>
      </w:r>
      <w:r>
        <w:rPr>
          <w:rFonts w:hint="eastAsia"/>
          <w:b/>
          <w:color w:val="FF0000"/>
          <w:sz w:val="21"/>
          <w:szCs w:val="21"/>
        </w:rPr>
        <w:t>“宏达集团的目标管理”</w:t>
      </w:r>
    </w:p>
    <w:p>
      <w:pPr>
        <w:rPr>
          <w:color w:val="FF0000"/>
          <w:sz w:val="21"/>
          <w:szCs w:val="21"/>
        </w:rPr>
      </w:pPr>
      <w:r>
        <w:rPr>
          <w:rFonts w:hint="eastAsia"/>
          <w:color w:val="FF0000"/>
          <w:sz w:val="21"/>
          <w:szCs w:val="21"/>
        </w:rPr>
        <w:t>①目标管理是让组织的管理人员和员工亲自参加目标的制定，在工作中实行自我控制，并努力完成目标的一种管理制度或方法。</w:t>
      </w:r>
    </w:p>
    <w:p>
      <w:pPr>
        <w:rPr>
          <w:color w:val="FF0000"/>
          <w:sz w:val="21"/>
          <w:szCs w:val="21"/>
        </w:rPr>
      </w:pPr>
      <w:r>
        <w:rPr>
          <w:rFonts w:hint="eastAsia"/>
          <w:color w:val="FF0000"/>
          <w:sz w:val="21"/>
          <w:szCs w:val="21"/>
        </w:rPr>
        <w:t xml:space="preserve">   它的主要特点包括： 是一种参与式的管理；强调自我控制；促使下放权力；注重成果第一的方针；</w:t>
      </w:r>
    </w:p>
    <w:p>
      <w:pPr>
        <w:rPr>
          <w:color w:val="FF0000"/>
          <w:sz w:val="21"/>
          <w:szCs w:val="21"/>
        </w:rPr>
      </w:pPr>
      <w:r>
        <w:rPr>
          <w:rFonts w:hint="eastAsia"/>
          <w:color w:val="FF0000"/>
          <w:sz w:val="21"/>
          <w:szCs w:val="21"/>
        </w:rPr>
        <w:t xml:space="preserve">   ②张经理设置目标的方法是不妥当的； 在总公司目标确定的前提下才能制定相应分公司的目标；目标的制定需要全员的参与；目标是一个网络体系，并不是简单的相加。</w:t>
      </w:r>
    </w:p>
    <w:p>
      <w:pPr>
        <w:rPr>
          <w:color w:val="FF0000"/>
          <w:sz w:val="21"/>
          <w:szCs w:val="21"/>
        </w:rPr>
      </w:pPr>
    </w:p>
    <w:p>
      <w:pPr>
        <w:rPr>
          <w:sz w:val="21"/>
          <w:szCs w:val="21"/>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90" w:firstLineChars="205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w:t>
                          </w:r>
                          <w:r>
                            <w:fldChar w:fldCharType="end"/>
                          </w:r>
                          <w:r>
                            <w:t xml:space="preserve"> 页</w:t>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AYbmry5wEAAMcD&#10;AAAOAAAAAAAAAAEAIAAAAB4BAABkcnMvZTJvRG9jLnhtbFBLBQYAAAAABgAGAFkBAAB3BQAAAAA=&#10;">
              <v:fill on="f" focussize="0,0"/>
              <v:stroke on="f"/>
              <v:imagedata o:title=""/>
              <o:lock v:ext="edit" aspectratio="f"/>
              <v:textbox inset="0mm,0mm,0mm,0mm" style="mso-fit-shape-to-text:t;">
                <w:txbxContent>
                  <w:p>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w:t>
                    </w:r>
                    <w:r>
                      <w:fldChar w:fldCharType="end"/>
                    </w:r>
                    <w:r>
                      <w:t xml:space="preserve"> 页</w:t>
                    </w:r>
                  </w:p>
                </w:txbxContent>
              </v:textbox>
            </v:shape>
          </w:pict>
        </mc:Fallback>
      </mc:AlternateContent>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9A4284"/>
    <w:multiLevelType w:val="multilevel"/>
    <w:tmpl w:val="599A4284"/>
    <w:lvl w:ilvl="0" w:tentative="0">
      <w:start w:val="1"/>
      <w:numFmt w:val="japaneseCounting"/>
      <w:lvlText w:val="%1、"/>
      <w:lvlJc w:val="left"/>
      <w:pPr>
        <w:ind w:left="510" w:hanging="510"/>
      </w:pPr>
      <w:rPr>
        <w:rFonts w:hint="default"/>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AxOGQyZjRjY2ZhMTJlYmYwN2M1MmQ4MjlmMDk1OTYifQ=="/>
  </w:docVars>
  <w:rsids>
    <w:rsidRoot w:val="005F466F"/>
    <w:rsid w:val="000B57F7"/>
    <w:rsid w:val="00235100"/>
    <w:rsid w:val="005F466F"/>
    <w:rsid w:val="006545A9"/>
    <w:rsid w:val="006E1FDE"/>
    <w:rsid w:val="0076611D"/>
    <w:rsid w:val="007A358B"/>
    <w:rsid w:val="008F7DAF"/>
    <w:rsid w:val="00921DCE"/>
    <w:rsid w:val="00A66DDB"/>
    <w:rsid w:val="00B25436"/>
    <w:rsid w:val="00BC6185"/>
    <w:rsid w:val="00C8573A"/>
    <w:rsid w:val="00CD4552"/>
    <w:rsid w:val="00DA5821"/>
    <w:rsid w:val="00ED3AC1"/>
    <w:rsid w:val="04A557EF"/>
    <w:rsid w:val="065B21D4"/>
    <w:rsid w:val="15B00210"/>
    <w:rsid w:val="16F923B7"/>
    <w:rsid w:val="24D740FF"/>
    <w:rsid w:val="2C5C0E4B"/>
    <w:rsid w:val="36612FC9"/>
    <w:rsid w:val="3DFA2EB5"/>
    <w:rsid w:val="4CB56D37"/>
    <w:rsid w:val="4F5C427B"/>
    <w:rsid w:val="574A7E51"/>
    <w:rsid w:val="576A79D6"/>
    <w:rsid w:val="5DD45079"/>
    <w:rsid w:val="5F9F0204"/>
    <w:rsid w:val="60634492"/>
    <w:rsid w:val="60DC2940"/>
    <w:rsid w:val="70C65747"/>
    <w:rsid w:val="73AE76A4"/>
    <w:rsid w:val="749E4AE2"/>
    <w:rsid w:val="7C377C68"/>
    <w:rsid w:val="7DDF4671"/>
    <w:rsid w:val="7EC01B2F"/>
    <w:rsid w:val="7EE2719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3">
    <w:name w:val="Body Text Indent"/>
    <w:basedOn w:val="1"/>
    <w:qFormat/>
    <w:uiPriority w:val="0"/>
    <w:pPr>
      <w:spacing w:line="360" w:lineRule="auto"/>
      <w:ind w:firstLine="480" w:firstLineChars="200"/>
    </w:pPr>
    <w:rPr>
      <w:sz w:val="24"/>
    </w:rPr>
  </w:style>
  <w:style w:type="paragraph" w:styleId="4">
    <w:name w:val="footer"/>
    <w:basedOn w:val="1"/>
    <w:link w:val="9"/>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8"/>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8">
    <w:name w:val="页眉 Char"/>
    <w:basedOn w:val="7"/>
    <w:link w:val="5"/>
    <w:autoRedefine/>
    <w:qFormat/>
    <w:uiPriority w:val="99"/>
    <w:rPr>
      <w:sz w:val="18"/>
      <w:szCs w:val="18"/>
    </w:rPr>
  </w:style>
  <w:style w:type="character" w:customStyle="1" w:styleId="9">
    <w:name w:val="页脚 Char"/>
    <w:basedOn w:val="7"/>
    <w:link w:val="4"/>
    <w:autoRedefine/>
    <w:qFormat/>
    <w:uiPriority w:val="99"/>
    <w:rPr>
      <w:sz w:val="18"/>
      <w:szCs w:val="18"/>
    </w:rPr>
  </w:style>
  <w:style w:type="paragraph" w:styleId="10">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3352</Words>
  <Characters>3514</Characters>
  <Lines>40</Lines>
  <Paragraphs>11</Paragraphs>
  <TotalTime>3</TotalTime>
  <ScaleCrop>false</ScaleCrop>
  <LinksUpToDate>false</LinksUpToDate>
  <CharactersWithSpaces>3757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2018-11-13T01:46:00Z</dcterms:created>
  <dc:creator>yuxiang</dc:creator>
  <cp:lastModifiedBy>育华教育叶燮燮</cp:lastModifiedBy>
  <dcterms:modified xsi:type="dcterms:W3CDTF">2024-05-30T08:40:22Z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57273700DA284712B82F9327318CCD4B_13</vt:lpwstr>
  </property>
</Properties>
</file>