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bCs/>
          <w:szCs w:val="21"/>
          <w:lang w:eastAsia="zh-CN"/>
        </w:rPr>
      </w:pPr>
      <w:r>
        <w:rPr>
          <w:rFonts w:hint="eastAsia" w:ascii="宋体" w:hAnsi="宋体" w:cs="宋体"/>
          <w:b/>
          <w:bCs/>
          <w:szCs w:val="21"/>
          <w:lang w:eastAsia="zh-CN"/>
        </w:rPr>
        <w:t>经济法复习资料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color w:val="000000"/>
          <w:szCs w:val="21"/>
        </w:rPr>
      </w:pPr>
      <w:r>
        <w:rPr>
          <w:rFonts w:hint="eastAsia" w:hAnsi="宋体"/>
          <w:b/>
          <w:szCs w:val="21"/>
          <w:lang w:eastAsia="zh-CN"/>
        </w:rPr>
        <w:t>一</w:t>
      </w:r>
      <w:r>
        <w:rPr>
          <w:rFonts w:hint="eastAsia" w:hAnsi="宋体"/>
          <w:b/>
          <w:szCs w:val="21"/>
        </w:rPr>
        <w:t>、</w:t>
      </w:r>
      <w:r>
        <w:rPr>
          <w:rFonts w:hint="eastAsia" w:ascii="宋体" w:hAnsi="宋体" w:cs="宋体"/>
          <w:b/>
          <w:color w:val="000000"/>
          <w:szCs w:val="21"/>
        </w:rPr>
        <w:t>单选题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1、能够引起经济法律关系发生、变更和终止的人们有意识的活动，称为(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A、经济行为     B、法律事实   C、法律事件    D、经济事件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2、根据合伙企业法律制度的规定，普通合伙企业的合伙协议未约定合伙人之间利润分配和亏损分担比例的，其利润分配和亏损分担的原则是（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A、由各合伙人平均分配利润和分担亏损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B、按各合伙人实际出资比例分配利润和分担亏损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C、根据各合伙人对合伙企业的贡献大小分配利润和分担亏损</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D、申请人民法院裁定利润分配和亏损分担比例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3、甲、乙、丙共同出资设立一有限责任公司。其中，丙以房产出资30万元。公司成立后又吸收丁入股。后查明，丙作为出资的房产仅值20万元，丙现有可执行的个人 财产6万元。下列处理方式中，符合公司法规定的是（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A、丙以现有可执行财产补交差额，不足部分由丙从公司分得的利润予以补足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B、丙以现有可执行财产补交差额，不足部分由甲、乙补足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C、丙以现有可执行财产补交差额，不足部分由甲、乙、丁补足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D、丙无须补交差额，甲、乙、丁都不承担补足出资的连带责任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4、甲乙双方订立买卖合同，约定收货后一周内付款。甲方在交货前发现乙方经营状况严重恶化，根据《中华人民共和国合同法》的规定，甲方（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A、可行使同时履行抗辩权　B、可行使后履行抗辩权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C、可行使不安抗辩权　    D、可解除合同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5、甲公司从乙农场购入10头种牛，乙农场违约,将部分带有传染病的种牛交付给甲公司，致使甲公司所饲养的其他奶牛大量患病造成财产损失。在乙农场违约责任与侵权责任竞合时，甲公司要求乙农场承担责任的方式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A、只能要求乙农场承担违约责任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B、只能要求乙农场承担侵权责任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C、要求乙农场既承担违约责任又承担侵权责任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D、在违约责任或侵权责任中选择其一要求乙农场承担</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6、下列说法正确的是（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A、子公司不具有独立的法律地位，其所产生的法律责任由母公司承担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B、分公司具有独立的法律地位，可以独立承担法律责任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C、子公司与分公司均不具有独立的法律地位，他们所产生的责任分别由母公司和总公司承担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D、母公司和子公司都是独立的法人，各自独立承担法律责任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7、甲、乙、丙分别按50%、40%、10%的比例以个人财产出资创办一家普通合伙企业，后因经营不善，企业对外负债10万元，而企业全部资产仅5万元，现债权人丁要求偿还10万元，依照法律，此10万元债务应(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A、先由企业资产5万元偿还，不足部分由甲乙丙按各自投资比例偿还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B、先由企业资产5万元偿还，不足部分由甲乙丙平均分担偿还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C、先由企业资产5万元偿还，不足部分由甲乙丙负连带偿还责任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D、由企业资产5万元偿还，不足部分不再偿还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8、设立有限责任公司时，若股东不按规定缴纳所认缴的出资，应向已足额缴纳出资的股东承担(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A、违约责任     B、填补责任   C、赔偿责任     D、连带责任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9、某甲借用某乙录音机一台，借用期间，甲因录音机质量很好，爱不释手，遂于某月10日与乙协商买下该录音机。因甲只是位14岁的中学生，身上无钱，双方约定15日由甲从家里拿钱支付给乙。甲、乙之间的买卖合同(   </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A、于某月15日生效     B、于某月10日生效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C、无效              D、若在1个月内甲征得其父母同意，则有效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10、关于公司出资方式的说法中，下列表述正确的是（ </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A、股东可以用非货币形式出资，但知识产权的比例不得高于公司注册资本总额的20％</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B、股东可以用信用和劳务作为出资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C、全体股东的货币出资金额不得低于有限责任公司注册资本的30％</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D、股东可以用实物出资，但土地使用权除外</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color w:val="000000"/>
          <w:szCs w:val="21"/>
        </w:rPr>
      </w:pPr>
      <w:r>
        <w:rPr>
          <w:rFonts w:hint="eastAsia" w:ascii="宋体" w:hAnsi="宋体" w:cs="宋体"/>
          <w:b/>
          <w:color w:val="000000"/>
          <w:szCs w:val="21"/>
        </w:rPr>
        <w:t>二、多选题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315" w:hanging="315" w:hangingChars="150"/>
        <w:textAlignment w:val="auto"/>
        <w:rPr>
          <w:rFonts w:hint="eastAsia" w:ascii="宋体" w:hAnsi="宋体" w:cs="宋体"/>
          <w:color w:val="000000"/>
          <w:szCs w:val="21"/>
        </w:rPr>
      </w:pPr>
      <w:r>
        <w:rPr>
          <w:rFonts w:hint="eastAsia" w:ascii="宋体" w:hAnsi="宋体" w:cs="宋体"/>
          <w:color w:val="000000"/>
          <w:szCs w:val="21"/>
        </w:rPr>
        <w:t>1、根据我国合同法的规定，下列合同中，属于无效合同的有（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A、一方以欺诈手段使对方在违背真实意思情况下订立的合同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B、损害社会公共利益的合同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C、以合法形式掩盖非法目的的合同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D、显失公平的合同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2、周某与李某于2007年3月18日签订了一份罂粟订购合同，双方约定由周某免费提供罂粟种子和管理技术，李某种植罂粟，李某收获成品后全部由周某以每公斤2000元的价格收购。下列关于该订购合同的说法中符合法律规定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A、该合同充分体现了合同自愿原则，因而合同有效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B、该合同虽然符合自愿原则，但违反法律的强制性规定，因而无效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C、该合同从订立时起就生效，但是被确认为无效后则溯及既往地无效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D、该合同当然无效，不需要李某或者周某主张其无效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3、根据我国《公司法》的规定，股东会会议作出(       )的决议，必须经代表三分之二以上表决权的股东通过。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A、修改公司章程              B、决定公司的经营方针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C、增加或者减少注册资本      D、决定公司的合并、分立或解散</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4、区分中外合资经营企业与中外合作经营企业的正确方法是（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A、前者为股权式合营，后者为契约式合营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B、前者均取得法人资格，后者不一定取得法人资格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C、前者均设立董事会，后者可以采取董事会以外的其他管理机构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D、前者只能是有限公司形式，后者可以是公司或合伙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5、某股份有限公司注册资本为5000万元，董事会有5名成员，根据我国《公司法》的规定，该公司在2个月内召开临时股东大会的情形有（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A、董事会人数减至4人时   B、未弥补亏损达1000万元时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C、监事会提议召开时       D、持有该公司3％股份的股东提出请求时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color w:val="000000"/>
          <w:szCs w:val="21"/>
        </w:rPr>
      </w:pPr>
      <w:r>
        <w:rPr>
          <w:rFonts w:hint="eastAsia" w:ascii="宋体" w:hAnsi="宋体" w:cs="宋体"/>
          <w:b/>
          <w:color w:val="000000"/>
          <w:szCs w:val="21"/>
        </w:rPr>
        <w:t>三、判断题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1、(    )1755年法国空想社会主义者摩莱里在其《自然法典》一书中首次使用“经济法”这一概念。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2、（    ）在中外合资经营企业中，外国资本不得低于企业注册资本的25%，最高可达100%。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3、（    ）股份有限公司的设立分为发起设立和募集设立两种方式，发起设立由发起人认购公司全部资本，募集设立有社会公众认购全部资本。</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 xml:space="preserve">4、（    ）甲公司向乙公司提出签订购销皮鞋合同的建议，乙公司表示如能降低价格可以接受。甲公司收到乙公司的答复后，双方的合同关系成立。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1"/>
        <w:textAlignment w:val="auto"/>
        <w:rPr>
          <w:rFonts w:hint="eastAsia" w:ascii="宋体" w:hAnsi="宋体" w:cs="宋体"/>
          <w:color w:val="000000"/>
          <w:szCs w:val="21"/>
        </w:rPr>
      </w:pPr>
      <w:r>
        <w:rPr>
          <w:rFonts w:hint="eastAsia" w:ascii="宋体" w:hAnsi="宋体" w:cs="宋体"/>
          <w:color w:val="000000"/>
          <w:szCs w:val="21"/>
        </w:rPr>
        <w:t xml:space="preserve">5、（    ）按照法律的规定，股份有限公司的股份可以自由的转让。所以公司的经理李某因手头拮据，卖掉了所持有本公司股份的行为不违法。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bCs/>
          <w:color w:val="000000"/>
          <w:szCs w:val="21"/>
          <w:lang w:eastAsia="zh-CN"/>
        </w:rPr>
      </w:pPr>
      <w:r>
        <w:rPr>
          <w:rFonts w:hint="eastAsia" w:ascii="宋体" w:hAnsi="宋体" w:cs="宋体"/>
          <w:b/>
          <w:bCs/>
          <w:color w:val="000000"/>
          <w:szCs w:val="21"/>
          <w:lang w:eastAsia="zh-CN"/>
        </w:rPr>
        <w:t>四、名词解释</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1、股份有限公司</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2、合同的变更</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3、个人独资企业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lang w:eastAsia="zh-CN"/>
        </w:rPr>
      </w:pPr>
      <w:r>
        <w:rPr>
          <w:rFonts w:hint="eastAsia"/>
          <w:szCs w:val="21"/>
        </w:rPr>
        <w:t>4、固定期限劳动合同</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color w:val="000000"/>
          <w:szCs w:val="21"/>
        </w:rPr>
      </w:pPr>
      <w:r>
        <w:rPr>
          <w:rFonts w:hint="eastAsia" w:ascii="宋体" w:hAnsi="宋体" w:cs="宋体"/>
          <w:b/>
          <w:color w:val="000000"/>
          <w:szCs w:val="21"/>
          <w:lang w:eastAsia="zh-CN"/>
        </w:rPr>
        <w:t>五</w:t>
      </w:r>
      <w:r>
        <w:rPr>
          <w:rFonts w:hint="eastAsia" w:ascii="宋体" w:hAnsi="宋体" w:cs="宋体"/>
          <w:b/>
          <w:color w:val="000000"/>
          <w:szCs w:val="21"/>
        </w:rPr>
        <w:t>、简答题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1、简述公司法对一人公司的特别规定。</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r>
        <w:rPr>
          <w:rFonts w:hint="eastAsia" w:ascii="宋体" w:hAnsi="宋体" w:cs="宋体"/>
          <w:color w:val="000000"/>
          <w:szCs w:val="21"/>
        </w:rPr>
        <w:t>2、简述合同成立与合同生效的区别。</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b/>
          <w:szCs w:val="21"/>
        </w:rPr>
      </w:pPr>
      <w:r>
        <w:rPr>
          <w:rFonts w:hint="eastAsia"/>
          <w:b/>
          <w:szCs w:val="21"/>
          <w:lang w:eastAsia="zh-CN"/>
        </w:rPr>
        <w:t>六、</w:t>
      </w:r>
      <w:r>
        <w:rPr>
          <w:rFonts w:hint="eastAsia"/>
          <w:b/>
          <w:szCs w:val="21"/>
        </w:rPr>
        <w:t>、案例分析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A公司将新办公大楼工程承包给了B公司。双方在建筑工程承包合同中约定：工程款为2000万元，工期为一年，工程完工后结清全部工程款。合同签定后，B公司雇请工人甲、乙等七十人开始施工。工程按期完工，B公司将新在楼交给A公司使用，但B公司尚欠工人甲、乙等工资合计56万元。甲、乙等人多次向B公司催要未果，于是向法院起诉了B公司，要求给付所欠工资。法院判决B公司败诉。但在判决招待过程中，B公司的所有员工，包括其法定代表人均不见踪影。在查找B公司的财产过程中，甲、乙等人发现，A公司尚欠B公司工程款180万元未付。A公司称，之所以未付清工程款，是因为新大楼的工程质量存在问题。A公司同时称，工程完工后双方只进行过一次结算，此后一年多，B公司一直未向其主张过这笔工程款。甲、乙等人就B公司所欠的工程款向法院起诉了A公司。</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根据上述情况，回答以下总题：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（1）甲、乙等人起诉A公司所依据的是什么权利?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（2）这种权利的行使需要什么条件？</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（3）甲、乙等人提起诉讼时，应当以谁的名义提出？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szCs w:val="21"/>
        </w:rPr>
      </w:pPr>
      <w:r>
        <w:rPr>
          <w:rFonts w:hint="eastAsia"/>
          <w:szCs w:val="21"/>
        </w:rPr>
        <w:t>（4）甲、乙等人在诉讼中提出，要求A公司支付其欠B公司的全部180万元工程款。这种要求能否得到法院支持？为什么？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color w:val="000000"/>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jc w:val="center"/>
        <w:rPr>
          <w:rFonts w:hint="eastAsia" w:ascii="宋体" w:hAnsi="宋体" w:eastAsia="宋体" w:cs="宋体"/>
          <w:szCs w:val="21"/>
          <w:lang w:eastAsia="zh-CN"/>
        </w:rPr>
      </w:pPr>
      <w:r>
        <w:rPr>
          <w:rFonts w:hint="eastAsia" w:ascii="宋体" w:hAnsi="宋体" w:cs="宋体"/>
          <w:szCs w:val="21"/>
          <w:lang w:eastAsia="zh-CN"/>
        </w:rPr>
        <w:t>经济</w:t>
      </w:r>
      <w:r>
        <w:rPr>
          <w:rFonts w:hint="eastAsia" w:ascii="宋体" w:hAnsi="宋体" w:cs="宋体"/>
          <w:szCs w:val="21"/>
        </w:rPr>
        <w:t>法复习资料</w:t>
      </w:r>
      <w:r>
        <w:rPr>
          <w:rFonts w:hint="eastAsia" w:ascii="宋体" w:hAnsi="宋体" w:cs="宋体"/>
          <w:szCs w:val="21"/>
          <w:lang w:eastAsia="zh-CN"/>
        </w:rPr>
        <w:t>参考答案</w:t>
      </w:r>
    </w:p>
    <w:p>
      <w:pPr>
        <w:numPr>
          <w:ilvl w:val="0"/>
          <w:numId w:val="1"/>
        </w:numPr>
        <w:jc w:val="left"/>
        <w:rPr>
          <w:rFonts w:hint="eastAsia" w:ascii="宋体" w:hAnsi="宋体" w:cs="宋体"/>
          <w:szCs w:val="21"/>
        </w:rPr>
      </w:pPr>
      <w:r>
        <w:rPr>
          <w:rFonts w:hint="eastAsia" w:ascii="宋体" w:hAnsi="宋体" w:cs="宋体"/>
          <w:szCs w:val="21"/>
        </w:rPr>
        <w:t>单选题</w:t>
      </w:r>
    </w:p>
    <w:p>
      <w:pPr>
        <w:numPr>
          <w:ilvl w:val="0"/>
          <w:numId w:val="2"/>
        </w:numPr>
        <w:jc w:val="left"/>
        <w:rPr>
          <w:rFonts w:hint="eastAsia" w:ascii="宋体" w:hAnsi="宋体" w:cs="宋体"/>
          <w:szCs w:val="21"/>
        </w:rPr>
      </w:pPr>
      <w:r>
        <w:rPr>
          <w:rFonts w:hint="eastAsia" w:ascii="宋体" w:hAnsi="宋体" w:cs="宋体"/>
          <w:szCs w:val="21"/>
          <w:lang w:val="en-US" w:eastAsia="zh-CN"/>
        </w:rPr>
        <w:t xml:space="preserve"> 2.</w:t>
      </w:r>
      <w:r>
        <w:rPr>
          <w:rFonts w:hint="eastAsia" w:ascii="宋体" w:hAnsi="宋体" w:cs="宋体"/>
          <w:szCs w:val="21"/>
        </w:rPr>
        <w:t>A</w:t>
      </w:r>
      <w:r>
        <w:rPr>
          <w:rFonts w:hint="eastAsia" w:ascii="宋体" w:hAnsi="宋体" w:cs="宋体"/>
          <w:szCs w:val="21"/>
          <w:lang w:val="en-US" w:eastAsia="zh-CN"/>
        </w:rPr>
        <w:t xml:space="preserve">  3.  4.</w:t>
      </w:r>
      <w:r>
        <w:rPr>
          <w:rFonts w:hint="eastAsia" w:ascii="宋体" w:hAnsi="宋体" w:cs="宋体"/>
          <w:szCs w:val="21"/>
        </w:rPr>
        <w:t>C</w:t>
      </w:r>
      <w:r>
        <w:rPr>
          <w:rFonts w:hint="eastAsia" w:ascii="宋体" w:hAnsi="宋体" w:cs="宋体"/>
          <w:szCs w:val="21"/>
          <w:lang w:val="en-US" w:eastAsia="zh-CN"/>
        </w:rPr>
        <w:t xml:space="preserve">  5.</w:t>
      </w:r>
      <w:r>
        <w:rPr>
          <w:rFonts w:hint="eastAsia" w:ascii="宋体" w:hAnsi="宋体" w:cs="宋体"/>
          <w:szCs w:val="21"/>
        </w:rPr>
        <w:t xml:space="preserve"> </w:t>
      </w:r>
      <w:r>
        <w:rPr>
          <w:rFonts w:hint="eastAsia" w:ascii="宋体" w:hAnsi="宋体" w:cs="宋体"/>
          <w:szCs w:val="21"/>
          <w:lang w:val="en-US" w:eastAsia="zh-CN"/>
        </w:rPr>
        <w:t>6.</w:t>
      </w:r>
      <w:r>
        <w:rPr>
          <w:rFonts w:hint="eastAsia" w:ascii="宋体" w:hAnsi="宋体" w:cs="宋体"/>
          <w:szCs w:val="21"/>
        </w:rPr>
        <w:t>D</w:t>
      </w:r>
      <w:r>
        <w:rPr>
          <w:rFonts w:hint="eastAsia" w:ascii="宋体" w:hAnsi="宋体" w:cs="宋体"/>
          <w:szCs w:val="21"/>
          <w:lang w:val="en-US" w:eastAsia="zh-CN"/>
        </w:rPr>
        <w:t xml:space="preserve">  7.  8.</w:t>
      </w:r>
      <w:r>
        <w:rPr>
          <w:rFonts w:hint="eastAsia" w:ascii="宋体" w:hAnsi="宋体" w:cs="宋体"/>
          <w:szCs w:val="21"/>
        </w:rPr>
        <w:t>A</w:t>
      </w:r>
      <w:r>
        <w:rPr>
          <w:rFonts w:hint="eastAsia" w:ascii="宋体" w:hAnsi="宋体" w:cs="宋体"/>
          <w:szCs w:val="21"/>
          <w:lang w:val="en-US" w:eastAsia="zh-CN"/>
        </w:rPr>
        <w:t xml:space="preserve">  9.</w:t>
      </w:r>
      <w:r>
        <w:rPr>
          <w:rFonts w:hint="eastAsia" w:ascii="宋体" w:hAnsi="宋体" w:cs="宋体"/>
          <w:szCs w:val="21"/>
        </w:rPr>
        <w:t>D</w:t>
      </w:r>
      <w:r>
        <w:rPr>
          <w:rFonts w:hint="eastAsia" w:ascii="宋体" w:hAnsi="宋体" w:cs="宋体"/>
          <w:szCs w:val="21"/>
          <w:lang w:val="en-US" w:eastAsia="zh-CN"/>
        </w:rPr>
        <w:t xml:space="preserve"> 10.</w:t>
      </w:r>
      <w:r>
        <w:rPr>
          <w:rFonts w:hint="eastAsia" w:ascii="宋体" w:hAnsi="宋体" w:cs="宋体"/>
          <w:szCs w:val="21"/>
        </w:rPr>
        <w:t xml:space="preserve">C </w:t>
      </w:r>
    </w:p>
    <w:p>
      <w:pPr>
        <w:numPr>
          <w:ilvl w:val="0"/>
          <w:numId w:val="1"/>
        </w:numPr>
        <w:rPr>
          <w:rFonts w:hint="eastAsia" w:ascii="宋体" w:hAnsi="宋体" w:cs="宋体"/>
          <w:szCs w:val="21"/>
        </w:rPr>
      </w:pPr>
      <w:r>
        <w:rPr>
          <w:rFonts w:hint="eastAsia" w:ascii="宋体" w:hAnsi="宋体" w:cs="宋体"/>
          <w:szCs w:val="21"/>
        </w:rPr>
        <w:t>多选题</w:t>
      </w:r>
    </w:p>
    <w:p>
      <w:pPr>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 xml:space="preserve">BC   </w:t>
      </w:r>
      <w:r>
        <w:rPr>
          <w:rFonts w:hint="eastAsia" w:ascii="宋体" w:hAnsi="宋体" w:cs="宋体"/>
          <w:szCs w:val="21"/>
          <w:lang w:val="en-US" w:eastAsia="zh-CN"/>
        </w:rPr>
        <w:t>2.</w:t>
      </w:r>
      <w:r>
        <w:rPr>
          <w:rFonts w:hint="eastAsia" w:ascii="宋体" w:hAnsi="宋体" w:cs="宋体"/>
          <w:szCs w:val="21"/>
        </w:rPr>
        <w:t xml:space="preserve">BD   </w:t>
      </w:r>
      <w:r>
        <w:rPr>
          <w:rFonts w:hint="eastAsia" w:ascii="宋体" w:hAnsi="宋体" w:cs="宋体"/>
          <w:szCs w:val="21"/>
          <w:lang w:val="en-US" w:eastAsia="zh-CN"/>
        </w:rPr>
        <w:t>3.</w:t>
      </w:r>
      <w:r>
        <w:rPr>
          <w:rFonts w:hint="eastAsia" w:ascii="宋体" w:hAnsi="宋体" w:cs="宋体"/>
          <w:szCs w:val="21"/>
        </w:rPr>
        <w:t xml:space="preserve">ACD   </w:t>
      </w:r>
      <w:r>
        <w:rPr>
          <w:rFonts w:hint="eastAsia" w:ascii="宋体" w:hAnsi="宋体" w:cs="宋体"/>
          <w:szCs w:val="21"/>
          <w:lang w:val="en-US" w:eastAsia="zh-CN"/>
        </w:rPr>
        <w:t>4.</w:t>
      </w:r>
      <w:r>
        <w:rPr>
          <w:rFonts w:hint="eastAsia" w:ascii="宋体" w:hAnsi="宋体" w:cs="宋体"/>
          <w:szCs w:val="21"/>
        </w:rPr>
        <w:t xml:space="preserve">   </w:t>
      </w:r>
      <w:r>
        <w:rPr>
          <w:rFonts w:hint="eastAsia" w:ascii="宋体" w:hAnsi="宋体" w:cs="宋体"/>
          <w:szCs w:val="21"/>
          <w:lang w:val="en-US" w:eastAsia="zh-CN"/>
        </w:rPr>
        <w:t>5.</w:t>
      </w:r>
      <w:r>
        <w:rPr>
          <w:rFonts w:hint="eastAsia" w:ascii="宋体" w:hAnsi="宋体" w:cs="宋体"/>
          <w:szCs w:val="21"/>
        </w:rPr>
        <w:t xml:space="preserve">AC </w:t>
      </w:r>
      <w:bookmarkStart w:id="0" w:name="_GoBack"/>
      <w:bookmarkEnd w:id="0"/>
    </w:p>
    <w:p>
      <w:pPr>
        <w:numPr>
          <w:ilvl w:val="0"/>
          <w:numId w:val="1"/>
        </w:numPr>
        <w:rPr>
          <w:rFonts w:hint="eastAsia" w:ascii="宋体" w:hAnsi="宋体" w:cs="宋体"/>
          <w:szCs w:val="21"/>
        </w:rPr>
      </w:pPr>
      <w:r>
        <w:rPr>
          <w:rFonts w:hint="eastAsia" w:ascii="宋体" w:hAnsi="宋体" w:cs="宋体"/>
          <w:szCs w:val="21"/>
        </w:rPr>
        <w:t>判断题</w:t>
      </w:r>
    </w:p>
    <w:p>
      <w:pPr>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 xml:space="preserve">√ </w:t>
      </w:r>
      <w:r>
        <w:rPr>
          <w:rFonts w:hint="eastAsia" w:ascii="宋体" w:hAnsi="宋体" w:cs="宋体"/>
          <w:szCs w:val="21"/>
          <w:lang w:val="en-US" w:eastAsia="zh-CN"/>
        </w:rPr>
        <w:t>2.</w:t>
      </w:r>
      <w:r>
        <w:rPr>
          <w:rFonts w:hint="eastAsia" w:ascii="宋体" w:hAnsi="宋体" w:cs="宋体"/>
          <w:szCs w:val="21"/>
        </w:rPr>
        <w:t xml:space="preserve">× </w:t>
      </w:r>
      <w:r>
        <w:rPr>
          <w:rFonts w:hint="eastAsia" w:ascii="宋体" w:hAnsi="宋体" w:cs="宋体"/>
          <w:szCs w:val="21"/>
          <w:lang w:val="en-US" w:eastAsia="zh-CN"/>
        </w:rPr>
        <w:t>3.</w:t>
      </w:r>
      <w:r>
        <w:rPr>
          <w:rFonts w:hint="eastAsia" w:ascii="宋体" w:hAnsi="宋体" w:cs="宋体"/>
          <w:szCs w:val="21"/>
        </w:rPr>
        <w:t xml:space="preserve">  </w:t>
      </w:r>
      <w:r>
        <w:rPr>
          <w:rFonts w:hint="eastAsia" w:ascii="宋体" w:hAnsi="宋体" w:cs="宋体"/>
          <w:szCs w:val="21"/>
          <w:lang w:val="en-US" w:eastAsia="zh-CN"/>
        </w:rPr>
        <w:t>4.</w:t>
      </w:r>
      <w:r>
        <w:rPr>
          <w:rFonts w:hint="eastAsia" w:ascii="宋体" w:hAnsi="宋体" w:cs="宋体"/>
          <w:szCs w:val="21"/>
        </w:rPr>
        <w:t xml:space="preserve">× </w:t>
      </w:r>
      <w:r>
        <w:rPr>
          <w:rFonts w:hint="eastAsia" w:ascii="宋体" w:hAnsi="宋体" w:cs="宋体"/>
          <w:szCs w:val="21"/>
          <w:lang w:val="en-US" w:eastAsia="zh-CN"/>
        </w:rPr>
        <w:t>5.</w:t>
      </w:r>
    </w:p>
    <w:p>
      <w:pPr>
        <w:numPr>
          <w:ilvl w:val="0"/>
          <w:numId w:val="1"/>
        </w:numPr>
        <w:ind w:left="480" w:leftChars="0" w:hanging="480" w:firstLineChars="0"/>
        <w:rPr>
          <w:rFonts w:hint="eastAsia" w:ascii="宋体" w:hAnsi="宋体" w:cs="宋体"/>
          <w:szCs w:val="21"/>
          <w:lang w:eastAsia="zh-CN"/>
        </w:rPr>
      </w:pPr>
      <w:r>
        <w:rPr>
          <w:rFonts w:hint="eastAsia" w:ascii="宋体" w:hAnsi="宋体" w:cs="宋体"/>
          <w:szCs w:val="21"/>
          <w:lang w:eastAsia="zh-CN"/>
        </w:rPr>
        <w:t>名词解释</w:t>
      </w:r>
    </w:p>
    <w:p>
      <w:pPr>
        <w:autoSpaceDE w:val="0"/>
        <w:autoSpaceDN w:val="0"/>
        <w:adjustRightInd w:val="0"/>
        <w:rPr>
          <w:rFonts w:hint="eastAsia" w:ascii="宋体" w:cs="宋体"/>
          <w:szCs w:val="21"/>
          <w:lang w:val="zh-CN"/>
        </w:rPr>
      </w:pPr>
      <w:r>
        <w:rPr>
          <w:szCs w:val="21"/>
        </w:rPr>
        <w:t>1</w:t>
      </w:r>
      <w:r>
        <w:rPr>
          <w:rFonts w:hint="eastAsia" w:ascii="宋体" w:cs="宋体"/>
          <w:szCs w:val="21"/>
          <w:lang w:val="zh-CN"/>
        </w:rPr>
        <w:t>、</w:t>
      </w:r>
    </w:p>
    <w:p>
      <w:pPr>
        <w:autoSpaceDE w:val="0"/>
        <w:autoSpaceDN w:val="0"/>
        <w:adjustRightInd w:val="0"/>
        <w:rPr>
          <w:rFonts w:hint="eastAsia"/>
          <w:szCs w:val="21"/>
        </w:rPr>
      </w:pPr>
      <w:r>
        <w:rPr>
          <w:szCs w:val="21"/>
        </w:rPr>
        <w:t>2</w:t>
      </w:r>
      <w:r>
        <w:rPr>
          <w:rFonts w:hint="eastAsia" w:ascii="宋体" w:cs="宋体"/>
          <w:szCs w:val="21"/>
          <w:lang w:val="zh-CN"/>
        </w:rPr>
        <w:t>、合同的变更是指合同成立后，当事人在原合同的基础上对合同的内容进行修改或者补充。变更前已有合同关系有效存在；合同变更须依当事人约定或法律规定；合同变更须遵守法定的方式；合同内容必须发生变化</w:t>
      </w:r>
    </w:p>
    <w:p>
      <w:pPr>
        <w:autoSpaceDE w:val="0"/>
        <w:autoSpaceDN w:val="0"/>
        <w:adjustRightInd w:val="0"/>
        <w:rPr>
          <w:rFonts w:hint="eastAsia" w:ascii="宋体" w:cs="宋体"/>
          <w:szCs w:val="21"/>
          <w:lang w:val="zh-CN"/>
        </w:rPr>
      </w:pPr>
      <w:r>
        <w:rPr>
          <w:szCs w:val="21"/>
        </w:rPr>
        <w:t>3</w:t>
      </w:r>
      <w:r>
        <w:rPr>
          <w:rFonts w:hint="eastAsia" w:ascii="宋体" w:cs="宋体"/>
          <w:szCs w:val="21"/>
          <w:lang w:val="zh-CN"/>
        </w:rPr>
        <w:t>、</w:t>
      </w:r>
    </w:p>
    <w:p>
      <w:pPr>
        <w:autoSpaceDE w:val="0"/>
        <w:autoSpaceDN w:val="0"/>
        <w:adjustRightInd w:val="0"/>
        <w:rPr>
          <w:rFonts w:hint="eastAsia"/>
          <w:szCs w:val="21"/>
        </w:rPr>
      </w:pPr>
      <w:r>
        <w:rPr>
          <w:szCs w:val="21"/>
        </w:rPr>
        <w:t>4</w:t>
      </w:r>
      <w:r>
        <w:rPr>
          <w:rFonts w:hint="eastAsia" w:ascii="宋体" w:cs="宋体"/>
          <w:szCs w:val="21"/>
          <w:lang w:val="zh-CN"/>
        </w:rPr>
        <w:t>、是指用人单位与劳动者约定合同终止时间的劳动合同。具体是指劳动合同双方当事人在劳动合同中明确规定了合同效力的起始和终止的时间。</w:t>
      </w:r>
    </w:p>
    <w:p>
      <w:pPr>
        <w:numPr>
          <w:ilvl w:val="0"/>
          <w:numId w:val="0"/>
        </w:numPr>
        <w:ind w:leftChars="0"/>
        <w:rPr>
          <w:rFonts w:hint="eastAsia" w:ascii="宋体" w:hAnsi="宋体" w:cs="宋体"/>
          <w:szCs w:val="21"/>
          <w:lang w:eastAsia="zh-CN"/>
        </w:rPr>
      </w:pPr>
    </w:p>
    <w:p>
      <w:pPr>
        <w:rPr>
          <w:rFonts w:hint="eastAsia" w:ascii="宋体" w:hAnsi="宋体" w:cs="宋体"/>
          <w:szCs w:val="21"/>
        </w:rPr>
      </w:pPr>
      <w:r>
        <w:rPr>
          <w:rFonts w:hint="eastAsia" w:ascii="宋体" w:hAnsi="宋体" w:cs="宋体"/>
          <w:szCs w:val="21"/>
          <w:lang w:eastAsia="zh-CN"/>
        </w:rPr>
        <w:t>五</w:t>
      </w:r>
      <w:r>
        <w:rPr>
          <w:rFonts w:hint="eastAsia" w:ascii="宋体" w:hAnsi="宋体" w:cs="宋体"/>
          <w:szCs w:val="21"/>
        </w:rPr>
        <w:t>、简答题</w:t>
      </w:r>
    </w:p>
    <w:p>
      <w:pPr>
        <w:rPr>
          <w:rFonts w:hint="eastAsia" w:ascii="宋体" w:hAnsi="宋体" w:cs="宋体"/>
          <w:szCs w:val="21"/>
        </w:rPr>
      </w:pPr>
      <w:r>
        <w:rPr>
          <w:rFonts w:hint="eastAsia" w:ascii="宋体" w:hAnsi="宋体" w:cs="宋体"/>
          <w:szCs w:val="21"/>
        </w:rPr>
        <w:t>1、</w:t>
      </w:r>
    </w:p>
    <w:p>
      <w:pPr>
        <w:rPr>
          <w:rFonts w:hint="eastAsia" w:ascii="宋体" w:hAnsi="宋体" w:cs="宋体"/>
          <w:szCs w:val="21"/>
        </w:rPr>
      </w:pPr>
    </w:p>
    <w:p>
      <w:pPr>
        <w:rPr>
          <w:rFonts w:hint="eastAsia" w:ascii="宋体" w:hAnsi="宋体" w:cs="宋体"/>
          <w:szCs w:val="21"/>
        </w:rPr>
      </w:pPr>
      <w:r>
        <w:rPr>
          <w:rFonts w:hint="eastAsia" w:ascii="宋体" w:hAnsi="宋体" w:cs="宋体"/>
          <w:szCs w:val="21"/>
        </w:rPr>
        <w:t>2、简述合同成立与合同生效的区别。</w:t>
      </w:r>
    </w:p>
    <w:p>
      <w:pPr>
        <w:rPr>
          <w:rFonts w:hint="eastAsia" w:ascii="宋体" w:hAnsi="宋体" w:cs="宋体"/>
          <w:szCs w:val="21"/>
        </w:rPr>
      </w:pPr>
      <w:r>
        <w:rPr>
          <w:rFonts w:hint="eastAsia" w:ascii="宋体" w:hAnsi="宋体" w:cs="宋体"/>
          <w:szCs w:val="21"/>
        </w:rPr>
        <w:t>答：合同成立于合同生效的区别体现在：</w:t>
      </w:r>
    </w:p>
    <w:p>
      <w:pPr>
        <w:rPr>
          <w:rFonts w:hint="eastAsia" w:ascii="宋体" w:hAnsi="宋体" w:cs="宋体"/>
          <w:szCs w:val="21"/>
        </w:rPr>
      </w:pPr>
      <w:r>
        <w:rPr>
          <w:rFonts w:hint="eastAsia" w:ascii="宋体" w:hAnsi="宋体" w:cs="宋体"/>
          <w:szCs w:val="21"/>
        </w:rPr>
        <w:t>（1）合同成立的前提是当事人对合同主要条款协商一致，合同生效则是要求成立的合同符合法定生效要件，即合同主体、内容和形式上符合法律规定。</w:t>
      </w:r>
    </w:p>
    <w:p>
      <w:pPr>
        <w:rPr>
          <w:rFonts w:hint="eastAsia" w:ascii="宋体" w:hAnsi="宋体" w:cs="宋体"/>
          <w:szCs w:val="21"/>
        </w:rPr>
      </w:pPr>
      <w:r>
        <w:rPr>
          <w:rFonts w:hint="eastAsia" w:ascii="宋体" w:hAnsi="宋体" w:cs="宋体"/>
          <w:szCs w:val="21"/>
        </w:rPr>
        <w:t>（2）合同成立表明当事人订立合同的过程已经完成当事人的权利义务关系得以确定；合同生效则表明当事人将全面履行合同义务，实现合同订立的目的。</w:t>
      </w:r>
    </w:p>
    <w:p>
      <w:pPr>
        <w:rPr>
          <w:rFonts w:hint="eastAsia" w:ascii="宋体" w:hAnsi="宋体" w:cs="宋体"/>
          <w:szCs w:val="21"/>
        </w:rPr>
      </w:pPr>
      <w:r>
        <w:rPr>
          <w:rFonts w:hint="eastAsia" w:ascii="宋体" w:hAnsi="宋体" w:cs="宋体"/>
          <w:szCs w:val="21"/>
        </w:rPr>
        <w:t>（3）合同成立是当事人意思自治的结果，合同生效则体现了国家意志，反映国家意志对当事人意志的评价和对合同关系的干预。</w:t>
      </w:r>
    </w:p>
    <w:p>
      <w:pPr>
        <w:rPr>
          <w:rFonts w:hint="eastAsia" w:ascii="宋体" w:hAnsi="宋体" w:cs="宋体"/>
          <w:szCs w:val="21"/>
          <w:lang w:eastAsia="zh-CN"/>
        </w:rPr>
      </w:pPr>
      <w:r>
        <w:rPr>
          <w:rFonts w:hint="eastAsia" w:ascii="宋体" w:hAnsi="宋体" w:cs="宋体"/>
          <w:szCs w:val="21"/>
          <w:lang w:eastAsia="zh-CN"/>
        </w:rPr>
        <w:t>六、案例分析</w:t>
      </w:r>
    </w:p>
    <w:p>
      <w:pPr>
        <w:autoSpaceDE w:val="0"/>
        <w:autoSpaceDN w:val="0"/>
        <w:adjustRightInd w:val="0"/>
        <w:rPr>
          <w:rFonts w:hint="eastAsia"/>
          <w:szCs w:val="21"/>
        </w:rPr>
      </w:pPr>
      <w:r>
        <w:rPr>
          <w:rFonts w:hint="eastAsia"/>
          <w:szCs w:val="21"/>
        </w:rPr>
        <w:t>1</w:t>
      </w:r>
      <w:r>
        <w:rPr>
          <w:rFonts w:hint="eastAsia" w:ascii="宋体" w:cs="宋体"/>
          <w:szCs w:val="21"/>
          <w:lang w:val="zh-CN"/>
        </w:rPr>
        <w:t>、</w:t>
      </w:r>
      <w:r>
        <w:rPr>
          <w:rFonts w:hint="eastAsia"/>
          <w:szCs w:val="21"/>
        </w:rPr>
        <w:t>答：</w:t>
      </w:r>
    </w:p>
    <w:p>
      <w:pPr>
        <w:autoSpaceDE w:val="0"/>
        <w:autoSpaceDN w:val="0"/>
        <w:adjustRightInd w:val="0"/>
        <w:rPr>
          <w:rFonts w:hint="eastAsia" w:ascii="宋体" w:cs="宋体"/>
          <w:szCs w:val="21"/>
          <w:lang w:val="zh-CN"/>
        </w:rPr>
      </w:pPr>
      <w:r>
        <w:rPr>
          <w:rFonts w:hint="eastAsia"/>
          <w:szCs w:val="21"/>
        </w:rPr>
        <w:t xml:space="preserve">1、起诉的依据是甲乙享有的代位权 </w:t>
      </w:r>
    </w:p>
    <w:p>
      <w:pPr>
        <w:autoSpaceDE w:val="0"/>
        <w:autoSpaceDN w:val="0"/>
        <w:adjustRightInd w:val="0"/>
        <w:rPr>
          <w:rFonts w:hint="eastAsia"/>
          <w:szCs w:val="21"/>
        </w:rPr>
      </w:pPr>
      <w:r>
        <w:rPr>
          <w:rFonts w:hint="eastAsia"/>
          <w:szCs w:val="21"/>
        </w:rPr>
        <w:t xml:space="preserve">2、行使代位权必须符合以下条件： （一）债权人对债务人的债权合法； （二）债务人怠于行使其到期债权，对债权人造成损害； （三）债务人的债权已到期； （四）债务人的债权不是专属于债务人自身的债权。 </w:t>
      </w:r>
    </w:p>
    <w:p>
      <w:pPr>
        <w:autoSpaceDE w:val="0"/>
        <w:autoSpaceDN w:val="0"/>
        <w:adjustRightInd w:val="0"/>
        <w:rPr>
          <w:rFonts w:hint="eastAsia"/>
          <w:szCs w:val="21"/>
        </w:rPr>
      </w:pPr>
      <w:r>
        <w:rPr>
          <w:rFonts w:hint="eastAsia"/>
          <w:szCs w:val="21"/>
        </w:rPr>
        <w:t xml:space="preserve">3、甲乙起诉应当以自己的名义提起 </w:t>
      </w:r>
    </w:p>
    <w:p>
      <w:pPr>
        <w:autoSpaceDE w:val="0"/>
        <w:autoSpaceDN w:val="0"/>
        <w:adjustRightInd w:val="0"/>
        <w:rPr>
          <w:szCs w:val="21"/>
        </w:rPr>
      </w:pPr>
      <w:r>
        <w:rPr>
          <w:rFonts w:hint="eastAsia"/>
          <w:szCs w:val="21"/>
        </w:rPr>
        <w:t>4、他们的要求得不到法院的支持。因为代位权诉讼仅以甲乙二人的债权为限，所以他们能获得支持的是56万元。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37EBB"/>
    <w:multiLevelType w:val="singleLevel"/>
    <w:tmpl w:val="BB137EBB"/>
    <w:lvl w:ilvl="0" w:tentative="0">
      <w:start w:val="1"/>
      <w:numFmt w:val="decimal"/>
      <w:suff w:val="space"/>
      <w:lvlText w:val="%1."/>
      <w:lvlJc w:val="left"/>
    </w:lvl>
  </w:abstractNum>
  <w:abstractNum w:abstractNumId="1">
    <w:nsid w:val="64BE178D"/>
    <w:multiLevelType w:val="multilevel"/>
    <w:tmpl w:val="64BE178D"/>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EF35F3"/>
    <w:rsid w:val="1700263C"/>
    <w:rsid w:val="1E050071"/>
    <w:rsid w:val="27225FC9"/>
    <w:rsid w:val="40EF35F3"/>
    <w:rsid w:val="4E6A5B2F"/>
    <w:rsid w:val="5FD54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2021-10-21T08:24:00Z</dcterms:created>
  <dc:creator>H姐姐</dc:creator>
  <cp:lastModifiedBy>H姐姐</cp:lastModifiedBy>
  <dcterms:modified xsi:type="dcterms:W3CDTF">2021-11-25T08:14:50Z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36C4D68524964ADD90D366B3ECDC6BA1</vt:lpwstr>
  </property>
</Properties>
</file>